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kern w:val="0"/>
          <w:sz w:val="36"/>
          <w:szCs w:val="36"/>
          <w:shd w:val="clear" w:color="auto" w:fill="FFFFFF"/>
          <w:lang w:val="en-US" w:eastAsia="zh-CN" w:bidi="ar"/>
        </w:rPr>
        <w:t>林芝经济开发区管理委员公开招聘编外专业技术人员考生总成绩</w:t>
      </w:r>
    </w:p>
    <w:tbl>
      <w:tblPr>
        <w:tblStyle w:val="4"/>
        <w:tblpPr w:leftFromText="180" w:rightFromText="180" w:vertAnchor="text" w:horzAnchor="page" w:tblpX="1258" w:tblpY="817"/>
        <w:tblOverlap w:val="never"/>
        <w:tblW w:w="14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830"/>
        <w:gridCol w:w="1365"/>
        <w:gridCol w:w="3068"/>
        <w:gridCol w:w="1251"/>
        <w:gridCol w:w="1242"/>
        <w:gridCol w:w="2629"/>
        <w:gridCol w:w="1845"/>
      </w:tblGrid>
      <w:tr>
        <w:trPr>
          <w:trHeight w:val="72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（笔试、面试     成绩各占50%）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是否进入政审、资格复审环节</w:t>
            </w:r>
          </w:p>
        </w:tc>
      </w:tr>
      <w:tr>
        <w:trPr>
          <w:trHeight w:val="40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23122301001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建设管理科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rPr>
          <w:trHeight w:val="40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23122301002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建设管理科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rPr>
          <w:trHeight w:val="40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23122301003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建设管理科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rPr>
          <w:trHeight w:val="40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23122301004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建设管理科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rPr>
          <w:trHeight w:val="40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23122302001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招商引资和产业发展科02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rPr>
          <w:trHeight w:val="40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23122302002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招商引资和产业发展科02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rPr>
          <w:trHeight w:val="40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23122302004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招商引资和产业发展科02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弃考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center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center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center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center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center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林芝经济开发区管理委员会公开招聘编外专业技术人员政审表</w:t>
      </w:r>
    </w:p>
    <w:tbl>
      <w:tblPr>
        <w:tblStyle w:val="4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005"/>
        <w:gridCol w:w="45"/>
        <w:gridCol w:w="1440"/>
        <w:gridCol w:w="1245"/>
        <w:gridCol w:w="1215"/>
        <w:gridCol w:w="360"/>
        <w:gridCol w:w="1599"/>
        <w:gridCol w:w="1476"/>
      </w:tblGrid>
      <w:tr>
        <w:trPr>
          <w:trHeight w:val="9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年月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面貌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rPr>
          <w:trHeight w:val="434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籍贯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现户籍     所在地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毕业院校及专业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状况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状况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电话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rPr>
          <w:trHeight w:val="629" w:hRule="atLeast"/>
          <w:jc w:val="center"/>
        </w:trPr>
        <w:tc>
          <w:tcPr>
            <w:tcW w:w="20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现在住址</w:t>
            </w:r>
          </w:p>
        </w:tc>
        <w:tc>
          <w:tcPr>
            <w:tcW w:w="7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省（自治区、直辖市）     市     县（区）   乡镇（街道）</w:t>
            </w:r>
          </w:p>
        </w:tc>
      </w:tr>
      <w:tr>
        <w:trPr>
          <w:trHeight w:val="2041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历</w:t>
            </w:r>
          </w:p>
        </w:tc>
        <w:tc>
          <w:tcPr>
            <w:tcW w:w="838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rPr>
          <w:trHeight w:val="662" w:hRule="atLeas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员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与本人关系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工作单位及职务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rPr>
          <w:trHeight w:val="370" w:hRule="atLeas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rPr>
          <w:trHeight w:val="419" w:hRule="atLeas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rPr>
          <w:trHeight w:val="385" w:hRule="atLeas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rPr>
          <w:trHeight w:val="400" w:hRule="atLeas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rPr>
          <w:trHeight w:val="1997" w:hRule="atLeas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户籍所在地村（社区）居委会和辖区派出所  对考生及家庭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主要成员政审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意见</w:t>
            </w:r>
          </w:p>
        </w:tc>
        <w:tc>
          <w:tcPr>
            <w:tcW w:w="838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eastAsia="zh-CN"/>
              </w:rPr>
              <w:t>政审内容：（填表参考：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是否具有中华人民共和国国籍，是否拥护中国共产党、拥护社会主义、维护祖国统一，有无重大政治历史问题及犯罪记录，有无在境外工作、生活、定居或在境外驻华机构工作情况，有无参加“3·14”和出境参加法会等行为，有无练习法轮功等其他邪教行为。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rPr>
          <w:trHeight w:val="3018" w:hRule="atLeas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8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政审结论：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Microsoft YaHei UI">
    <w:altName w:val="苹方-简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3637E"/>
    <w:rsid w:val="7DF3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widowControl/>
      <w:ind w:firstLine="420"/>
    </w:pPr>
    <w:rPr>
      <w:sz w:val="2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2023-12-24T15:48:00Z</dcterms:created>
  <dc:creator>海子</dc:creator>
  <cp:lastModifiedBy>海子</cp:lastModifiedBy>
  <dcterms:modified xsi:type="dcterms:W3CDTF">2023-12-24T15:49:32Z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8F0EDFB38F63141B43E2876531625116_41</vt:lpwstr>
  </property>
</Properties>
</file>