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50" w:hanging="160" w:hangingChars="50"/>
        <w:textAlignment w:val="auto"/>
        <w:rPr>
          <w:rFonts w:hint="eastAsia" w:ascii="CESI黑体-GB18030" w:hAnsi="CESI黑体-GB18030" w:eastAsia="CESI黑体-GB18030" w:cs="CESI黑体-GB18030"/>
          <w:sz w:val="32"/>
          <w:szCs w:val="32"/>
          <w:highlight w:val="none"/>
          <w:lang w:eastAsia="zh-CN"/>
        </w:rPr>
      </w:pPr>
      <w:r>
        <w:rPr>
          <w:rFonts w:hint="eastAsia" w:ascii="CESI黑体-GB18030" w:hAnsi="CESI黑体-GB18030" w:eastAsia="CESI黑体-GB18030" w:cs="CESI黑体-GB18030"/>
          <w:sz w:val="32"/>
          <w:szCs w:val="32"/>
          <w:highlight w:val="none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宋体" w:hAnsi="宋体" w:eastAsia="仿宋_GB2312"/>
          <w:b/>
          <w:sz w:val="36"/>
          <w:szCs w:val="36"/>
          <w:highlight w:val="none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姜山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  <w:t>专职消防队队员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 xml:space="preserve">报考登记表 </w:t>
      </w:r>
      <w:r>
        <w:rPr>
          <w:rFonts w:eastAsia="仿宋_GB2312"/>
          <w:b w:val="0"/>
          <w:bCs w:val="0"/>
          <w:sz w:val="30"/>
          <w:szCs w:val="30"/>
          <w:highlight w:val="none"/>
        </w:rPr>
        <w:t xml:space="preserve">     </w:t>
      </w:r>
      <w:r>
        <w:rPr>
          <w:rFonts w:eastAsia="仿宋_GB2312"/>
          <w:sz w:val="30"/>
          <w:szCs w:val="30"/>
          <w:highlight w:val="none"/>
        </w:rPr>
        <w:t xml:space="preserve">                       </w:t>
      </w:r>
    </w:p>
    <w:tbl>
      <w:tblPr>
        <w:tblStyle w:val="3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642"/>
        <w:gridCol w:w="78"/>
        <w:gridCol w:w="450"/>
        <w:gridCol w:w="1283"/>
        <w:gridCol w:w="817"/>
        <w:gridCol w:w="210"/>
        <w:gridCol w:w="1155"/>
        <w:gridCol w:w="315"/>
        <w:gridCol w:w="1365"/>
        <w:gridCol w:w="159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姓名</w:t>
            </w: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性别</w:t>
            </w: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身份证号码</w:t>
            </w: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8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学历</w:t>
            </w: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毕业院校</w:t>
            </w: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毕业时间</w:t>
            </w: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8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户籍住址</w:t>
            </w: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工作经验年限</w:t>
            </w: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联系电话</w:t>
            </w: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8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相关证书及编号</w:t>
            </w:r>
          </w:p>
        </w:tc>
        <w:tc>
          <w:tcPr>
            <w:tcW w:w="27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报名岗位</w:t>
            </w:r>
          </w:p>
        </w:tc>
        <w:tc>
          <w:tcPr>
            <w:tcW w:w="33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1" w:hRule="atLeast"/>
          <w:jc w:val="center"/>
        </w:trPr>
        <w:tc>
          <w:tcPr>
            <w:tcW w:w="15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历</w:t>
            </w:r>
          </w:p>
        </w:tc>
        <w:tc>
          <w:tcPr>
            <w:tcW w:w="756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9108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本人声明：各项内容填写真实完整。如有弄虚作假，则取消应聘资格，由此造成的责任自负。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                               本人签名：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4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笔试成绩</w:t>
            </w:r>
          </w:p>
        </w:tc>
        <w:tc>
          <w:tcPr>
            <w:tcW w:w="18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面试成绩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总分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9108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240" w:lineRule="auto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录用单位意见：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240" w:lineRule="auto"/>
              <w:textAlignment w:val="auto"/>
              <w:rPr>
                <w:rFonts w:ascii="仿宋" w:hAnsi="仿宋" w:eastAsia="仿宋"/>
                <w:highlight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黑体-GB1803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3ZjI4ZWU3OTVhMDFkYzE4YzY0NTgwZjk4YjhhOGIifQ=="/>
  </w:docVars>
  <w:rsids>
    <w:rsidRoot w:val="086100BF"/>
    <w:rsid w:val="0861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2023-12-29T00:49:00Z</dcterms:created>
  <dc:creator>木兮</dc:creator>
  <cp:lastModifiedBy>木兮</cp:lastModifiedBy>
  <dcterms:modified xsi:type="dcterms:W3CDTF">2023-12-29T00:50:37Z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CB0ACC9FF3B74142B134A0E9533A6470_11</vt:lpwstr>
  </property>
</Properties>
</file>