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40"/>
        </w:rPr>
        <w:t>年洛阳市公安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40"/>
          <w:lang w:eastAsia="zh-CN"/>
        </w:rPr>
        <w:t>机关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40"/>
        </w:rPr>
        <w:t>公开招聘警务辅助人员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40"/>
        </w:rPr>
        <w:t>面试考生须知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考生持本人有效身份证原件(有效期内的二代身份证或临时身份证)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笔试准考证，按规定时间到达指定面试点报到。未在规定时间到达指定地点报到者，取消面试资格。面试期间</w:t>
      </w:r>
      <w:r>
        <w:rPr>
          <w:rStyle w:val="10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不得穿着带有明显职业特点的职业装或制服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，不得佩戴有明显标记的饰物。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二、考生报到后，接受候考室工作人员核实身份查验证件，发现代考即取消面试资格。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三、考生将所携带的所有通讯工具，交由工作人员统</w:t>
      </w:r>
      <w:bookmarkStart w:id="0" w:name="_GoBack"/>
      <w:bookmarkEnd w:id="0"/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一保管，面试结束后领取。面试过程中，如发现考生随身携带通讯工具，作零分处理(为避免嫌疑，请考生不要使用戴耳机的各种电子设备)。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四、考生在工作人员的组织下，抽签取得面试顺序号，按有关要求依次进入面试室接受面试。候考室及面试室严禁吸烟。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五、考生在候考室候考期间服从工作人员的管理，不得擅自离开。上洗手间必须征得工作人员同意，并由工作人员带往。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六、考生不得将参考资料、纸张等物品带入面试室，不得将面试题本、草稿纸带出考场。面试过程中不得自报姓名，不得要求考官解释题目。开始答题时需向考官报告“开始答题”，答题结束时报告“回答完毕”。到达规定时间，考生须停止答题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七、考生面试结束后，在面试室外指定位置等候，待下一位考生面试结束后，由主考官当场宣布上一位考生的面试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原始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成绩，考生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听取成绩后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，离开面试考场，以此类推。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八、考生面试结束后，离开面试室，不得再回候考室。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九、如有违反以上规定，或发现有其他舞弊行为的，按违纪处理。</w:t>
      </w:r>
    </w:p>
    <w:sectPr>
      <w:pgSz w:w="11906" w:h="16838"/>
      <w:pgMar w:top="1304" w:right="1247" w:bottom="1247" w:left="1304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5AAE66"/>
    <w:multiLevelType w:val="singleLevel"/>
    <w:tmpl w:val="D55AAE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17828"/>
    <w:rsid w:val="00426133"/>
    <w:rsid w:val="004358AB"/>
    <w:rsid w:val="005E1B3E"/>
    <w:rsid w:val="008B7726"/>
    <w:rsid w:val="009B1565"/>
    <w:rsid w:val="00D31D50"/>
    <w:rsid w:val="00E06781"/>
    <w:rsid w:val="00E27047"/>
    <w:rsid w:val="0229718E"/>
    <w:rsid w:val="02A6141F"/>
    <w:rsid w:val="03941D14"/>
    <w:rsid w:val="055513E8"/>
    <w:rsid w:val="05CA6544"/>
    <w:rsid w:val="0F977C81"/>
    <w:rsid w:val="1ECD2D2A"/>
    <w:rsid w:val="22423A97"/>
    <w:rsid w:val="25DF6138"/>
    <w:rsid w:val="2D652BA0"/>
    <w:rsid w:val="34AA7A0A"/>
    <w:rsid w:val="35E41C11"/>
    <w:rsid w:val="41704194"/>
    <w:rsid w:val="42247088"/>
    <w:rsid w:val="438B22D0"/>
    <w:rsid w:val="45F64EF1"/>
    <w:rsid w:val="4CCF1673"/>
    <w:rsid w:val="5D8F6BC7"/>
    <w:rsid w:val="69C07EB8"/>
    <w:rsid w:val="6F8B6C50"/>
    <w:rsid w:val="70AD78E2"/>
    <w:rsid w:val="74E034FC"/>
    <w:rsid w:val="77E8438A"/>
    <w:rsid w:val="798D7C90"/>
    <w:rsid w:val="7A1C0E4D"/>
    <w:rsid w:val="7A944A20"/>
    <w:rsid w:val="7D51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qowt-stl-标题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qowt-stl-正文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0">
    <w:name w:val="qowt-font4-gb23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604</Words>
  <Characters>607</Characters>
  <Lines>4</Lines>
  <Paragraphs>1</Paragraphs>
  <TotalTime>23</TotalTime>
  <ScaleCrop>false</ScaleCrop>
  <LinksUpToDate>false</LinksUpToDate>
  <CharactersWithSpaces>607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2023-10-31T07:28:43Z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DCAF99FD50CA4BC19733E3D954381149</vt:lpwstr>
  </property>
</Properties>
</file>