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C7" w:rsidRDefault="00EB65C7" w:rsidP="00EB65C7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</w:p>
    <w:p w:rsidR="00EB65C7" w:rsidRDefault="00EB65C7" w:rsidP="00EB65C7">
      <w:pPr>
        <w:spacing w:line="640" w:lineRule="exact"/>
        <w:jc w:val="center"/>
        <w:rPr>
          <w:rFonts w:eastAsia="方正小标宋_GBK" w:cs="方正小标宋_GBK" w:hint="eastAsia"/>
          <w:bCs/>
          <w:sz w:val="44"/>
          <w:szCs w:val="44"/>
        </w:rPr>
      </w:pPr>
      <w:bookmarkStart w:id="0" w:name="_GoBack"/>
      <w:bookmarkEnd w:id="0"/>
      <w:r>
        <w:rPr>
          <w:rFonts w:eastAsia="方正小标宋_GBK" w:cs="方正小标宋_GBK" w:hint="eastAsia"/>
          <w:bCs/>
          <w:sz w:val="44"/>
          <w:szCs w:val="44"/>
        </w:rPr>
        <w:t>资格复审材料目录</w:t>
      </w:r>
    </w:p>
    <w:p w:rsidR="00EB65C7" w:rsidRDefault="00EB65C7" w:rsidP="00EB65C7">
      <w:pPr>
        <w:spacing w:line="500" w:lineRule="exact"/>
        <w:rPr>
          <w:rFonts w:eastAsia="方正楷体_GBK" w:cs="方正楷体_GBK"/>
          <w:bCs/>
          <w:sz w:val="28"/>
          <w:szCs w:val="28"/>
        </w:rPr>
      </w:pPr>
      <w:r>
        <w:rPr>
          <w:rFonts w:eastAsia="方正楷体_GBK" w:cs="方正楷体_GBK"/>
          <w:bCs/>
          <w:sz w:val="28"/>
          <w:szCs w:val="28"/>
        </w:rPr>
        <w:t>（职位代码</w:t>
      </w:r>
      <w:r>
        <w:rPr>
          <w:rFonts w:eastAsia="方正楷体_GBK" w:cs="方正楷体_GBK"/>
          <w:bCs/>
          <w:sz w:val="28"/>
          <w:szCs w:val="28"/>
        </w:rPr>
        <w:t>70-79</w:t>
      </w:r>
      <w:r>
        <w:rPr>
          <w:rFonts w:eastAsia="方正楷体_GBK" w:cs="方正楷体_GBK"/>
          <w:bCs/>
          <w:sz w:val="28"/>
          <w:szCs w:val="28"/>
        </w:rPr>
        <w:t>，定向招录法检助理岗位</w:t>
      </w:r>
      <w:r>
        <w:rPr>
          <w:rFonts w:eastAsia="方正楷体_GBK" w:cs="方正楷体_GBK" w:hint="eastAsia"/>
          <w:bCs/>
          <w:sz w:val="28"/>
          <w:szCs w:val="28"/>
        </w:rPr>
        <w:t>，根据报名条件在序号上打√</w:t>
      </w:r>
      <w:r>
        <w:rPr>
          <w:rFonts w:eastAsia="方正楷体_GBK" w:cs="方正楷体_GBK"/>
          <w:bCs/>
          <w:sz w:val="28"/>
          <w:szCs w:val="28"/>
        </w:rPr>
        <w:t>）</w:t>
      </w:r>
    </w:p>
    <w:p w:rsidR="00EB65C7" w:rsidRDefault="00EB65C7" w:rsidP="00EB65C7">
      <w:pPr>
        <w:spacing w:line="460" w:lineRule="exact"/>
        <w:rPr>
          <w:rFonts w:eastAsia="方正楷体_GBK" w:cs="方正楷体_GBK" w:hint="eastAsia"/>
          <w:sz w:val="28"/>
          <w:szCs w:val="28"/>
        </w:rPr>
      </w:pPr>
    </w:p>
    <w:p w:rsidR="00EB65C7" w:rsidRDefault="00EB65C7" w:rsidP="00EB65C7">
      <w:pPr>
        <w:spacing w:line="460" w:lineRule="exact"/>
        <w:rPr>
          <w:rFonts w:eastAsia="方正楷体_GBK" w:cs="方正楷体_GBK" w:hint="eastAsia"/>
          <w:sz w:val="28"/>
          <w:szCs w:val="28"/>
          <w:u w:val="single"/>
        </w:rPr>
      </w:pPr>
      <w:r>
        <w:rPr>
          <w:rFonts w:eastAsia="方正楷体_GBK" w:cs="方正楷体_GBK" w:hint="eastAsia"/>
          <w:sz w:val="28"/>
          <w:szCs w:val="28"/>
        </w:rPr>
        <w:t>考生姓名：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报考部门及职位代码：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           </w:t>
      </w:r>
    </w:p>
    <w:p w:rsidR="00EB65C7" w:rsidRDefault="00EB65C7" w:rsidP="00EB65C7">
      <w:pPr>
        <w:spacing w:line="460" w:lineRule="exact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初审人员：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复审人员：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</w:t>
      </w:r>
      <w:r>
        <w:rPr>
          <w:rFonts w:eastAsia="方正楷体_GBK" w:cs="方正楷体_GBK" w:hint="eastAsia"/>
          <w:sz w:val="28"/>
          <w:szCs w:val="28"/>
        </w:rPr>
        <w:t>复审时间：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﹒江苏省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年考试录用公务员报名信息表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﹒准考证（原件及复印件）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﹒居民身份证（原件及复印件）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﹒学生证（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﹒《毕业生双向选择就业推荐表》（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﹒《普通高校毕业生就业协议书》（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﹒学历证书（原件及复印件，须是普通高校法学类专业本科及以上毕业，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﹒学位证书（原件及复印件，须是普通高校法学类专业本科及以上毕业，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﹒教育部学籍在线验证报告（中国高等教育学生信息网查询，网上打印原件、右侧有二维码）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﹒教育部学历证书电子注册备案表（中国高等教育学生信息网查询，网上打印原件、右侧有二维码，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11</w:t>
      </w:r>
      <w:r>
        <w:rPr>
          <w:rFonts w:eastAsia="方正仿宋_GBK" w:hint="eastAsia"/>
          <w:sz w:val="32"/>
          <w:szCs w:val="32"/>
        </w:rPr>
        <w:t>﹒教育部学位与研究生教育发展中心认证报告（中国高等教育学生信息网查询，网上打印原件、右下角有二维码，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﹒学校同意报考证明（外省籍生源的师范类应届毕业生须提供原件）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﹒委培、定向单位出具经所在学校同意的报考证明（委培、定向的毕业生须提供原件）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﹒基层党委出具的党员身份证明材料（职位要求中共党员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含预备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的报考者须提供原件，</w:t>
      </w:r>
      <w:r>
        <w:rPr>
          <w:rFonts w:eastAsia="方正仿宋_GBK" w:hint="eastAsia"/>
          <w:b/>
          <w:bCs/>
          <w:sz w:val="32"/>
          <w:szCs w:val="32"/>
        </w:rPr>
        <w:t>须于报名前取得身份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b/>
          <w:bCs/>
          <w:sz w:val="32"/>
          <w:szCs w:val="32"/>
        </w:rPr>
        <w:t>申请入党年龄要年满</w:t>
      </w:r>
      <w:r>
        <w:rPr>
          <w:rFonts w:eastAsia="方正仿宋_GBK" w:hint="eastAsia"/>
          <w:b/>
          <w:bCs/>
          <w:sz w:val="32"/>
          <w:szCs w:val="32"/>
        </w:rPr>
        <w:t>18</w:t>
      </w:r>
      <w:r>
        <w:rPr>
          <w:rFonts w:eastAsia="方正仿宋_GBK" w:hint="eastAsia"/>
          <w:b/>
          <w:bCs/>
          <w:sz w:val="32"/>
          <w:szCs w:val="32"/>
        </w:rPr>
        <w:t>周岁，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月之前未满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周岁提出入党申请的，一般予以承认；未满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周岁发展入党的，要具体分析处理，报省级党委组织部门批准）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﹒通过国家司法考试证书（法律职业资格证书）</w:t>
      </w:r>
      <w:r>
        <w:rPr>
          <w:rFonts w:eastAsia="方正仿宋_GBK" w:hint="eastAsia"/>
          <w:sz w:val="32"/>
          <w:szCs w:val="32"/>
        </w:rPr>
        <w:t>A</w:t>
      </w:r>
      <w:r>
        <w:rPr>
          <w:rFonts w:eastAsia="方正仿宋_GBK" w:hint="eastAsia"/>
          <w:sz w:val="32"/>
          <w:szCs w:val="32"/>
        </w:rPr>
        <w:t>证（司法部政务服务平台查询，提供个人“法律职业资格信息查询”截图，截图中包含个人照片、身份证号、证书编号等信息，网址：</w:t>
      </w:r>
      <w:r>
        <w:rPr>
          <w:rFonts w:eastAsia="方正仿宋_GBK" w:hint="eastAsia"/>
          <w:sz w:val="32"/>
          <w:szCs w:val="32"/>
        </w:rPr>
        <w:t>https://zwfw.12348.gov.cn/zheng/login?color=complete</w:t>
      </w:r>
      <w:r>
        <w:rPr>
          <w:rFonts w:eastAsia="方正仿宋_GBK" w:hint="eastAsia"/>
          <w:sz w:val="32"/>
          <w:szCs w:val="32"/>
        </w:rPr>
        <w:t>。另外，参加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年国家统一法律职业资格考试考生，签订承诺书，录用前提供证书，原件及复印件）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﹒公务员招录考生不得报考的几种情形告知书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﹒承诺书（体检前提供同意报考证明等）</w:t>
      </w:r>
    </w:p>
    <w:p w:rsidR="00EB65C7" w:rsidRDefault="00EB65C7" w:rsidP="00EB65C7">
      <w:pPr>
        <w:spacing w:line="57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﹒报考法官助理职位承诺书（报考法官助理职位考生提供）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﹒考生诚信保证书（原件）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20</w:t>
      </w:r>
      <w:r>
        <w:rPr>
          <w:rFonts w:eastAsia="方正仿宋_GBK" w:hint="eastAsia"/>
          <w:sz w:val="32"/>
          <w:szCs w:val="32"/>
        </w:rPr>
        <w:t>﹒资格复审委托书及录制视频（原件）</w:t>
      </w:r>
    </w:p>
    <w:p w:rsidR="00EB65C7" w:rsidRDefault="00EB65C7" w:rsidP="00EB65C7">
      <w:pPr>
        <w:spacing w:line="550" w:lineRule="exact"/>
        <w:ind w:firstLineChars="200" w:firstLine="643"/>
        <w:rPr>
          <w:rFonts w:eastAsia="方正仿宋_GBK" w:hint="eastAsia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注：录制视频时，考生手持本人身份证口述：本人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，因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原因本人无法到现场参加资格复审，现委托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，为我本人父亲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母亲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配偶</w:t>
      </w:r>
      <w:r>
        <w:rPr>
          <w:rFonts w:eastAsia="方正仿宋_GBK" w:hint="eastAsia"/>
          <w:b/>
          <w:bCs/>
          <w:sz w:val="32"/>
          <w:szCs w:val="32"/>
        </w:rPr>
        <w:t>...</w:t>
      </w:r>
      <w:r>
        <w:rPr>
          <w:rFonts w:eastAsia="方正仿宋_GBK" w:hint="eastAsia"/>
          <w:b/>
          <w:bCs/>
          <w:sz w:val="32"/>
          <w:szCs w:val="32"/>
        </w:rPr>
        <w:t>，全权代理本人参与资格复审，本人已提前签署承诺书、告知书、委托书（在镜头内一一清晰展示），均为本人亲笔签名，情况真实有效，被委托人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在现场签署所有文件材料均代表考生本人意见，真实有效，特此证明。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 w:hint="eastAsia"/>
          <w:sz w:val="32"/>
          <w:szCs w:val="32"/>
        </w:rPr>
        <w:t>﹒在职人员单位同意报考证明、其他社会人员档案托管证明（也可于体检前提供）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﹒报考职位要求提供的资格证书和其他证明材料（原件及复印件）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EB65C7" w:rsidRDefault="00EB65C7" w:rsidP="00EB65C7">
      <w:pPr>
        <w:spacing w:line="55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注：所有提供的复印件均需要考生本人签字，并注明日期。</w:t>
      </w:r>
    </w:p>
    <w:p w:rsidR="00EB65C7" w:rsidRDefault="00EB65C7" w:rsidP="00EB65C7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EB65C7" w:rsidRDefault="00EB65C7" w:rsidP="00EB65C7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</w:p>
    <w:p w:rsidR="00EB65C7" w:rsidRDefault="00EB65C7" w:rsidP="00EB65C7">
      <w:pPr>
        <w:spacing w:line="440" w:lineRule="exact"/>
        <w:jc w:val="left"/>
        <w:rPr>
          <w:rFonts w:eastAsia="方正仿宋_GBK"/>
          <w:b/>
          <w:bCs/>
          <w:spacing w:val="-20"/>
          <w:sz w:val="28"/>
          <w:szCs w:val="28"/>
        </w:rPr>
      </w:pPr>
    </w:p>
    <w:p w:rsidR="00EB65C7" w:rsidRDefault="00EB65C7" w:rsidP="00EB65C7">
      <w:pPr>
        <w:rPr>
          <w:rFonts w:eastAsia="方正仿宋_GBK"/>
        </w:rPr>
      </w:pPr>
    </w:p>
    <w:p w:rsidR="002A0FA4" w:rsidRDefault="00894735" w:rsidP="00EB65C7"/>
    <w:sectPr w:rsidR="002A0FA4" w:rsidSect="00EB65C7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35" w:rsidRDefault="00894735" w:rsidP="00EB65C7">
      <w:r>
        <w:separator/>
      </w:r>
    </w:p>
  </w:endnote>
  <w:endnote w:type="continuationSeparator" w:id="0">
    <w:p w:rsidR="00894735" w:rsidRDefault="00894735" w:rsidP="00EB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35" w:rsidRDefault="00894735" w:rsidP="00EB65C7">
      <w:r>
        <w:separator/>
      </w:r>
    </w:p>
  </w:footnote>
  <w:footnote w:type="continuationSeparator" w:id="0">
    <w:p w:rsidR="00894735" w:rsidRDefault="00894735" w:rsidP="00EB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6C"/>
    <w:rsid w:val="002D7A6C"/>
    <w:rsid w:val="004F3F98"/>
    <w:rsid w:val="00894735"/>
    <w:rsid w:val="00AF3748"/>
    <w:rsid w:val="00E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523C3"/>
  <w15:chartTrackingRefBased/>
  <w15:docId w15:val="{8B652BD0-904A-4AFE-9DE3-96244A0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6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B65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6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B65C7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EB65C7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2024-01-17T03:08:00Z</dcterms:created>
  <dcterms:modified xsi:type="dcterms:W3CDTF">2024-01-17T03:10:00Z</dcterms:modified>
</cp:coreProperties>
</file>