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93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487"/>
        <w:gridCol w:w="46"/>
        <w:gridCol w:w="720"/>
        <w:gridCol w:w="666"/>
        <w:gridCol w:w="264"/>
        <w:gridCol w:w="1168"/>
        <w:gridCol w:w="1432"/>
        <w:gridCol w:w="68"/>
        <w:gridCol w:w="1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93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附件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浙江省民营经济发展中心招聘报名表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9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近期正面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1寸彩照</w:t>
            </w:r>
            <w:r>
              <w:rPr>
                <w:rStyle w:val="5"/>
                <w:rFonts w:hint="default"/>
                <w:color w:val="auto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6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318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现居住地</w:t>
            </w:r>
          </w:p>
        </w:tc>
        <w:tc>
          <w:tcPr>
            <w:tcW w:w="721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在职状况</w:t>
            </w:r>
          </w:p>
        </w:tc>
        <w:tc>
          <w:tcPr>
            <w:tcW w:w="318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在职 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待业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到岗时限</w:t>
            </w:r>
          </w:p>
        </w:tc>
        <w:tc>
          <w:tcPr>
            <w:tcW w:w="28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318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28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721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（按学习时间由近及远，自高中起填写。含毕业学校、专业、学历学位等内容，并注明期间担任的主要职务）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1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721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（按工作时间由近及远填。含工作单位、岗位、担任职务）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职称或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职业资格</w:t>
            </w:r>
          </w:p>
        </w:tc>
        <w:tc>
          <w:tcPr>
            <w:tcW w:w="721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（专业技术资格、职业能力资格和技术等级证书，以及发证单位和取得时间）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相关实践</w:t>
            </w:r>
          </w:p>
        </w:tc>
        <w:tc>
          <w:tcPr>
            <w:tcW w:w="721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（与招聘岗位相关的其他实践经历、情况）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</w:trPr>
        <w:tc>
          <w:tcPr>
            <w:tcW w:w="1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bdr w:val="single" w:color="000000" w:sz="8" w:space="0"/>
              </w:rPr>
              <w:drawing>
                <wp:anchor distT="0" distB="0" distL="0" distR="0" simplePos="0" relativeHeight="1024" behindDoc="0" locked="0" layoutInCell="1" allowOverlap="1">
                  <wp:simplePos x="0" y="0"/>
                  <wp:positionH relativeFrom="column">
                    <wp:posOffset>1572260</wp:posOffset>
                  </wp:positionH>
                  <wp:positionV relativeFrom="paragraph">
                    <wp:posOffset>0</wp:posOffset>
                  </wp:positionV>
                  <wp:extent cx="3286125" cy="0"/>
                  <wp:effectExtent l="0" t="0" r="0" b="0"/>
                  <wp:wrapNone/>
                  <wp:docPr id="1031" name="Lin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Line_2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奖励处分</w:t>
            </w:r>
          </w:p>
        </w:tc>
        <w:tc>
          <w:tcPr>
            <w:tcW w:w="721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bdr w:val="single" w:color="000000" w:sz="8" w:space="0"/>
              </w:rPr>
              <w:drawing>
                <wp:anchor distT="0" distB="0" distL="0" distR="0" simplePos="0" relativeHeight="1024" behindDoc="0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0</wp:posOffset>
                  </wp:positionV>
                  <wp:extent cx="2133600" cy="0"/>
                  <wp:effectExtent l="0" t="0" r="0" b="0"/>
                  <wp:wrapNone/>
                  <wp:docPr id="1032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Line_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bdr w:val="single" w:color="000000" w:sz="8" w:space="0"/>
              </w:rPr>
              <w:drawing>
                <wp:anchor distT="0" distB="0" distL="0" distR="0" simplePos="0" relativeHeight="1024" behindDoc="0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0</wp:posOffset>
                  </wp:positionV>
                  <wp:extent cx="2133600" cy="0"/>
                  <wp:effectExtent l="0" t="0" r="0" b="0"/>
                  <wp:wrapNone/>
                  <wp:docPr id="1033" name="Lin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Line_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（近5年内受过的奖励或处分、处罚）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3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家庭主要成员及社会关系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关系</w:t>
            </w: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4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年龄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6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填表说明</w:t>
            </w:r>
          </w:p>
        </w:tc>
        <w:tc>
          <w:tcPr>
            <w:tcW w:w="7217" w:type="dxa"/>
            <w:gridSpan w:val="9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1、请择要如实填写表格内容，也可另附表格或其他材料补充说明个人重要信息。提供虚假信息者，一经查实，自动丧失应聘资格；2、此表请在现场报名或资格复审时由本人签名确认。</w:t>
            </w:r>
          </w:p>
        </w:tc>
      </w:tr>
    </w:tbl>
    <w:p/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sz w:val="32"/>
          <w:szCs w:val="32"/>
          <w:highlight w:val="yellow"/>
        </w:rPr>
        <w:t>附件：请将一寸照片、学历证书以及招聘岗位所需证明材料扫描件附在本《报名表》文档后页</w:t>
      </w: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br w:type="page"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一寸照片、学历证书以及招聘岗位所需证明材料扫描件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A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  <w:ind w:left="340"/>
    </w:pPr>
    <w:rPr>
      <w:rFonts w:ascii="宋体" w:hAnsi="宋体" w:cs="宋体"/>
      <w:sz w:val="28"/>
      <w:szCs w:val="28"/>
    </w:r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2024-01-19T09:21:46Z</dcterms:created>
  <dc:creator>DELL</dc:creator>
  <cp:lastModifiedBy>雪花</cp:lastModifiedBy>
  <dcterms:modified xsi:type="dcterms:W3CDTF">2024-01-19T09:22:05Z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