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南昌大学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生物医学创新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研究院科研助理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招聘公告</w:t>
      </w:r>
    </w:p>
    <w:p>
      <w:pPr>
        <w:jc w:val="both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生物医学创新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研究院因工作需要，现面向社会公开招聘科研助理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2人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，具体招聘事项如下：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岗位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职责：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协助负责实验室仪器设备及材料的采购和管理；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协助负责实验室日常财务报销及实验室其它相关事宜。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480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岗位要求：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48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工作细心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主动踏实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责任心强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有良好的沟通能力和团队协作意识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480"/>
        <w:textAlignment w:val="auto"/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kern w:val="2"/>
          <w:sz w:val="28"/>
          <w:szCs w:val="28"/>
          <w:lang w:val="en-US" w:eastAsia="zh-CN" w:bidi="ar-SA"/>
        </w:rPr>
        <w:t>三、应聘条件：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4" w:lineRule="atLeast"/>
        <w:ind w:firstLine="56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本科及以上学历，身体健康，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具有1年以上实验室相关工作经验或生物相关背景优先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能在本职岗位稳定工作三年以上。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、应聘须知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报名时间：202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4年1月22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日-3月31日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报名方式：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个人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详细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简历电子版发送至panlin@ncu.edu.cn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，主题请注明“应聘实验室科研助理”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 w:bidi="ar-SA"/>
        </w:rPr>
        <w:t>联系人：潘老师 0791-83827086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符合应聘条件者，面试时间另行通知；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经资格审核、面试、心理测试、体检合格后，择优录用。</w:t>
      </w:r>
    </w:p>
    <w:p>
      <w:pPr>
        <w:jc w:val="righ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生物医学创新研究院</w:t>
      </w:r>
    </w:p>
    <w:p>
      <w:pPr>
        <w:bidi w:val="0"/>
        <w:jc w:val="right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2024年1月</w:t>
      </w:r>
      <w:r>
        <w:rPr>
          <w:rFonts w:hint="eastAsia" w:ascii="宋体" w:hAnsi="宋体" w:cs="宋体"/>
          <w:kern w:val="2"/>
          <w:sz w:val="28"/>
          <w:szCs w:val="36"/>
          <w:lang w:val="en-US" w:eastAsia="zh-CN" w:bidi="ar-SA"/>
        </w:rPr>
        <w:t>22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FC43B"/>
    <w:multiLevelType w:val="singleLevel"/>
    <w:tmpl w:val="3E1FC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B00DB"/>
    <w:multiLevelType w:val="singleLevel"/>
    <w:tmpl w:val="50DB00DB"/>
    <w:lvl w:ilvl="0" w:tentative="0">
      <w:start w:val="1"/>
      <w:numFmt w:val="decimal"/>
      <w:suff w:val="space"/>
      <w:lvlText w:val="%1."/>
      <w:lvlJc w:val="left"/>
      <w:pPr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jkxZDUxOGE3YTc3M2IxYWVhMjRhYzVjYTI5MWMifQ=="/>
  </w:docVars>
  <w:rsids>
    <w:rsidRoot w:val="7EC416F6"/>
    <w:rsid w:val="04247911"/>
    <w:rsid w:val="0500313E"/>
    <w:rsid w:val="05123C0E"/>
    <w:rsid w:val="052A1B2D"/>
    <w:rsid w:val="0A1977EC"/>
    <w:rsid w:val="14EB7FD7"/>
    <w:rsid w:val="15495F54"/>
    <w:rsid w:val="235002CB"/>
    <w:rsid w:val="290775DC"/>
    <w:rsid w:val="2C446005"/>
    <w:rsid w:val="2D3C0335"/>
    <w:rsid w:val="2FBB6489"/>
    <w:rsid w:val="314F1BC2"/>
    <w:rsid w:val="34346E4D"/>
    <w:rsid w:val="375D2B5F"/>
    <w:rsid w:val="384C63F6"/>
    <w:rsid w:val="3D465DE8"/>
    <w:rsid w:val="42D00689"/>
    <w:rsid w:val="44CD1324"/>
    <w:rsid w:val="49A314CB"/>
    <w:rsid w:val="4A9E2E1A"/>
    <w:rsid w:val="54E0475B"/>
    <w:rsid w:val="57FC3451"/>
    <w:rsid w:val="5A5654C0"/>
    <w:rsid w:val="658A426F"/>
    <w:rsid w:val="6B7E0815"/>
    <w:rsid w:val="739A7D73"/>
    <w:rsid w:val="763D3B4D"/>
    <w:rsid w:val="7839345E"/>
    <w:rsid w:val="79EA7688"/>
    <w:rsid w:val="7EC416F6"/>
    <w:rsid w:val="7FC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2024-01-18T06:58:00Z</dcterms:created>
  <dc:creator>L</dc:creator>
  <cp:lastModifiedBy>@Ich</cp:lastModifiedBy>
  <dcterms:modified xsi:type="dcterms:W3CDTF">2024-01-22T06:57:43Z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FF845D9964AE4CBFBFAB025D0A0AAF96_13</vt:lpwstr>
  </property>
</Properties>
</file>