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梧州市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万秀区2024年面向社会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国有企业领导人员面试公告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根据《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梧州市万秀区2024年面向社会公开招聘直属国有企业领导人员公告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以下简称“公告”）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要求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，现将梧州市万秀区2024年面向社会公开招聘国有企业领导人员面试工作有关事项公告如下：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一、面试时间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日（星期六），时间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二、面试地点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梧州市万秀区人民政府办公楼3楼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（梧州市</w:t>
      </w:r>
      <w:r>
        <w:rPr>
          <w:rFonts w:hint="eastAsia" w:ascii="Times New Roman" w:hAnsi="Times New Roman" w:eastAsia="仿宋_GB2312"/>
          <w:kern w:val="10"/>
          <w:sz w:val="32"/>
          <w:szCs w:val="32"/>
          <w:highlight w:val="none"/>
          <w:lang w:val="en-US" w:eastAsia="zh-CN"/>
        </w:rPr>
        <w:t>居仁路57号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三、面试方式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采取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半结构化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四、面试入围人员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通过资格审查和综合比选按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比例确定入围面试的人员名单，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面试入围人员共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人，具体名单见附件《梧州市万秀区2024年面向社会公开招聘国有企业领导人员面试名单》。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五、有关注意事项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楷体_GB2312" w:hAnsi="楷体_GB2312" w:eastAsia="仿宋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请考生持本人有效身份证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于2024年1月26日上午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8:30-11:30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，下午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3:30-5:30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到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梧州市万秀区财政局（梧州市西江一路11号）三楼办公室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领取面试通知书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面试当天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请考生持本人有效身份证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面试通知书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参加面试，当天上午8:00前到达候考室（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万秀区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鸳江大厦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3楼大会场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）验证签到。迟到30分钟后，即当天上午8:30未签到的，视为自动放弃面试资格，面试成绩计0分。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考生应关闭手机等通讯工具并交由工作人员统一保管。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听从指挥，服从封闭管理，控制活动范围，遵守面试秩序，确保安全、安静和保密。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未尽事宜，请联系</w:t>
      </w:r>
      <w:r>
        <w:rPr>
          <w:rFonts w:ascii="仿宋_GB2312" w:hAnsi="Times New Roman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梧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州市万秀区直属国有企业公开招聘工作领导小组办公室，联系电话：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0774-2826908、0774-2025883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附件：梧州市万秀区2024年面向社会公开招聘国有企业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596" w:leftChars="76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领导人员面试名单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梧州市万秀区直属国有企业公开招聘工作领导小组办公室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（代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</w:p>
    <w:p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spacing w:val="-17"/>
          <w:sz w:val="44"/>
          <w:szCs w:val="44"/>
        </w:rPr>
        <w:t>梧州市万秀区2024年面向社会公开招聘国有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领导人员面试名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</w:t>
      </w:r>
    </w:p>
    <w:tbl>
      <w:tblPr>
        <w:tblStyle w:val="5"/>
        <w:tblpPr w:leftFromText="180" w:rightFromText="180" w:vertAnchor="text" w:horzAnchor="page" w:tblpX="1502" w:tblpY="5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  号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  位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性  别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岗位1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杨路帆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陈碧梅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Theme="minorEastAsia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谢敏焕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男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岗位2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吴昊伦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郑建云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梁国宁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8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岗位3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陆  标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周  俊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屈伟豪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/>
          <w:sz w:val="32"/>
          <w:szCs w:val="32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NTFkYTI2NWFlM2E4NTVmZTg0NjIxMDM2NGFlODUifQ=="/>
    <w:docVar w:name="KSO_WPS_MARK_KEY" w:val="29c97a89-398f-4baf-b49e-6bfb183cc3be"/>
  </w:docVars>
  <w:rsids>
    <w:rsidRoot w:val="4BC374DF"/>
    <w:rsid w:val="031E29E9"/>
    <w:rsid w:val="07CB01E7"/>
    <w:rsid w:val="07EF3D40"/>
    <w:rsid w:val="0C2278F7"/>
    <w:rsid w:val="0C862F5A"/>
    <w:rsid w:val="129F30B8"/>
    <w:rsid w:val="144803F1"/>
    <w:rsid w:val="1EF91B09"/>
    <w:rsid w:val="213A5F37"/>
    <w:rsid w:val="22E31674"/>
    <w:rsid w:val="268F110A"/>
    <w:rsid w:val="28C059AF"/>
    <w:rsid w:val="2C5D3C4C"/>
    <w:rsid w:val="322E69CF"/>
    <w:rsid w:val="4252492C"/>
    <w:rsid w:val="478F63D2"/>
    <w:rsid w:val="4BC374DF"/>
    <w:rsid w:val="51D75348"/>
    <w:rsid w:val="555C4FC6"/>
    <w:rsid w:val="55C267BE"/>
    <w:rsid w:val="56175E36"/>
    <w:rsid w:val="5AC76318"/>
    <w:rsid w:val="62D81168"/>
    <w:rsid w:val="6CB071DB"/>
    <w:rsid w:val="6DC33EDD"/>
    <w:rsid w:val="72E41A6F"/>
    <w:rsid w:val="739301D3"/>
    <w:rsid w:val="7F1B445C"/>
    <w:rsid w:val="7FC8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727</Words>
  <Characters>812</Characters>
  <Lines>0</Lines>
  <Paragraphs>0</Paragraphs>
  <TotalTime>20</TotalTime>
  <ScaleCrop>false</ScaleCrop>
  <LinksUpToDate>false</LinksUpToDate>
  <CharactersWithSpaces>859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2024-01-16T07:19:00Z</dcterms:created>
  <dc:creator>小丽</dc:creator>
  <cp:lastModifiedBy>咖啡色</cp:lastModifiedBy>
  <cp:lastPrinted>2024-01-19T06:05:00Z</cp:lastPrinted>
  <dcterms:modified xsi:type="dcterms:W3CDTF">2024-01-23T13:05:41Z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951BAA47C3E44926BD4231E90D196EAC_13</vt:lpwstr>
  </property>
</Properties>
</file>