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B5" w:rsidRPr="008A799D" w:rsidRDefault="001557B5" w:rsidP="001557B5">
      <w:pPr>
        <w:pStyle w:val="a6"/>
        <w:widowControl/>
        <w:spacing w:beforeAutospacing="0" w:afterAutospacing="0" w:line="574" w:lineRule="exact"/>
        <w:ind w:firstLineChars="200" w:firstLine="900"/>
        <w:jc w:val="center"/>
        <w:rPr>
          <w:rFonts w:ascii="方正小标宋_GBK" w:eastAsia="方正小标宋_GBK" w:hAnsi="华文中宋" w:cs="华文中宋"/>
          <w:spacing w:val="5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pacing w:val="5"/>
          <w:sz w:val="44"/>
          <w:szCs w:val="44"/>
        </w:rPr>
        <w:t>成都市温江区人民医院</w:t>
      </w:r>
      <w:r w:rsidRPr="008A799D">
        <w:rPr>
          <w:rFonts w:ascii="方正小标宋_GBK" w:eastAsia="方正小标宋_GBK" w:hAnsi="华文中宋" w:cs="华文中宋" w:hint="eastAsia"/>
          <w:spacing w:val="5"/>
          <w:sz w:val="44"/>
          <w:szCs w:val="44"/>
        </w:rPr>
        <w:t>健康体检须知</w:t>
      </w:r>
    </w:p>
    <w:p w:rsidR="001557B5" w:rsidRDefault="001557B5" w:rsidP="001557B5">
      <w:pPr>
        <w:pStyle w:val="a6"/>
        <w:widowControl/>
        <w:spacing w:beforeAutospacing="0" w:afterAutospacing="0" w:line="574" w:lineRule="exact"/>
        <w:ind w:firstLineChars="200" w:firstLine="660"/>
        <w:jc w:val="center"/>
        <w:rPr>
          <w:rFonts w:ascii="仿宋_GB2312" w:eastAsia="仿宋_GB2312" w:hAnsi="华文中宋" w:cs="华文中宋"/>
          <w:spacing w:val="5"/>
          <w:sz w:val="32"/>
          <w:szCs w:val="32"/>
        </w:rPr>
      </w:pPr>
    </w:p>
    <w:p w:rsidR="001557B5" w:rsidRDefault="001557B5" w:rsidP="001557B5">
      <w:pPr>
        <w:jc w:val="center"/>
        <w:rPr>
          <w:rFonts w:ascii="方正小标宋_GBK" w:eastAsia="方正小标宋_GBK" w:hAnsi="楷体" w:cs="楷体"/>
          <w:iCs/>
          <w:sz w:val="44"/>
          <w:szCs w:val="44"/>
        </w:rPr>
      </w:pPr>
      <w:r w:rsidRPr="007316AA">
        <w:rPr>
          <w:rFonts w:ascii="方正小标宋_GBK" w:eastAsia="方正小标宋_GBK" w:hAnsi="楷体" w:cs="楷体" w:hint="eastAsia"/>
          <w:iCs/>
          <w:sz w:val="44"/>
          <w:szCs w:val="44"/>
        </w:rPr>
        <w:t>体检流程</w:t>
      </w:r>
    </w:p>
    <w:p w:rsidR="001557B5" w:rsidRPr="007316AA" w:rsidRDefault="001557B5" w:rsidP="001557B5">
      <w:pPr>
        <w:jc w:val="center"/>
        <w:rPr>
          <w:rFonts w:ascii="方正小标宋_GBK" w:eastAsia="方正小标宋_GBK" w:hAnsi="楷体" w:cs="楷体"/>
          <w:iCs/>
          <w:sz w:val="44"/>
          <w:szCs w:val="44"/>
        </w:rPr>
      </w:pPr>
    </w:p>
    <w:p w:rsidR="001557B5" w:rsidRPr="00576D7D" w:rsidRDefault="001557B5" w:rsidP="001557B5">
      <w:pPr>
        <w:spacing w:line="574" w:lineRule="exact"/>
        <w:jc w:val="left"/>
        <w:rPr>
          <w:rFonts w:ascii="仿宋_GB2312" w:eastAsia="仿宋_GB2312" w:hAnsi="楷体" w:cs="楷体"/>
          <w:bCs/>
          <w:sz w:val="32"/>
          <w:szCs w:val="32"/>
        </w:rPr>
      </w:pPr>
      <w:r w:rsidRPr="00576D7D">
        <w:rPr>
          <w:rFonts w:ascii="仿宋_GB2312" w:eastAsia="仿宋_GB2312" w:hAnsi="楷体" w:cs="楷体" w:hint="eastAsia"/>
          <w:b/>
          <w:bCs/>
          <w:sz w:val="32"/>
          <w:szCs w:val="32"/>
        </w:rPr>
        <w:t>体检抽血时间：</w:t>
      </w:r>
      <w:r w:rsidRPr="00576D7D">
        <w:rPr>
          <w:rFonts w:ascii="仿宋_GB2312" w:eastAsia="仿宋_GB2312" w:hAnsi="楷体" w:cs="楷体" w:hint="eastAsia"/>
          <w:bCs/>
          <w:sz w:val="32"/>
          <w:szCs w:val="32"/>
        </w:rPr>
        <w:t xml:space="preserve">早上 </w:t>
      </w:r>
      <w:r w:rsidR="00964C3F">
        <w:rPr>
          <w:rFonts w:ascii="仿宋_GB2312" w:eastAsia="仿宋_GB2312" w:hAnsi="楷体" w:cs="楷体" w:hint="eastAsia"/>
          <w:bCs/>
          <w:sz w:val="32"/>
          <w:szCs w:val="32"/>
        </w:rPr>
        <w:t>08:00</w:t>
      </w:r>
      <w:r w:rsidRPr="00576D7D">
        <w:rPr>
          <w:rFonts w:ascii="仿宋_GB2312" w:eastAsia="仿宋_GB2312" w:hAnsi="楷体" w:cs="楷体" w:hint="eastAsia"/>
          <w:bCs/>
          <w:sz w:val="32"/>
          <w:szCs w:val="32"/>
        </w:rPr>
        <w:t>-10：00。（本人持身份证原件)</w:t>
      </w:r>
      <w:r>
        <w:rPr>
          <w:rFonts w:ascii="仿宋_GB2312" w:eastAsia="仿宋_GB2312" w:hAnsi="楷体" w:cs="楷体" w:hint="eastAsia"/>
          <w:bCs/>
          <w:sz w:val="32"/>
          <w:szCs w:val="32"/>
        </w:rPr>
        <w:t>。</w:t>
      </w:r>
    </w:p>
    <w:p w:rsidR="00FD2A9D" w:rsidRDefault="001557B5" w:rsidP="00FD2A9D">
      <w:pPr>
        <w:spacing w:line="574" w:lineRule="exact"/>
        <w:jc w:val="left"/>
        <w:rPr>
          <w:rFonts w:ascii="仿宋_GB2312" w:eastAsia="仿宋_GB2312" w:hAnsi="楷体" w:cs="楷体"/>
          <w:color w:val="FF0000"/>
          <w:sz w:val="32"/>
          <w:szCs w:val="32"/>
        </w:rPr>
      </w:pPr>
      <w:r w:rsidRPr="00576D7D">
        <w:rPr>
          <w:rFonts w:ascii="仿宋_GB2312" w:eastAsia="仿宋_GB2312" w:hAnsi="楷体" w:cs="楷体" w:hint="eastAsia"/>
          <w:b/>
          <w:sz w:val="32"/>
          <w:szCs w:val="32"/>
        </w:rPr>
        <w:t>体检地点：</w:t>
      </w:r>
      <w:r w:rsidRPr="00576D7D">
        <w:rPr>
          <w:rFonts w:ascii="仿宋_GB2312" w:eastAsia="仿宋_GB2312" w:hAnsi="楷体" w:cs="楷体" w:hint="eastAsia"/>
          <w:sz w:val="32"/>
          <w:szCs w:val="32"/>
        </w:rPr>
        <w:t>成都市温江区康泰路86号健康大楼。</w:t>
      </w:r>
    </w:p>
    <w:p w:rsidR="001557B5" w:rsidRPr="00FD2A9D" w:rsidRDefault="001557B5" w:rsidP="00FD2A9D">
      <w:pPr>
        <w:spacing w:line="574" w:lineRule="exact"/>
        <w:jc w:val="left"/>
        <w:rPr>
          <w:rFonts w:ascii="仿宋_GB2312" w:eastAsia="仿宋_GB2312" w:hAnsi="楷体" w:cs="楷体"/>
          <w:b/>
          <w:color w:val="FF0000"/>
          <w:sz w:val="32"/>
          <w:szCs w:val="32"/>
        </w:rPr>
      </w:pPr>
      <w:r w:rsidRPr="00FD2A9D">
        <w:rPr>
          <w:rFonts w:ascii="仿宋_GB2312" w:eastAsia="仿宋_GB2312" w:hAnsi="楷体" w:cs="楷体" w:hint="eastAsia"/>
          <w:b/>
          <w:sz w:val="32"/>
          <w:szCs w:val="32"/>
        </w:rPr>
        <w:t>流程为：</w:t>
      </w:r>
    </w:p>
    <w:tbl>
      <w:tblPr>
        <w:tblpPr w:leftFromText="180" w:rightFromText="180" w:vertAnchor="text" w:horzAnchor="page" w:tblpXSpec="center" w:tblpY="23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2920"/>
        <w:gridCol w:w="357"/>
        <w:gridCol w:w="2313"/>
        <w:gridCol w:w="306"/>
        <w:gridCol w:w="2115"/>
        <w:gridCol w:w="437"/>
        <w:gridCol w:w="1701"/>
      </w:tblGrid>
      <w:tr w:rsidR="001557B5" w:rsidRPr="007316AA" w:rsidTr="00CE005A">
        <w:trPr>
          <w:trHeight w:val="614"/>
        </w:trPr>
        <w:tc>
          <w:tcPr>
            <w:tcW w:w="3369" w:type="dxa"/>
            <w:gridSpan w:val="2"/>
            <w:vAlign w:val="center"/>
          </w:tcPr>
          <w:p w:rsidR="001557B5" w:rsidRPr="007316AA" w:rsidRDefault="001557B5" w:rsidP="00CE005A">
            <w:pPr>
              <w:pStyle w:val="a5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登记</w:t>
            </w:r>
          </w:p>
        </w:tc>
        <w:tc>
          <w:tcPr>
            <w:tcW w:w="5091" w:type="dxa"/>
            <w:gridSpan w:val="4"/>
            <w:vAlign w:val="center"/>
          </w:tcPr>
          <w:p w:rsidR="001557B5" w:rsidRPr="007316AA" w:rsidRDefault="001557B5" w:rsidP="00CE005A">
            <w:pPr>
              <w:widowControl/>
              <w:spacing w:line="44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检查</w:t>
            </w:r>
          </w:p>
        </w:tc>
        <w:tc>
          <w:tcPr>
            <w:tcW w:w="2138" w:type="dxa"/>
            <w:gridSpan w:val="2"/>
            <w:vAlign w:val="center"/>
          </w:tcPr>
          <w:p w:rsidR="001557B5" w:rsidRPr="007316AA" w:rsidRDefault="001557B5" w:rsidP="00CE005A">
            <w:pPr>
              <w:pStyle w:val="a5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完成</w:t>
            </w:r>
          </w:p>
        </w:tc>
      </w:tr>
      <w:tr w:rsidR="001557B5" w:rsidRPr="007316AA" w:rsidTr="00CE005A">
        <w:trPr>
          <w:trHeight w:val="1516"/>
        </w:trPr>
        <w:tc>
          <w:tcPr>
            <w:tcW w:w="449" w:type="dxa"/>
            <w:vMerge w:val="restart"/>
            <w:vAlign w:val="center"/>
          </w:tcPr>
          <w:p w:rsidR="001557B5" w:rsidRPr="007316AA" w:rsidRDefault="001557B5" w:rsidP="00CE005A">
            <w:pPr>
              <w:spacing w:line="440" w:lineRule="exact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sz w:val="32"/>
                <w:szCs w:val="32"/>
              </w:rPr>
              <w:t xml:space="preserve">1 </w:t>
            </w:r>
          </w:p>
        </w:tc>
        <w:tc>
          <w:tcPr>
            <w:tcW w:w="2920" w:type="dxa"/>
            <w:vMerge w:val="restart"/>
            <w:vAlign w:val="center"/>
          </w:tcPr>
          <w:p w:rsidR="001557B5" w:rsidRPr="007316AA" w:rsidRDefault="001557B5" w:rsidP="00CE005A">
            <w:pPr>
              <w:spacing w:line="440" w:lineRule="exact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sz w:val="32"/>
                <w:szCs w:val="32"/>
              </w:rPr>
              <w:t>健康大楼四楼服务中心登记并领取体检指引单</w:t>
            </w:r>
          </w:p>
        </w:tc>
        <w:tc>
          <w:tcPr>
            <w:tcW w:w="357" w:type="dxa"/>
            <w:vAlign w:val="center"/>
          </w:tcPr>
          <w:p w:rsidR="001557B5" w:rsidRPr="007316AA" w:rsidRDefault="001557B5" w:rsidP="00CE005A">
            <w:pPr>
              <w:widowControl/>
              <w:spacing w:line="44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sz w:val="32"/>
                <w:szCs w:val="32"/>
              </w:rPr>
              <w:t>2</w:t>
            </w:r>
          </w:p>
        </w:tc>
        <w:tc>
          <w:tcPr>
            <w:tcW w:w="2313" w:type="dxa"/>
            <w:vAlign w:val="center"/>
          </w:tcPr>
          <w:p w:rsidR="001557B5" w:rsidRPr="007316AA" w:rsidRDefault="001557B5" w:rsidP="00CE005A">
            <w:pPr>
              <w:tabs>
                <w:tab w:val="left" w:pos="1325"/>
              </w:tabs>
              <w:spacing w:line="440" w:lineRule="exact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sz w:val="32"/>
                <w:szCs w:val="32"/>
              </w:rPr>
              <w:t>完成空腹检查项目）</w:t>
            </w:r>
          </w:p>
        </w:tc>
        <w:tc>
          <w:tcPr>
            <w:tcW w:w="306" w:type="dxa"/>
            <w:vAlign w:val="center"/>
          </w:tcPr>
          <w:p w:rsidR="001557B5" w:rsidRPr="007316AA" w:rsidRDefault="001557B5" w:rsidP="00CE005A">
            <w:pPr>
              <w:widowControl/>
              <w:spacing w:line="44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sz w:val="32"/>
                <w:szCs w:val="32"/>
              </w:rPr>
              <w:t>3</w:t>
            </w:r>
          </w:p>
        </w:tc>
        <w:tc>
          <w:tcPr>
            <w:tcW w:w="2115" w:type="dxa"/>
            <w:vAlign w:val="center"/>
          </w:tcPr>
          <w:p w:rsidR="001557B5" w:rsidRPr="007316AA" w:rsidRDefault="001557B5" w:rsidP="00CE005A">
            <w:pPr>
              <w:spacing w:line="440" w:lineRule="exact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sz w:val="32"/>
                <w:szCs w:val="32"/>
              </w:rPr>
              <w:t>体检中心餐厅就餐，然后完成其余非空腹项目</w:t>
            </w:r>
          </w:p>
        </w:tc>
        <w:tc>
          <w:tcPr>
            <w:tcW w:w="437" w:type="dxa"/>
            <w:vMerge w:val="restart"/>
            <w:vAlign w:val="center"/>
          </w:tcPr>
          <w:p w:rsidR="001557B5" w:rsidRPr="007316AA" w:rsidRDefault="001557B5" w:rsidP="00CE005A">
            <w:pPr>
              <w:widowControl/>
              <w:spacing w:line="44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1557B5" w:rsidRPr="00576D7D" w:rsidRDefault="001557B5" w:rsidP="00CE005A">
            <w:pPr>
              <w:spacing w:line="440" w:lineRule="exact"/>
            </w:pPr>
            <w:r w:rsidRPr="00576D7D">
              <w:rPr>
                <w:rFonts w:ascii="仿宋_GB2312" w:eastAsia="仿宋_GB2312" w:hAnsi="楷体" w:cs="楷体" w:hint="eastAsia"/>
                <w:sz w:val="32"/>
                <w:szCs w:val="32"/>
              </w:rPr>
              <w:t>将指引单交回服务台，本次体检完成</w:t>
            </w:r>
          </w:p>
        </w:tc>
      </w:tr>
      <w:tr w:rsidR="001557B5" w:rsidRPr="007316AA" w:rsidTr="00CE005A">
        <w:trPr>
          <w:trHeight w:val="358"/>
        </w:trPr>
        <w:tc>
          <w:tcPr>
            <w:tcW w:w="449" w:type="dxa"/>
            <w:vMerge/>
            <w:vAlign w:val="center"/>
          </w:tcPr>
          <w:p w:rsidR="001557B5" w:rsidRPr="007316AA" w:rsidRDefault="001557B5" w:rsidP="00CE005A">
            <w:pPr>
              <w:spacing w:line="440" w:lineRule="exact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2920" w:type="dxa"/>
            <w:vMerge/>
            <w:vAlign w:val="center"/>
          </w:tcPr>
          <w:p w:rsidR="001557B5" w:rsidRPr="007316AA" w:rsidRDefault="001557B5" w:rsidP="00CE005A">
            <w:pPr>
              <w:spacing w:line="440" w:lineRule="exact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5091" w:type="dxa"/>
            <w:gridSpan w:val="4"/>
            <w:vAlign w:val="center"/>
          </w:tcPr>
          <w:p w:rsidR="001557B5" w:rsidRPr="007316AA" w:rsidRDefault="001557B5" w:rsidP="00CE005A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7316AA">
              <w:rPr>
                <w:rFonts w:ascii="仿宋_GB2312" w:eastAsia="仿宋_GB2312" w:hAnsi="楷体" w:cs="楷体" w:hint="eastAsia"/>
                <w:b/>
                <w:bCs/>
                <w:color w:val="FF0000"/>
                <w:sz w:val="32"/>
                <w:szCs w:val="32"/>
              </w:rPr>
              <w:t>空腹检查项目结束后就餐</w:t>
            </w:r>
          </w:p>
        </w:tc>
        <w:tc>
          <w:tcPr>
            <w:tcW w:w="437" w:type="dxa"/>
            <w:vMerge/>
            <w:vAlign w:val="center"/>
          </w:tcPr>
          <w:p w:rsidR="001557B5" w:rsidRPr="007316AA" w:rsidRDefault="001557B5" w:rsidP="00CE005A">
            <w:pPr>
              <w:widowControl/>
              <w:spacing w:line="44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1557B5" w:rsidRPr="007316AA" w:rsidRDefault="001557B5" w:rsidP="00CE005A">
            <w:pPr>
              <w:widowControl/>
              <w:spacing w:line="44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</w:tbl>
    <w:p w:rsidR="001557B5" w:rsidRPr="00576D7D" w:rsidRDefault="001557B5" w:rsidP="001557B5">
      <w:pPr>
        <w:spacing w:line="574" w:lineRule="exact"/>
        <w:ind w:firstLineChars="200" w:firstLine="640"/>
        <w:rPr>
          <w:rFonts w:ascii="仿宋_GB2312" w:eastAsia="仿宋_GB2312" w:hAnsi="楷体" w:cs="楷体"/>
          <w:color w:val="FF0000"/>
          <w:sz w:val="32"/>
          <w:szCs w:val="32"/>
        </w:rPr>
      </w:pPr>
      <w:r w:rsidRPr="00576D7D">
        <w:rPr>
          <w:rFonts w:ascii="仿宋_GB2312" w:eastAsia="仿宋_GB2312" w:hAnsi="楷体" w:cs="楷体" w:hint="eastAsia"/>
          <w:color w:val="FF0000"/>
          <w:sz w:val="32"/>
          <w:szCs w:val="32"/>
        </w:rPr>
        <w:t>注意：体检完毕，请务必将指引单交回服务台，勿私自将各检查报告带走。</w:t>
      </w:r>
    </w:p>
    <w:p w:rsidR="001557B5" w:rsidRDefault="001557B5" w:rsidP="001557B5">
      <w:pPr>
        <w:spacing w:line="574" w:lineRule="exact"/>
        <w:ind w:firstLineChars="200" w:firstLine="643"/>
        <w:rPr>
          <w:rFonts w:ascii="仿宋_GB2312" w:eastAsia="仿宋_GB2312" w:hAnsi="楷体" w:cs="楷体"/>
          <w:b/>
          <w:color w:val="FF0000"/>
          <w:sz w:val="32"/>
          <w:szCs w:val="32"/>
          <w:highlight w:val="yellow"/>
        </w:rPr>
      </w:pPr>
    </w:p>
    <w:p w:rsidR="001557B5" w:rsidRDefault="001557B5" w:rsidP="001557B5">
      <w:pPr>
        <w:spacing w:line="574" w:lineRule="exact"/>
        <w:ind w:firstLineChars="200" w:firstLine="643"/>
        <w:rPr>
          <w:rFonts w:ascii="仿宋_GB2312" w:eastAsia="仿宋_GB2312" w:hAnsi="楷体" w:cs="楷体"/>
          <w:b/>
          <w:color w:val="FF0000"/>
          <w:sz w:val="32"/>
          <w:szCs w:val="32"/>
          <w:highlight w:val="yellow"/>
        </w:rPr>
      </w:pPr>
    </w:p>
    <w:p w:rsidR="001557B5" w:rsidRDefault="001557B5" w:rsidP="001557B5">
      <w:pPr>
        <w:spacing w:line="574" w:lineRule="exact"/>
        <w:ind w:firstLineChars="200" w:firstLine="643"/>
        <w:rPr>
          <w:rFonts w:ascii="仿宋_GB2312" w:eastAsia="仿宋_GB2312" w:hAnsi="楷体" w:cs="楷体"/>
          <w:b/>
          <w:color w:val="FF0000"/>
          <w:sz w:val="32"/>
          <w:szCs w:val="32"/>
          <w:highlight w:val="yellow"/>
        </w:rPr>
      </w:pPr>
    </w:p>
    <w:p w:rsidR="001557B5" w:rsidRDefault="001557B5" w:rsidP="001557B5">
      <w:pPr>
        <w:spacing w:line="574" w:lineRule="exact"/>
        <w:ind w:firstLineChars="200" w:firstLine="643"/>
        <w:rPr>
          <w:rFonts w:ascii="仿宋_GB2312" w:eastAsia="仿宋_GB2312" w:hAnsi="楷体" w:cs="楷体"/>
          <w:b/>
          <w:color w:val="FF0000"/>
          <w:sz w:val="32"/>
          <w:szCs w:val="32"/>
          <w:highlight w:val="yellow"/>
        </w:rPr>
      </w:pPr>
    </w:p>
    <w:p w:rsidR="001557B5" w:rsidRDefault="001557B5" w:rsidP="001557B5">
      <w:pPr>
        <w:spacing w:line="574" w:lineRule="exact"/>
        <w:ind w:firstLineChars="200" w:firstLine="643"/>
        <w:rPr>
          <w:rFonts w:ascii="仿宋_GB2312" w:eastAsia="仿宋_GB2312" w:hAnsi="楷体" w:cs="楷体"/>
          <w:b/>
          <w:color w:val="FF0000"/>
          <w:sz w:val="32"/>
          <w:szCs w:val="32"/>
          <w:highlight w:val="yellow"/>
        </w:rPr>
      </w:pPr>
    </w:p>
    <w:p w:rsidR="001557B5" w:rsidRDefault="001557B5" w:rsidP="001557B5">
      <w:pPr>
        <w:spacing w:line="574" w:lineRule="exact"/>
        <w:ind w:firstLineChars="200" w:firstLine="643"/>
        <w:rPr>
          <w:rFonts w:ascii="仿宋_GB2312" w:eastAsia="仿宋_GB2312" w:hAnsi="楷体" w:cs="楷体"/>
          <w:b/>
          <w:color w:val="FF0000"/>
          <w:sz w:val="32"/>
          <w:szCs w:val="32"/>
          <w:highlight w:val="yellow"/>
        </w:rPr>
      </w:pPr>
    </w:p>
    <w:p w:rsidR="001557B5" w:rsidRDefault="001557B5" w:rsidP="001557B5">
      <w:pPr>
        <w:spacing w:line="574" w:lineRule="exact"/>
        <w:ind w:firstLineChars="200" w:firstLine="643"/>
        <w:rPr>
          <w:rFonts w:ascii="仿宋_GB2312" w:eastAsia="仿宋_GB2312" w:hAnsi="楷体" w:cs="楷体"/>
          <w:b/>
          <w:color w:val="FF0000"/>
          <w:sz w:val="32"/>
          <w:szCs w:val="32"/>
          <w:highlight w:val="yellow"/>
        </w:rPr>
      </w:pPr>
    </w:p>
    <w:p w:rsidR="001557B5" w:rsidRPr="007316AA" w:rsidRDefault="001557B5" w:rsidP="001557B5">
      <w:pPr>
        <w:spacing w:line="574" w:lineRule="exact"/>
        <w:ind w:firstLineChars="200" w:firstLine="640"/>
        <w:rPr>
          <w:rFonts w:ascii="仿宋_GB2312" w:eastAsia="仿宋_GB2312" w:hAnsi="楷体" w:cs="楷体"/>
          <w:sz w:val="32"/>
          <w:szCs w:val="32"/>
          <w:highlight w:val="yellow"/>
        </w:rPr>
      </w:pPr>
    </w:p>
    <w:p w:rsidR="0079224F" w:rsidRDefault="0079224F"/>
    <w:p w:rsidR="00637C36" w:rsidRPr="00637C36" w:rsidRDefault="00637C36" w:rsidP="00637C36">
      <w:pPr>
        <w:spacing w:line="574" w:lineRule="exact"/>
        <w:jc w:val="center"/>
        <w:rPr>
          <w:rFonts w:ascii="方正小标宋_GBK" w:eastAsia="方正小标宋_GBK" w:hAnsi="楷体" w:cs="楷体"/>
          <w:bCs/>
          <w:sz w:val="44"/>
          <w:szCs w:val="44"/>
        </w:rPr>
      </w:pPr>
      <w:r w:rsidRPr="00637C36">
        <w:rPr>
          <w:rFonts w:ascii="方正小标宋_GBK" w:eastAsia="方正小标宋_GBK" w:hAnsi="楷体" w:cs="楷体" w:hint="eastAsia"/>
          <w:bCs/>
          <w:sz w:val="44"/>
          <w:szCs w:val="44"/>
        </w:rPr>
        <w:lastRenderedPageBreak/>
        <w:t>体检注意事项</w:t>
      </w:r>
    </w:p>
    <w:p w:rsidR="001557B5" w:rsidRPr="00B333C3" w:rsidRDefault="001557B5" w:rsidP="00637C36">
      <w:pPr>
        <w:spacing w:line="574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1.体检抽血时间：</w:t>
      </w:r>
      <w:r w:rsidRPr="00B333C3">
        <w:rPr>
          <w:rFonts w:ascii="仿宋_GB2312" w:eastAsia="仿宋_GB2312" w:hAnsi="宋体" w:hint="eastAsia"/>
          <w:color w:val="FF0000"/>
          <w:sz w:val="32"/>
          <w:szCs w:val="32"/>
        </w:rPr>
        <w:t>上午8:30-10:00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33C3">
        <w:rPr>
          <w:rFonts w:ascii="仿宋_GB2312" w:eastAsia="仿宋_GB2312" w:hint="eastAsia"/>
          <w:sz w:val="32"/>
          <w:szCs w:val="32"/>
        </w:rPr>
        <w:t>2.请持本人身份证至服务台签到，领取体检表后再进行体检。体检完毕，请将体检表交服务台，以便核对和通知复查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3.为了便于体检,穿着应尽量方便、简单，女士不要穿连衣裙、连裤袜、高筒靴；做X光照片检查时，请勿穿带有金属纽扣的衣服、文胸、项链；同时取下手机、钢笔、钥匙等金属物品。</w:t>
      </w:r>
      <w:r w:rsidRPr="00B333C3">
        <w:rPr>
          <w:rFonts w:ascii="仿宋_GB2312" w:eastAsia="仿宋_GB2312" w:hAnsi="宋体" w:cs="宋体" w:hint="eastAsia"/>
          <w:kern w:val="0"/>
          <w:sz w:val="32"/>
          <w:szCs w:val="32"/>
        </w:rPr>
        <w:t>体检过程中请注意保管好个人物品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4.检查前1天避免高脂肪、高蛋白、高糖饮食及饮酒，避免剧烈运动，清淡饮食，保证良好睡眠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5.前列腺B超、妇科B超检查前请尽量不排小便，保持膀胱充盈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6.检查前一晚凌晨后请勿再进食，检查当日早晨</w:t>
      </w:r>
      <w:r w:rsidRPr="00B333C3">
        <w:rPr>
          <w:rFonts w:ascii="仿宋_GB2312" w:eastAsia="仿宋_GB2312" w:hAnsi="宋体" w:hint="eastAsia"/>
          <w:color w:val="FF0000"/>
          <w:sz w:val="32"/>
          <w:szCs w:val="32"/>
          <w:u w:val="single"/>
        </w:rPr>
        <w:t>禁食禁饮</w:t>
      </w:r>
      <w:r>
        <w:rPr>
          <w:rFonts w:ascii="仿宋_GB2312" w:eastAsia="仿宋_GB2312" w:hAnsi="宋体" w:hint="eastAsia"/>
          <w:color w:val="FF0000"/>
          <w:sz w:val="32"/>
          <w:szCs w:val="32"/>
          <w:u w:val="single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7.糖尿病、高血压、心脏病、哮喘等慢性疾病患者，受检日建议不停药或将平时服用药物携带备用，避免发生意外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8.有</w:t>
      </w:r>
      <w:r w:rsidRPr="00B333C3">
        <w:rPr>
          <w:rFonts w:ascii="仿宋_GB2312" w:eastAsia="仿宋_GB2312" w:hAnsi="宋体" w:hint="eastAsia"/>
          <w:color w:val="FF0000"/>
          <w:sz w:val="32"/>
          <w:szCs w:val="32"/>
        </w:rPr>
        <w:t>“晕针、晕血”</w:t>
      </w:r>
      <w:r w:rsidRPr="00B333C3">
        <w:rPr>
          <w:rFonts w:ascii="仿宋_GB2312" w:eastAsia="仿宋_GB2312" w:hAnsi="宋体" w:hint="eastAsia"/>
          <w:sz w:val="32"/>
          <w:szCs w:val="32"/>
        </w:rPr>
        <w:t>者，抽血前告知工作人员，以做好防范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hint="eastAsia"/>
          <w:sz w:val="32"/>
          <w:szCs w:val="32"/>
        </w:rPr>
        <w:t>9.有眼压、眼底、裂隙灯检查项目请勿戴隐形眼镜，如戴隐形眼镜请自备眼药水和镜盒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333C3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10.怀孕或可能怀孕者</w:t>
      </w:r>
      <w:r w:rsidRPr="00B333C3">
        <w:rPr>
          <w:rFonts w:ascii="仿宋_GB2312" w:eastAsia="仿宋_GB2312" w:hAnsi="宋体" w:cs="宋体" w:hint="eastAsia"/>
          <w:kern w:val="0"/>
          <w:sz w:val="32"/>
          <w:szCs w:val="32"/>
        </w:rPr>
        <w:t>，请先告知体检中心工作人员，</w:t>
      </w:r>
      <w:r w:rsidRPr="00B333C3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lastRenderedPageBreak/>
        <w:t>勿做</w:t>
      </w:r>
      <w:r w:rsidRPr="00B333C3">
        <w:rPr>
          <w:rFonts w:ascii="仿宋_GB2312" w:eastAsia="仿宋_GB2312" w:hAnsi="宋体" w:cs="宋体" w:hint="eastAsia"/>
          <w:kern w:val="0"/>
          <w:sz w:val="32"/>
          <w:szCs w:val="32"/>
        </w:rPr>
        <w:t>放射检查、肛门指检、及妇科检查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333C3" w:rsidRPr="00B333C3" w:rsidRDefault="00B333C3" w:rsidP="00B333C3">
      <w:pPr>
        <w:overflowPunct w:val="0"/>
        <w:spacing w:line="574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B333C3">
        <w:rPr>
          <w:rFonts w:ascii="仿宋_GB2312" w:eastAsia="仿宋_GB2312" w:hAnsi="宋体" w:cs="宋体" w:hint="eastAsia"/>
          <w:kern w:val="0"/>
          <w:sz w:val="32"/>
          <w:szCs w:val="32"/>
        </w:rPr>
        <w:t>11.月经期间，请勿进行尿液、妇科、阴式彩超、肛门指检，待经期结束后3-5天进行补检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37C36" w:rsidRPr="00B333C3" w:rsidRDefault="00637C36" w:rsidP="00637C36"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37C36" w:rsidRPr="00B333C3" w:rsidSect="0079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5D" w:rsidRDefault="00736E5D" w:rsidP="001557B5">
      <w:r>
        <w:separator/>
      </w:r>
    </w:p>
  </w:endnote>
  <w:endnote w:type="continuationSeparator" w:id="1">
    <w:p w:rsidR="00736E5D" w:rsidRDefault="00736E5D" w:rsidP="0015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5D" w:rsidRDefault="00736E5D" w:rsidP="001557B5">
      <w:r>
        <w:separator/>
      </w:r>
    </w:p>
  </w:footnote>
  <w:footnote w:type="continuationSeparator" w:id="1">
    <w:p w:rsidR="00736E5D" w:rsidRDefault="00736E5D" w:rsidP="00155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7B5"/>
    <w:rsid w:val="00144767"/>
    <w:rsid w:val="001557B5"/>
    <w:rsid w:val="00637C36"/>
    <w:rsid w:val="00736E5D"/>
    <w:rsid w:val="0079224F"/>
    <w:rsid w:val="00964C3F"/>
    <w:rsid w:val="009853CA"/>
    <w:rsid w:val="00B333C3"/>
    <w:rsid w:val="00FD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7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7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7B5"/>
    <w:rPr>
      <w:sz w:val="18"/>
      <w:szCs w:val="18"/>
    </w:rPr>
  </w:style>
  <w:style w:type="paragraph" w:styleId="a5">
    <w:name w:val="Body Text Indent"/>
    <w:basedOn w:val="a"/>
    <w:link w:val="Char1"/>
    <w:qFormat/>
    <w:rsid w:val="001557B5"/>
    <w:pPr>
      <w:ind w:leftChars="342" w:left="718" w:firstLineChars="6" w:firstLine="18"/>
    </w:pPr>
    <w:rPr>
      <w:rFonts w:ascii="Times New Roman" w:hAnsi="Times New Roman"/>
      <w:sz w:val="30"/>
      <w:szCs w:val="20"/>
    </w:rPr>
  </w:style>
  <w:style w:type="character" w:customStyle="1" w:styleId="Char1">
    <w:name w:val="正文文本缩进 Char"/>
    <w:basedOn w:val="a0"/>
    <w:link w:val="a5"/>
    <w:rsid w:val="001557B5"/>
    <w:rPr>
      <w:rFonts w:ascii="Times New Roman" w:eastAsia="宋体" w:hAnsi="Times New Roman" w:cs="Times New Roman"/>
      <w:sz w:val="30"/>
      <w:szCs w:val="20"/>
    </w:rPr>
  </w:style>
  <w:style w:type="paragraph" w:styleId="a6">
    <w:name w:val="Normal (Web)"/>
    <w:basedOn w:val="a"/>
    <w:rsid w:val="001557B5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</Words>
  <Characters>627</Characters>
  <Application>Microsoft Office Word</Application>
  <DocSecurity>0</DocSecurity>
  <Lines>5</Lines>
  <Paragraphs>1</Paragraphs>
  <ScaleCrop>false</ScaleCrop>
  <Company>Mao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2023-12-25T08:48:00Z</dcterms:created>
  <dcterms:modified xsi:type="dcterms:W3CDTF">2023-12-25T09:00:00Z</dcterms:modified>
</cp:coreProperties>
</file>