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i w:val="0"/>
          <w:iCs w:val="0"/>
          <w:caps w:val="0"/>
          <w:color w:val="333333"/>
          <w:spacing w:val="0"/>
          <w:sz w:val="44"/>
          <w:szCs w:val="44"/>
          <w:shd w:val="clear" w:fill="FFFFFF"/>
        </w:rPr>
      </w:pPr>
    </w:p>
    <w:p>
      <w:pPr>
        <w:jc w:val="center"/>
        <w:rPr>
          <w:rFonts w:hint="eastAsia" w:ascii="方正小标宋简体" w:hAnsi="方正小标宋简体" w:eastAsia="方正小标宋简体" w:cs="方正小标宋简体"/>
          <w:b/>
          <w:bCs/>
          <w:i w:val="0"/>
          <w:iCs w:val="0"/>
          <w:caps w:val="0"/>
          <w:color w:val="333333"/>
          <w:spacing w:val="0"/>
          <w:sz w:val="44"/>
          <w:szCs w:val="44"/>
          <w:shd w:val="clear" w:fill="FFFFFF"/>
          <w:lang w:eastAsia="zh-CN"/>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2023年攀枝花市东区服务基层项目人员公开考核招聘为乡镇事业单位工作人员</w:t>
      </w:r>
      <w:r>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t xml:space="preserve">        </w:t>
      </w:r>
      <w:r>
        <w:rPr>
          <w:rFonts w:hint="eastAsia" w:ascii="方正小标宋简体" w:hAnsi="方正小标宋简体" w:eastAsia="方正小标宋简体" w:cs="方正小标宋简体"/>
          <w:b/>
          <w:bCs/>
          <w:i w:val="0"/>
          <w:iCs w:val="0"/>
          <w:caps w:val="0"/>
          <w:color w:val="333333"/>
          <w:spacing w:val="0"/>
          <w:sz w:val="44"/>
          <w:szCs w:val="44"/>
          <w:shd w:val="clear" w:fill="FFFFFF"/>
          <w:lang w:eastAsia="zh-CN"/>
        </w:rPr>
        <w:t>拟聘用人员的公示</w:t>
      </w:r>
    </w:p>
    <w:p>
      <w:pPr>
        <w:jc w:val="center"/>
        <w:rPr>
          <w:rFonts w:hint="eastAsia" w:ascii="Arial" w:hAnsi="Arial" w:eastAsia="宋体" w:cs="Arial"/>
          <w:b/>
          <w:bCs/>
          <w:i w:val="0"/>
          <w:iCs w:val="0"/>
          <w:caps w:val="0"/>
          <w:color w:val="333333"/>
          <w:spacing w:val="0"/>
          <w:sz w:val="42"/>
          <w:szCs w:val="42"/>
          <w:shd w:val="clear" w:fill="FFFFFF"/>
          <w:lang w:eastAsia="zh-CN"/>
        </w:rPr>
      </w:pPr>
    </w:p>
    <w:p>
      <w:pPr>
        <w:bidi w:val="0"/>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根据《2023年攀枝花市东区服务基层项目人员公开考核招聘为乡镇事业单位工作人员公告》的规定，经过报名、考核、体检、</w:t>
      </w:r>
      <w:r>
        <w:rPr>
          <w:rFonts w:hint="default" w:ascii="Times New Roman" w:hAnsi="Times New Roman" w:eastAsia="仿宋_GB2312" w:cs="Times New Roman"/>
          <w:sz w:val="28"/>
          <w:szCs w:val="28"/>
        </w:rPr>
        <w:t>考察</w:t>
      </w:r>
      <w:r>
        <w:rPr>
          <w:rFonts w:hint="default" w:ascii="Times New Roman" w:hAnsi="Times New Roman" w:eastAsia="仿宋_GB2312" w:cs="Times New Roman"/>
          <w:sz w:val="28"/>
          <w:szCs w:val="28"/>
          <w:lang w:val="en-US" w:eastAsia="zh-CN"/>
        </w:rPr>
        <w:t>合格，确定马</w:t>
      </w:r>
      <w:r>
        <w:rPr>
          <w:rFonts w:hint="eastAsia" w:ascii="Times New Roman" w:hAnsi="Times New Roman" w:eastAsia="仿宋_GB2312" w:cs="Times New Roman"/>
          <w:sz w:val="28"/>
          <w:szCs w:val="28"/>
          <w:lang w:val="en-US" w:eastAsia="zh-CN"/>
        </w:rPr>
        <w:t>贵</w:t>
      </w:r>
      <w:bookmarkStart w:id="0" w:name="_GoBack"/>
      <w:bookmarkEnd w:id="0"/>
      <w:r>
        <w:rPr>
          <w:rFonts w:hint="default" w:ascii="Times New Roman" w:hAnsi="Times New Roman" w:eastAsia="仿宋_GB2312" w:cs="Times New Roman"/>
          <w:sz w:val="28"/>
          <w:szCs w:val="28"/>
          <w:lang w:val="en-US" w:eastAsia="zh-CN"/>
        </w:rPr>
        <w:t>军为本次考核招聘拟聘人员，现予以公示，公示时间为2024年1月26日——2024年1月30日，公示期间接受社会举报，举报者应实事求是地反映问题，并提供必要的调查线索。公示期间，被公示人因被举报查实取消聘用资格后出现缺额的，不再递补。</w:t>
      </w:r>
    </w:p>
    <w:p>
      <w:pPr>
        <w:bidi w:val="0"/>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举报电话：0812-3933520（攀枝花市东区人力资源和社会保障局）</w:t>
      </w:r>
    </w:p>
    <w:p>
      <w:pPr>
        <w:bidi w:val="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12388（攀枝花市东区纪委监委）</w:t>
      </w:r>
    </w:p>
    <w:p>
      <w:pPr>
        <w:bidi w:val="0"/>
        <w:rPr>
          <w:rFonts w:hint="default" w:ascii="Times New Roman" w:hAnsi="Times New Roman" w:eastAsia="仿宋_GB2312" w:cs="Times New Roman"/>
          <w:sz w:val="28"/>
          <w:szCs w:val="28"/>
          <w:lang w:val="en-US" w:eastAsia="zh-CN"/>
        </w:rPr>
      </w:pPr>
    </w:p>
    <w:p>
      <w:pPr>
        <w:bidi w:val="0"/>
        <w:ind w:left="840" w:hanging="840" w:hangingChars="3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附件：2023年攀枝花市东区服务基层项目人员公开考核招聘为乡镇事业单位工作人员拟聘用人员名单</w:t>
      </w:r>
    </w:p>
    <w:p>
      <w:pPr>
        <w:bidi w:val="0"/>
        <w:ind w:left="840" w:hanging="840" w:hangingChars="300"/>
        <w:rPr>
          <w:rFonts w:hint="default" w:ascii="Times New Roman" w:hAnsi="Times New Roman" w:eastAsia="仿宋_GB2312" w:cs="Times New Roman"/>
          <w:sz w:val="28"/>
          <w:szCs w:val="28"/>
          <w:lang w:val="en-US" w:eastAsia="zh-CN"/>
        </w:rPr>
      </w:pPr>
    </w:p>
    <w:p>
      <w:pPr>
        <w:bidi w:val="0"/>
        <w:ind w:left="840" w:hanging="840" w:hangingChars="300"/>
        <w:rPr>
          <w:rFonts w:hint="default"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53" w:lineRule="auto"/>
        <w:ind w:firstLine="2880" w:firstLineChars="9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攀枝花市东区人力资源和社会保障局</w:t>
      </w:r>
    </w:p>
    <w:p>
      <w:pPr>
        <w:keepNext w:val="0"/>
        <w:keepLines w:val="0"/>
        <w:pageBreakBefore w:val="0"/>
        <w:widowControl w:val="0"/>
        <w:kinsoku/>
        <w:wordWrap/>
        <w:overflowPunct/>
        <w:topLinePunct w:val="0"/>
        <w:autoSpaceDE/>
        <w:autoSpaceDN/>
        <w:bidi w:val="0"/>
        <w:adjustRightInd/>
        <w:snapToGrid w:val="0"/>
        <w:spacing w:line="353" w:lineRule="auto"/>
        <w:ind w:firstLine="4480" w:firstLineChars="1400"/>
        <w:textAlignment w:val="auto"/>
        <w:rPr>
          <w:rFonts w:hint="eastAsia" w:ascii="Arial" w:hAnsi="Arial" w:eastAsia="宋体" w:cs="Arial"/>
          <w:b/>
          <w:bCs/>
          <w:i w:val="0"/>
          <w:iCs w:val="0"/>
          <w:caps w:val="0"/>
          <w:color w:val="333333"/>
          <w:spacing w:val="0"/>
          <w:sz w:val="42"/>
          <w:szCs w:val="42"/>
          <w:shd w:val="clear" w:fill="FFFFFF"/>
          <w:lang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M2U0MTc0ZTlkZTFkZjA5MTYyZDNkNDM3Y2U5MjYifQ=="/>
  </w:docVars>
  <w:rsids>
    <w:rsidRoot w:val="28FA6492"/>
    <w:rsid w:val="0D5C776E"/>
    <w:rsid w:val="106A5CCB"/>
    <w:rsid w:val="1CF61F7E"/>
    <w:rsid w:val="261C57D1"/>
    <w:rsid w:val="28FA6492"/>
    <w:rsid w:val="32356A97"/>
    <w:rsid w:val="69F86FD8"/>
    <w:rsid w:val="7B893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pPr>
      <w:ind w:firstLine="21" w:firstLineChars="200"/>
      <w:jc w:val="left"/>
    </w:pPr>
    <w:rPr>
      <w:rFonts w:ascii="宋体" w:hAnsi="Courier New" w:cs="Courier New"/>
      <w:color w:val="000000"/>
      <w:spacing w:val="20"/>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2024-01-26T02:03:00Z</dcterms:created>
  <dc:creator>ABNORMALA</dc:creator>
  <cp:lastModifiedBy>ABNORMALA</cp:lastModifiedBy>
  <dcterms:modified xsi:type="dcterms:W3CDTF">2024-01-26T07:05:33Z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C4E60461B71F4892B5ADA48A76058EF3_11</vt:lpwstr>
  </property>
</Properties>
</file>