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年青田县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卫健系统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卫技人员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招聘考试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57"/>
        <w:gridCol w:w="956"/>
        <w:gridCol w:w="1424"/>
        <w:gridCol w:w="6"/>
        <w:gridCol w:w="1215"/>
        <w:gridCol w:w="45"/>
        <w:gridCol w:w="646"/>
        <w:gridCol w:w="552"/>
        <w:gridCol w:w="192"/>
        <w:gridCol w:w="51"/>
        <w:gridCol w:w="1117"/>
        <w:gridCol w:w="27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9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考生类别</w:t>
            </w:r>
          </w:p>
        </w:tc>
        <w:tc>
          <w:tcPr>
            <w:tcW w:w="163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卫生专业技术资格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住培专业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户籍或生源所在地</w:t>
            </w:r>
          </w:p>
        </w:tc>
        <w:tc>
          <w:tcPr>
            <w:tcW w:w="801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3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学习、    工作简历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(必填)</w:t>
            </w:r>
          </w:p>
        </w:tc>
        <w:tc>
          <w:tcPr>
            <w:tcW w:w="8769" w:type="dxa"/>
            <w:gridSpan w:val="13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（学习简历从高中开始填，工作简历凡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三个月以上的均需填）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报名人郑重承诺</w:t>
            </w:r>
          </w:p>
        </w:tc>
        <w:tc>
          <w:tcPr>
            <w:tcW w:w="8769" w:type="dxa"/>
            <w:gridSpan w:val="13"/>
            <w:noWrap w:val="0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报考人员（签字）：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4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position w:val="-3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-3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招聘单位意见</w:t>
            </w:r>
          </w:p>
        </w:tc>
        <w:tc>
          <w:tcPr>
            <w:tcW w:w="876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ind w:firstLine="4410" w:firstLineChars="2100"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ind w:firstLine="4410" w:firstLineChars="2100"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复核人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表格填写说明：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政治面貌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党员；共青团员；其它民主党派；群众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学历：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研究生；大学本科；大专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；中专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学位：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博士；硕士；学士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考生类别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：应届毕业生；历届毕业生；社会人员。</w:t>
      </w:r>
    </w:p>
    <w:p>
      <w:pPr>
        <w:jc w:val="left"/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2024年青田县卫健系统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博硕人才招引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计划表</w:t>
      </w:r>
    </w:p>
    <w:tbl>
      <w:tblPr>
        <w:tblStyle w:val="6"/>
        <w:tblW w:w="14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834"/>
        <w:gridCol w:w="932"/>
        <w:gridCol w:w="1071"/>
        <w:gridCol w:w="714"/>
        <w:gridCol w:w="1323"/>
        <w:gridCol w:w="1428"/>
        <w:gridCol w:w="3412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引进岗位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所需专业要求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青田县人民医院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内科学、外科学、眼科学、急诊医学、全科医学、康复医学与理疗学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、精神医学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专业型，需取得毕业证、学位证、执业医师资格证、规培合格证等四证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青田县人民医院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专业型，需取得毕业证、学位证、执业医师资格证、规培合格证等四证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内科学、外科学、放射医学、骨科学、急诊医学、耳鼻咽喉科学、麻醉学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、精神医学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专业型，需取得毕业证、学位证、执业医师资格证、规培合格证等四证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、中医儿科学、中医肛肠病学、中医骨伤科学、中医康复学、中医老年病学、中医内科学、中医外科学、中医五官科学、中医学、中西医结合内科学、中西医结合重症医学、中西医结合影像学、中医临床药学、中西医结合护理、中西医结合护理学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专业型，除中医临床药学、中西医结合护理、中西医结合护理学专业，其他专业需取得毕业证、学位证、执业医师资格证、规培合格证等四证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临床中药学、中药学、中药药理学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青田县人民医院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2024年青田县卫健系统医学生院校招聘计划表</w:t>
      </w:r>
    </w:p>
    <w:tbl>
      <w:tblPr>
        <w:tblStyle w:val="6"/>
        <w:tblW w:w="14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68"/>
        <w:gridCol w:w="1358"/>
        <w:gridCol w:w="1085"/>
        <w:gridCol w:w="1322"/>
        <w:gridCol w:w="1710"/>
        <w:gridCol w:w="1665"/>
        <w:gridCol w:w="2070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所需专业要求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青田县妇幼保健计划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生育服务中心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1.2024届普通高校毕业生；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2.2022年、2023年普通高校毕业生，或同期毕业并可在2024年9月30前取得学历学位认证书的留学人员，以及按国家政策规定可以享受应届毕业生就业待遇的其他情形人员，可按应届毕业生身份应聘。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青田县人民医院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护理学类、助产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护理学类、助产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青田县中医医院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麻醉医学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青田县第二人民医院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青田县第二人民医院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麻醉医学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（村卫生室）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卫技类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color w:val="000000" w:themeColor="text1"/>
          <w:kern w:val="0"/>
          <w:sz w:val="18"/>
          <w:szCs w:val="1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zNhM2Q5MDAxMjRiYzg1YWYzYzQwYjA0YTM2YWUifQ=="/>
  </w:docVars>
  <w:rsids>
    <w:rsidRoot w:val="3B9253AC"/>
    <w:rsid w:val="00465990"/>
    <w:rsid w:val="0C280FFF"/>
    <w:rsid w:val="11562B60"/>
    <w:rsid w:val="132750FA"/>
    <w:rsid w:val="192F5078"/>
    <w:rsid w:val="1B2A212C"/>
    <w:rsid w:val="1B503BD2"/>
    <w:rsid w:val="1B577131"/>
    <w:rsid w:val="21793D1F"/>
    <w:rsid w:val="22110D47"/>
    <w:rsid w:val="22716FF0"/>
    <w:rsid w:val="26BD1F9A"/>
    <w:rsid w:val="29B94EF3"/>
    <w:rsid w:val="2A2640FA"/>
    <w:rsid w:val="2FF9F72D"/>
    <w:rsid w:val="34042FEC"/>
    <w:rsid w:val="344974FA"/>
    <w:rsid w:val="345833BB"/>
    <w:rsid w:val="359D77E0"/>
    <w:rsid w:val="38784CA8"/>
    <w:rsid w:val="398A79D0"/>
    <w:rsid w:val="3B9253AC"/>
    <w:rsid w:val="3BD949F8"/>
    <w:rsid w:val="3EAD6A4F"/>
    <w:rsid w:val="3FEE018C"/>
    <w:rsid w:val="402A3009"/>
    <w:rsid w:val="46234919"/>
    <w:rsid w:val="4A2D3275"/>
    <w:rsid w:val="4EA74CC4"/>
    <w:rsid w:val="4FE96E77"/>
    <w:rsid w:val="525938E2"/>
    <w:rsid w:val="52EB6FDC"/>
    <w:rsid w:val="52F44488"/>
    <w:rsid w:val="53AC0643"/>
    <w:rsid w:val="54B34C69"/>
    <w:rsid w:val="5785306C"/>
    <w:rsid w:val="5CB1717A"/>
    <w:rsid w:val="5E305197"/>
    <w:rsid w:val="5ED52FC4"/>
    <w:rsid w:val="628316A6"/>
    <w:rsid w:val="62AD18E7"/>
    <w:rsid w:val="656C7C94"/>
    <w:rsid w:val="69B0614C"/>
    <w:rsid w:val="6E2A5504"/>
    <w:rsid w:val="6F110BF4"/>
    <w:rsid w:val="6FB146DE"/>
    <w:rsid w:val="71BC8266"/>
    <w:rsid w:val="7657111A"/>
    <w:rsid w:val="76E13154"/>
    <w:rsid w:val="776B1F35"/>
    <w:rsid w:val="77B7CD11"/>
    <w:rsid w:val="77C93015"/>
    <w:rsid w:val="78F518BC"/>
    <w:rsid w:val="798175EB"/>
    <w:rsid w:val="7D433396"/>
    <w:rsid w:val="7DBE41F8"/>
    <w:rsid w:val="7FD5525D"/>
    <w:rsid w:val="B9D6E7E8"/>
    <w:rsid w:val="BE3C6504"/>
    <w:rsid w:val="BF6D7F68"/>
    <w:rsid w:val="CB3ECFDC"/>
    <w:rsid w:val="FEDF1502"/>
    <w:rsid w:val="FF9FB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2023-02-19T02:23:00Z</dcterms:created>
  <dc:creator>Administrator</dc:creator>
  <cp:lastModifiedBy>阿毛吃芋圆</cp:lastModifiedBy>
  <cp:lastPrinted>2024-01-27T00:09:00Z</cp:lastPrinted>
  <dcterms:modified xsi:type="dcterms:W3CDTF">2024-01-27T06:09:37Z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6F2F0F0876FB4A8A9832855AEAA0C81B_12</vt:lpwstr>
  </property>
</Properties>
</file>