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400" w:afterAutospacing="0" w:line="600" w:lineRule="atLeast"/>
        <w:jc w:val="center"/>
        <w:rPr>
          <w:rFonts w:hint="eastAsia" w:ascii="Arial" w:hAnsi="Arial" w:eastAsia="宋体" w:cs="Arial"/>
          <w:b w:val="0"/>
          <w:bCs w:val="0"/>
          <w:color w:val="333333"/>
          <w:sz w:val="32"/>
          <w:szCs w:val="32"/>
          <w:lang w:eastAsia="zh-CN"/>
        </w:rPr>
      </w:pPr>
      <w:r>
        <w:rPr>
          <w:rFonts w:ascii="Arial" w:hAnsi="Arial" w:eastAsia="Arial" w:cs="Arial"/>
          <w:b w:val="0"/>
          <w:bCs w:val="0"/>
          <w:color w:val="333333"/>
          <w:sz w:val="32"/>
          <w:szCs w:val="32"/>
          <w:lang w:eastAsia="zh-Hans"/>
        </w:rPr>
        <w:t>南昌航空大学科技学院</w:t>
      </w:r>
      <w:r>
        <w:rPr>
          <w:rFonts w:hint="default" w:ascii="Arial" w:hAnsi="Arial" w:eastAsia="Arial" w:cs="Arial"/>
          <w:b w:val="0"/>
          <w:bCs w:val="0"/>
          <w:color w:val="333333"/>
          <w:sz w:val="32"/>
          <w:szCs w:val="32"/>
        </w:rPr>
        <w:t>202</w:t>
      </w:r>
      <w:r>
        <w:rPr>
          <w:rFonts w:hint="eastAsia" w:ascii="Arial" w:hAnsi="Arial" w:cs="Arial"/>
          <w:b w:val="0"/>
          <w:bCs w:val="0"/>
          <w:color w:val="333333"/>
          <w:sz w:val="32"/>
          <w:szCs w:val="32"/>
          <w:lang w:val="en-US" w:eastAsia="zh-CN"/>
        </w:rPr>
        <w:t>4</w:t>
      </w:r>
      <w:r>
        <w:rPr>
          <w:rFonts w:hint="default" w:ascii="Arial" w:hAnsi="Arial" w:eastAsia="Arial" w:cs="Arial"/>
          <w:b w:val="0"/>
          <w:bCs w:val="0"/>
          <w:color w:val="333333"/>
          <w:sz w:val="32"/>
          <w:szCs w:val="32"/>
        </w:rPr>
        <w:t>年</w:t>
      </w:r>
      <w:r>
        <w:rPr>
          <w:rFonts w:hint="eastAsia" w:ascii="Arial" w:hAnsi="Arial" w:cs="Arial"/>
          <w:b w:val="0"/>
          <w:bCs w:val="0"/>
          <w:color w:val="333333"/>
          <w:sz w:val="32"/>
          <w:szCs w:val="32"/>
          <w:lang w:eastAsia="zh-CN"/>
        </w:rPr>
        <w:t>电子类实验员招聘公告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一、学校简介</w:t>
      </w:r>
    </w:p>
    <w:p>
      <w:pPr>
        <w:pStyle w:val="3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南昌航空大学科技学院是一所以工管学科为主，工、管、文、理、经、艺等多学科协调发展的应用型本科院校。学院2001年7月经江西省教育厅、江西省计划发展委员会批准试办，为教育部首批确认的独立学院。</w:t>
      </w:r>
    </w:p>
    <w:p>
      <w:pPr>
        <w:pStyle w:val="3"/>
        <w:widowControl/>
        <w:spacing w:beforeAutospacing="0" w:afterAutospacing="0" w:line="480" w:lineRule="atLeast"/>
        <w:ind w:firstLine="475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学院地处昌九经济带中部、庐山南麓，鄱阳湖之滨的共青城市科教城。共青科教城是江西省政府重点打造的生态园林高教区。学院总建设投资7亿元，占地面积1000余亩，校舍建筑面积20万平方米，以智能化校园管理理念，积极打造生态优美、服务设施一流、教学设备先进的现代化校园。</w:t>
      </w:r>
    </w:p>
    <w:p>
      <w:pPr>
        <w:pStyle w:val="3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学院目前下设机械材料学部、信息电子学部、经济管理学部、艺术学部、文理学部等5个教学学部，设有28个本科专业，在校学生一万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Hans"/>
        </w:rPr>
        <w:t>千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余人。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二、招聘岗位及条件</w:t>
      </w:r>
    </w:p>
    <w:p>
      <w:pPr>
        <w:pStyle w:val="3"/>
        <w:widowControl/>
        <w:spacing w:beforeAutospacing="0" w:afterAutospacing="0" w:line="480" w:lineRule="atLeast"/>
        <w:ind w:firstLine="418"/>
        <w:jc w:val="both"/>
        <w:rPr>
          <w:rFonts w:ascii="仿宋_GB2312" w:hAnsi="Arial" w:eastAsia="仿宋_GB2312" w:cs="仿宋_GB2312"/>
          <w:color w:val="333333"/>
          <w:sz w:val="21"/>
          <w:szCs w:val="21"/>
        </w:rPr>
      </w:pPr>
      <w:r>
        <w:rPr>
          <w:rFonts w:ascii="Calibri" w:hAnsi="Calibri" w:eastAsia="仿宋_GB2312" w:cs="Calibri"/>
          <w:color w:val="333333"/>
          <w:sz w:val="21"/>
          <w:szCs w:val="21"/>
        </w:rPr>
        <w:t> </w:t>
      </w:r>
      <w:r>
        <w:rPr>
          <w:rFonts w:ascii="仿宋_GB2312" w:hAnsi="Arial" w:eastAsia="仿宋_GB2312" w:cs="仿宋_GB2312"/>
          <w:color w:val="333333"/>
        </w:rPr>
        <w:t> 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为适应学院教育事业发展的需要，现面向社会公开招聘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电子类实验员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，具体岗位和要求如下：</w:t>
      </w:r>
    </w:p>
    <w:tbl>
      <w:tblPr>
        <w:tblStyle w:val="5"/>
        <w:tblpPr w:leftFromText="180" w:rightFromText="180" w:vertAnchor="text" w:horzAnchor="page" w:tblpX="2093" w:tblpY="4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70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ajor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岗位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ajor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人数</w:t>
            </w:r>
          </w:p>
        </w:tc>
        <w:tc>
          <w:tcPr>
            <w:tcW w:w="6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具体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val="en-US" w:eastAsia="zh-CN"/>
              </w:rPr>
              <w:t>电子类实验员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6763" w:type="dxa"/>
            <w:vAlign w:val="top"/>
          </w:tcPr>
          <w:p>
            <w:pPr>
              <w:pStyle w:val="3"/>
              <w:widowControl/>
              <w:spacing w:beforeAutospacing="0" w:afterAutospacing="0" w:line="480" w:lineRule="atLeast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具有坚定正确的政治方向，坚持党的基本路线，具有良好的思想政治素质。有高度的事业心和责任感，具有履行岗位所需要的业务能力素质。具有健康的体魄和良好的心理素质，有较强的亲和力和感染力。</w:t>
            </w:r>
          </w:p>
          <w:p>
            <w:pPr>
              <w:pStyle w:val="3"/>
              <w:widowControl/>
              <w:spacing w:beforeAutospacing="0" w:afterAutospacing="0" w:line="480" w:lineRule="atLeast"/>
              <w:jc w:val="both"/>
              <w:rPr>
                <w:rFonts w:hint="default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（2）本科学历，学士学位，电子信息工程或通信工程专业毕业，至少有五年以上电子、通信类企业工作经历。</w:t>
            </w:r>
          </w:p>
        </w:tc>
      </w:tr>
    </w:tbl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三、报名方法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报名时间：即日起至202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月</w:t>
      </w:r>
      <w:r>
        <w:rPr>
          <w:rFonts w:ascii="宋体" w:hAnsi="宋体" w:eastAsia="宋体" w:cs="宋体"/>
          <w:color w:val="000000"/>
          <w:sz w:val="22"/>
          <w:szCs w:val="22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日。 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报名方式：下载并填写《南昌航空大学科技学院应聘报名表》(附件1）和《南昌航空大学科技学院应聘人员汇总表》（附件2），并提供各类证书、证件扫描件（本科及研究生学历、学位证书、身份证、需提供学信网《教育部学历证书电子注册备案表》等。应聘者将上述材料以应聘者姓名+岗位名称制成压缩文件包，发送至电子邮箱：chkjxy@163.com。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请报名人员仔细对照招聘条件要求，凡弄虚作假者，一经查实即取消考核资格和聘（录）用资格。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四、资格审查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资格初审。学院对应聘者资格进行初审，资格初审通过人员将在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Hans"/>
        </w:rPr>
        <w:t>学院官网</w:t>
      </w:r>
      <w:r>
        <w:rPr>
          <w:rFonts w:ascii="宋体" w:hAnsi="宋体" w:eastAsia="宋体" w:cs="宋体"/>
          <w:color w:val="333333"/>
          <w:sz w:val="22"/>
          <w:szCs w:val="22"/>
          <w:lang w:eastAsia="zh-Hans"/>
        </w:rPr>
        <w:t>（http://kjxy.nchu.edu.cn）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通知公告栏中予以公布。</w:t>
      </w:r>
    </w:p>
    <w:p>
      <w:pPr>
        <w:pStyle w:val="3"/>
        <w:widowControl/>
        <w:spacing w:beforeAutospacing="0" w:afterAutospacing="0" w:line="480" w:lineRule="atLeast"/>
        <w:ind w:firstLine="418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现场确认。通过资格初审人员到校进行现场确认，具体时间及地点另行通知。现场确认需带好以下材料：①身份证原件及复印件1份；②所有投递材料及证明件原件及复印件1份。材料原件审核后即退回，材料复印件不予退回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hint="eastAsia" w:ascii="仿宋_GB2312" w:hAnsi="Arial" w:eastAsia="仿宋_GB2312" w:cs="仿宋_GB2312"/>
          <w:b/>
          <w:bCs/>
          <w:color w:val="333333"/>
        </w:rPr>
      </w:pPr>
      <w:r>
        <w:rPr>
          <w:rFonts w:hint="eastAsia" w:ascii="仿宋_GB2312" w:hAnsi="Arial" w:eastAsia="仿宋_GB2312" w:cs="仿宋_GB2312"/>
          <w:b/>
          <w:bCs/>
          <w:color w:val="333333"/>
        </w:rPr>
        <w:t>五、考核方式</w:t>
      </w:r>
    </w:p>
    <w:p>
      <w:pPr>
        <w:pStyle w:val="3"/>
        <w:widowControl/>
        <w:spacing w:beforeAutospacing="0" w:afterAutospacing="0" w:line="480" w:lineRule="atLeast"/>
        <w:ind w:firstLine="418"/>
        <w:jc w:val="both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本次招聘采用“面试+实操”相结合的考核方式，按照面试20%+实操80%，计算综合得分。</w:t>
      </w:r>
    </w:p>
    <w:p>
      <w:pPr>
        <w:pStyle w:val="3"/>
        <w:widowControl/>
        <w:spacing w:beforeAutospacing="0" w:afterAutospacing="0" w:line="480" w:lineRule="atLeast"/>
        <w:ind w:firstLine="418"/>
        <w:jc w:val="both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1.面试(占总分比例20%):对应聘者的专业背景、实践经历、科研水平等进行审核评议。若面试分数在70分以下，则不进入实操环节。</w:t>
      </w:r>
    </w:p>
    <w:p>
      <w:pPr>
        <w:pStyle w:val="3"/>
        <w:widowControl/>
        <w:spacing w:beforeAutospacing="0" w:afterAutospacing="0" w:line="480" w:lineRule="atLeast"/>
        <w:ind w:firstLine="418"/>
        <w:jc w:val="both"/>
        <w:rPr>
          <w:rFonts w:hint="eastAsia" w:ascii="仿宋_GB2312" w:hAnsi="Arial" w:eastAsia="仿宋_GB2312" w:cs="仿宋_GB2312"/>
          <w:b w:val="0"/>
          <w:bCs w:val="0"/>
          <w:color w:val="333333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2.实操(占总分比例80%):对应聘者的基本实验操作技能、实验室安全操作流程、实验室安全意识以及数据分析与报告的撰写能力等进行考察。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六、公示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学院官网公示拟录人员名单。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七、政审考察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对拟录人员进行政审考察。主要考察应聘人员的思想政治表现、道德品质、业务能力、工作实绩等情况。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经考察，思想政治素质、道德品质、遵纪守法等方面，不合教师规范者，不予录用 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八、心理测试及体质健康检查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拟录人员须到学院指定机构和医院进行心理测试和体质健康检查。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心理测试、体质健康检查不合格者，不予录用。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hint="eastAsia" w:ascii="仿宋_GB2312" w:hAnsi="Arial" w:eastAsia="仿宋_GB2312" w:cs="仿宋_GB2312"/>
          <w:b/>
          <w:bCs/>
          <w:color w:val="333333"/>
          <w:lang w:eastAsia="zh-Hans"/>
        </w:rPr>
        <w:t>九</w:t>
      </w:r>
      <w:r>
        <w:rPr>
          <w:rFonts w:ascii="仿宋_GB2312" w:hAnsi="Arial" w:eastAsia="仿宋_GB2312" w:cs="仿宋_GB2312"/>
          <w:b/>
          <w:bCs/>
          <w:color w:val="333333"/>
          <w:lang w:eastAsia="zh-Hans"/>
        </w:rPr>
        <w:t>、</w:t>
      </w:r>
      <w:r>
        <w:rPr>
          <w:rFonts w:ascii="仿宋_GB2312" w:hAnsi="Arial" w:eastAsia="仿宋_GB2312" w:cs="仿宋_GB2312"/>
          <w:b/>
          <w:bCs/>
          <w:color w:val="333333"/>
        </w:rPr>
        <w:t>聘用及待遇 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333333"/>
          <w:sz w:val="22"/>
          <w:szCs w:val="22"/>
        </w:rPr>
        <w:t>1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聘用人员实行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人事代理，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试用期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6个月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，试用期满考核不合格，按有关规定予以解聘。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333333"/>
          <w:sz w:val="22"/>
          <w:szCs w:val="22"/>
        </w:rPr>
        <w:t>2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.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聘用人员须服从学院的统一安排，在应聘岗位上工作至少3年，除组织需要外，年限内不允许转岗。</w:t>
      </w:r>
    </w:p>
    <w:p>
      <w:pPr>
        <w:pStyle w:val="3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十、联系方式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童老师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   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电话：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15079579302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00" w:firstLineChars="200"/>
        <w:jc w:val="both"/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附件1：南昌航空大学科技学院应聘报名表</w:t>
      </w:r>
    </w:p>
    <w:p>
      <w:pPr>
        <w:pStyle w:val="3"/>
        <w:widowControl/>
        <w:spacing w:beforeAutospacing="0" w:afterAutospacing="0" w:line="480" w:lineRule="atLeast"/>
        <w:ind w:firstLine="400" w:firstLineChars="200"/>
        <w:jc w:val="both"/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附件2：南昌航空大学科技学院应聘人员汇总表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both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center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 xml:space="preserve">                                                    人 事 处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2024年1月21日</w:t>
      </w: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ind w:firstLine="440" w:firstLineChars="200"/>
        <w:jc w:val="righ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snapToGrid w:val="0"/>
        <w:spacing w:line="280" w:lineRule="atLeas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napToGrid w:val="0"/>
        <w:spacing w:line="280" w:lineRule="atLeast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南昌航空大学科技学院应聘报名表</w:t>
      </w:r>
    </w:p>
    <w:tbl>
      <w:tblPr>
        <w:tblStyle w:val="4"/>
        <w:tblW w:w="985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95"/>
        <w:gridCol w:w="200"/>
        <w:gridCol w:w="391"/>
        <w:gridCol w:w="1066"/>
        <w:gridCol w:w="1031"/>
        <w:gridCol w:w="630"/>
        <w:gridCol w:w="552"/>
        <w:gridCol w:w="1949"/>
        <w:gridCol w:w="62"/>
        <w:gridCol w:w="222"/>
        <w:gridCol w:w="791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姓　名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性　别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出生年月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1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（近照）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籍　贯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民　族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婚姻状况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14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身高（CM）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体重（KG）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身份证号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14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政治面貌</w:t>
            </w:r>
          </w:p>
        </w:tc>
        <w:tc>
          <w:tcPr>
            <w:tcW w:w="108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入党时间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学历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1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atLeast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0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学位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1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专业技术职务</w:t>
            </w:r>
          </w:p>
        </w:tc>
        <w:tc>
          <w:tcPr>
            <w:tcW w:w="26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聘任时间</w:t>
            </w:r>
          </w:p>
        </w:tc>
        <w:tc>
          <w:tcPr>
            <w:tcW w:w="223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14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493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移动电话：</w:t>
            </w:r>
          </w:p>
        </w:tc>
        <w:tc>
          <w:tcPr>
            <w:tcW w:w="492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3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 xml:space="preserve">联系地址： </w:t>
            </w:r>
          </w:p>
        </w:tc>
        <w:tc>
          <w:tcPr>
            <w:tcW w:w="492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 xml:space="preserve">应聘岗位：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85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大学</w:t>
            </w:r>
            <w:r>
              <w:rPr>
                <w:rFonts w:hint="eastAsia" w:ascii="宋体" w:hAnsi="宋体" w:eastAsia="宋体" w:cs="Times New Roman"/>
                <w:sz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Times New Roman"/>
                <w:sz w:val="21"/>
              </w:rPr>
              <w:t>及以上学习经历（包括全日制及在职学习经历）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起止年月</w:t>
            </w: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毕业院校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所学专业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学制及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学习形式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学历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85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主  要　工　作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20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起止年月</w:t>
            </w:r>
          </w:p>
        </w:tc>
        <w:tc>
          <w:tcPr>
            <w:tcW w:w="529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工　作　单　位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职　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20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sz w:val="21"/>
              </w:rPr>
              <w:t></w:t>
            </w:r>
          </w:p>
        </w:tc>
        <w:tc>
          <w:tcPr>
            <w:tcW w:w="529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3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20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sz w:val="21"/>
              </w:rPr>
              <w:t></w:t>
            </w:r>
          </w:p>
        </w:tc>
        <w:tc>
          <w:tcPr>
            <w:tcW w:w="529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36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204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529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</w:rPr>
            </w:pPr>
          </w:p>
        </w:tc>
        <w:tc>
          <w:tcPr>
            <w:tcW w:w="236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220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本、硕阶段毕业设计（论文）题目或研究方向简介</w:t>
            </w:r>
          </w:p>
        </w:tc>
        <w:tc>
          <w:tcPr>
            <w:tcW w:w="7654" w:type="dxa"/>
            <w:gridSpan w:val="9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220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lang w:val="en-US" w:eastAsia="zh-CN"/>
              </w:rPr>
              <w:t>主要学术成果及获奖经历</w:t>
            </w:r>
          </w:p>
        </w:tc>
        <w:tc>
          <w:tcPr>
            <w:tcW w:w="7654" w:type="dxa"/>
            <w:gridSpan w:val="9"/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sz w:val="21"/>
              </w:rPr>
              <w:t>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 w:val="21"/>
              </w:rPr>
            </w:pPr>
          </w:p>
        </w:tc>
      </w:tr>
    </w:tbl>
    <w:p>
      <w:pPr>
        <w:pStyle w:val="3"/>
        <w:widowControl/>
        <w:spacing w:beforeAutospacing="0" w:afterAutospacing="0" w:line="480" w:lineRule="atLeast"/>
        <w:jc w:val="both"/>
        <w:rPr>
          <w:rFonts w:hint="default" w:ascii="宋体" w:hAnsi="宋体" w:eastAsia="宋体" w:cs="宋体"/>
          <w:color w:val="333333"/>
          <w:sz w:val="22"/>
          <w:szCs w:val="22"/>
          <w:lang w:val="en-US" w:eastAsia="zh-CN"/>
        </w:rPr>
      </w:pPr>
    </w:p>
    <w:p>
      <w:pPr>
        <w:pStyle w:val="3"/>
        <w:widowControl/>
        <w:spacing w:beforeAutospacing="0" w:afterAutospacing="0" w:line="480" w:lineRule="atLeast"/>
        <w:jc w:val="both"/>
        <w:rPr>
          <w:rFonts w:hint="default" w:ascii="宋体" w:hAnsi="宋体" w:eastAsia="宋体" w:cs="宋体"/>
          <w:color w:val="333333"/>
          <w:sz w:val="22"/>
          <w:szCs w:val="2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pPr w:leftFromText="180" w:rightFromText="180" w:vertAnchor="text" w:horzAnchor="page" w:tblpX="291" w:tblpY="-504"/>
        <w:tblOverlap w:val="never"/>
        <w:tblW w:w="16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86"/>
        <w:gridCol w:w="571"/>
        <w:gridCol w:w="816"/>
        <w:gridCol w:w="2016"/>
        <w:gridCol w:w="716"/>
        <w:gridCol w:w="716"/>
        <w:gridCol w:w="1616"/>
        <w:gridCol w:w="1432"/>
        <w:gridCol w:w="999"/>
        <w:gridCol w:w="1373"/>
        <w:gridCol w:w="716"/>
        <w:gridCol w:w="716"/>
        <w:gridCol w:w="716"/>
        <w:gridCol w:w="941"/>
        <w:gridCol w:w="1116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科技学院应聘人员基本情况汇总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毕业院校（本科及以上）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学制及学习形式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欧**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36xxxxxxxxxxxxxxxx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2005.9-2009.7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2011.9-2013.12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航空宇航制造工程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 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 全日制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机械教师岗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1518****2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所填内容需要有支撑材料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widowControl/>
        <w:spacing w:beforeAutospacing="0" w:afterAutospacing="0" w:line="480" w:lineRule="atLeast"/>
        <w:jc w:val="both"/>
        <w:rPr>
          <w:rFonts w:hint="default" w:ascii="宋体" w:hAnsi="宋体" w:eastAsia="宋体" w:cs="宋体"/>
          <w:color w:val="333333"/>
          <w:sz w:val="22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Dc3YTczNTNjYmRkMzU1YWVkYmJjNmQ0MzQxMjUifQ=="/>
  </w:docVars>
  <w:rsids>
    <w:rsidRoot w:val="3FF76E1D"/>
    <w:rsid w:val="00006A34"/>
    <w:rsid w:val="00034DB1"/>
    <w:rsid w:val="000B146E"/>
    <w:rsid w:val="00105622"/>
    <w:rsid w:val="00266C48"/>
    <w:rsid w:val="002C0EC7"/>
    <w:rsid w:val="002C1400"/>
    <w:rsid w:val="00470B85"/>
    <w:rsid w:val="004D2749"/>
    <w:rsid w:val="0054645A"/>
    <w:rsid w:val="006217C4"/>
    <w:rsid w:val="006300D3"/>
    <w:rsid w:val="007045BE"/>
    <w:rsid w:val="008A4AE8"/>
    <w:rsid w:val="009B4BE9"/>
    <w:rsid w:val="00A14C27"/>
    <w:rsid w:val="00A6560B"/>
    <w:rsid w:val="00AF67F3"/>
    <w:rsid w:val="00BE14D2"/>
    <w:rsid w:val="00BE20B2"/>
    <w:rsid w:val="00BE362A"/>
    <w:rsid w:val="00C355A8"/>
    <w:rsid w:val="00C969D9"/>
    <w:rsid w:val="00D563F7"/>
    <w:rsid w:val="00F56B4F"/>
    <w:rsid w:val="00FE6662"/>
    <w:rsid w:val="032B6C3A"/>
    <w:rsid w:val="09BC3F89"/>
    <w:rsid w:val="11B25995"/>
    <w:rsid w:val="1A215E4B"/>
    <w:rsid w:val="1B19675C"/>
    <w:rsid w:val="1E8A0861"/>
    <w:rsid w:val="1F0B5BFD"/>
    <w:rsid w:val="24D65F94"/>
    <w:rsid w:val="2C10650D"/>
    <w:rsid w:val="2F3E5496"/>
    <w:rsid w:val="360B2AD2"/>
    <w:rsid w:val="366727D9"/>
    <w:rsid w:val="3FE5009E"/>
    <w:rsid w:val="3FF76E1D"/>
    <w:rsid w:val="498E700A"/>
    <w:rsid w:val="516303BD"/>
    <w:rsid w:val="535F53DD"/>
    <w:rsid w:val="56DFA61B"/>
    <w:rsid w:val="5C6F8E68"/>
    <w:rsid w:val="602F2A3B"/>
    <w:rsid w:val="6797162E"/>
    <w:rsid w:val="67BB0411"/>
    <w:rsid w:val="6D0728F5"/>
    <w:rsid w:val="6DA941EF"/>
    <w:rsid w:val="70816865"/>
    <w:rsid w:val="73E7E460"/>
    <w:rsid w:val="7E5313F2"/>
    <w:rsid w:val="7F3972B1"/>
    <w:rsid w:val="7FBEAF71"/>
    <w:rsid w:val="A4EF8C7E"/>
    <w:rsid w:val="A7FFBE45"/>
    <w:rsid w:val="BDAB6004"/>
    <w:rsid w:val="E5E3BF5E"/>
    <w:rsid w:val="FA5F0917"/>
    <w:rsid w:val="FBFE4A05"/>
    <w:rsid w:val="FD3FDE0B"/>
    <w:rsid w:val="FD5FCEA5"/>
    <w:rsid w:val="FD6F27D0"/>
    <w:rsid w:val="FDCB8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4557</Words>
  <Characters>4760</Characters>
  <Lines>35</Lines>
  <Paragraphs>10</Paragraphs>
  <TotalTime>0</TotalTime>
  <ScaleCrop>false</ScaleCrop>
  <LinksUpToDate>false</LinksUpToDate>
  <CharactersWithSpaces>4772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2023-02-27T11:26:00Z</dcterms:created>
  <dc:creator>echo</dc:creator>
  <cp:lastModifiedBy>长途星球</cp:lastModifiedBy>
  <cp:lastPrinted>2024-01-18T06:12:00Z</cp:lastPrinted>
  <dcterms:modified xsi:type="dcterms:W3CDTF">2024-01-29T04:51:52Z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E18D178A85B64C239FC85F4E01A6074B_13</vt:lpwstr>
  </property>
</Properties>
</file>