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20" w:firstLineChars="200"/>
        <w:jc w:val="center"/>
        <w:textAlignment w:val="auto"/>
        <w:rPr>
          <w:rFonts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考生须知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（一）面试人员必须携带《身份证》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《面试通知书》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，在规定时间内参加面试，违者视为自动弃权，取消面试资格。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（二）必须遵守面试纪律，按面试程序和要求参加面试，不得以任何理由违反规定，影响面试。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（三）不得穿制服或穿带有特别标志的服装。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（四）要在开考前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分钟进入候考室抽签，按抽签确定的面试序号参加面试。抽签开始时仍未到达侯考室的，剩余签号为该面试人员的面试序号。</w:t>
      </w:r>
      <w:r>
        <w:rPr>
          <w:rFonts w:ascii="Times New Roman" w:hAnsi="Times New Roman" w:eastAsia="仿宋_GB2312"/>
          <w:color w:val="auto"/>
          <w:sz w:val="32"/>
          <w:szCs w:val="32"/>
        </w:rPr>
        <w:t>9: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仍未到达的面试人员不允许进入候考室，按自动放弃面试资格处理。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（五）进入候考室后，在抽签前应主动将随身所带电子设备关闭，不得影响面试过程。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（六）在候考过程中不得随意出入候考室，因特殊情况需出入候考室的，须有候考室工作人员专人监督。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（七）在面试时不得携带任何与面试有关的物品和资料进入面试考场；面试结束后，不得将题本和草稿纸带出面试考场。</w:t>
      </w:r>
      <w:r>
        <w:rPr>
          <w:rFonts w:ascii="仿宋_GB2312" w:hAnsi="Times New Roman" w:eastAsia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（八）面试时间约为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分钟，在规定的时间内答题；规定的时间用完后，面试人员应停止答题。如规定时间仍有剩余，面试人员已经答完后，应言明：“答题完毕”。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（九）在面试时，只能报自己的面试序号，不得以任何方式向考官或工作人员透露本人姓名、父母信息、籍贯、毕业院校、工作</w:t>
      </w:r>
      <w:r>
        <w:rPr>
          <w:rFonts w:hint="eastAsia" w:ascii="仿宋_GB2312" w:hAnsi="Times New Roman" w:eastAsia="仿宋_GB2312"/>
          <w:color w:val="auto"/>
          <w:spacing w:val="-11"/>
          <w:sz w:val="32"/>
          <w:szCs w:val="32"/>
        </w:rPr>
        <w:t>单位等个人信息。凡透露个人信息的，将视情况予以扣分或取消面试成绩。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80" w:firstLineChars="244"/>
        <w:textAlignment w:val="auto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（十）面试结束后，不得返回候考室；由引导员带离考场，引领到考后休息室等候公布面试成绩，等候期间服从考后休息室工作人员管理，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不得再进入候考室或与其他面试人员用其他渠道进行交流，一经发现立即取消面试的成绩。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苍梧县粮食储备库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</w:rPr>
      </w:pPr>
    </w:p>
    <w:p>
      <w:pPr>
        <w:spacing w:line="590" w:lineRule="exact"/>
        <w:ind w:firstLine="720" w:firstLineChars="200"/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spacing w:line="590" w:lineRule="exact"/>
        <w:ind w:firstLine="720" w:firstLineChars="200"/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spacing w:line="590" w:lineRule="exact"/>
        <w:ind w:firstLine="720" w:firstLineChars="200"/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spacing w:line="590" w:lineRule="exact"/>
        <w:ind w:firstLine="720" w:firstLineChars="200"/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spacing w:line="590" w:lineRule="exact"/>
        <w:ind w:firstLine="720" w:firstLineChars="200"/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spacing w:line="590" w:lineRule="exact"/>
        <w:ind w:firstLine="720" w:firstLineChars="200"/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spacing w:line="590" w:lineRule="exact"/>
        <w:ind w:firstLine="720" w:firstLineChars="200"/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spacing w:line="590" w:lineRule="exact"/>
        <w:ind w:firstLine="720" w:firstLineChars="200"/>
        <w:jc w:val="center"/>
        <w:rPr>
          <w:rFonts w:hint="eastAsia" w:ascii="黑体" w:hAnsi="黑体" w:eastAsia="黑体"/>
          <w:color w:val="auto"/>
          <w:sz w:val="36"/>
          <w:szCs w:val="36"/>
        </w:rPr>
      </w:pPr>
    </w:p>
    <w:p>
      <w:pPr>
        <w:spacing w:line="590" w:lineRule="exact"/>
        <w:rPr>
          <w:rFonts w:ascii="仿宋_GB2312" w:hAnsi="Times New Roman" w:eastAsia="仿宋_GB2312"/>
          <w:b/>
          <w:color w:val="auto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</w:p>
  <w:sdt>
    <w:sdtPr>
      <w:id w:val="192699261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ind w:right="18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17 -</w:t>
        </w:r>
        <w:r>
          <w:rPr>
            <w:sz w:val="28"/>
            <w:szCs w:val="28"/>
          </w:rPr>
          <w:fldChar w:fldCharType="end"/>
        </w:r>
      </w:p>
      <w:p>
        <w:pPr>
          <w:pStyle w:val="7"/>
          <w:ind w:right="1120"/>
          <w:jc w:val="right"/>
          <w:rPr>
            <w:sz w:val="28"/>
            <w:szCs w:val="28"/>
          </w:rPr>
        </w:pPr>
      </w:p>
      <w:p>
        <w:pPr>
          <w:pStyle w:val="7"/>
          <w:jc w:val="right"/>
          <w:rPr>
            <w:sz w:val="28"/>
            <w:szCs w:val="28"/>
          </w:rPr>
        </w:pP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708028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7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18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WI1ZWFiOTkzN2RkNzRlYTE5ODQ4YzNhNDM3ZjMifQ=="/>
  </w:docVars>
  <w:rsids>
    <w:rsidRoot w:val="00DE7512"/>
    <w:rsid w:val="0003389B"/>
    <w:rsid w:val="00035653"/>
    <w:rsid w:val="0007212C"/>
    <w:rsid w:val="00085DAE"/>
    <w:rsid w:val="000901A2"/>
    <w:rsid w:val="000D65CC"/>
    <w:rsid w:val="00115403"/>
    <w:rsid w:val="00133DDD"/>
    <w:rsid w:val="00136268"/>
    <w:rsid w:val="001403D8"/>
    <w:rsid w:val="00172BB5"/>
    <w:rsid w:val="00173690"/>
    <w:rsid w:val="00174ADE"/>
    <w:rsid w:val="001B7D8C"/>
    <w:rsid w:val="001E19AF"/>
    <w:rsid w:val="001E64EA"/>
    <w:rsid w:val="001F2C02"/>
    <w:rsid w:val="00203D2B"/>
    <w:rsid w:val="00214D55"/>
    <w:rsid w:val="002344B4"/>
    <w:rsid w:val="0025513F"/>
    <w:rsid w:val="00257FFA"/>
    <w:rsid w:val="00294886"/>
    <w:rsid w:val="002F5D83"/>
    <w:rsid w:val="00304B29"/>
    <w:rsid w:val="00315D48"/>
    <w:rsid w:val="00325E25"/>
    <w:rsid w:val="003418DC"/>
    <w:rsid w:val="00345F38"/>
    <w:rsid w:val="0036566E"/>
    <w:rsid w:val="00373639"/>
    <w:rsid w:val="0038291E"/>
    <w:rsid w:val="0039336E"/>
    <w:rsid w:val="003B4F66"/>
    <w:rsid w:val="003C4F1F"/>
    <w:rsid w:val="003E4DB0"/>
    <w:rsid w:val="003E7C29"/>
    <w:rsid w:val="0041641D"/>
    <w:rsid w:val="0041738E"/>
    <w:rsid w:val="0042088C"/>
    <w:rsid w:val="00421B61"/>
    <w:rsid w:val="0042632C"/>
    <w:rsid w:val="00441DEC"/>
    <w:rsid w:val="004573D3"/>
    <w:rsid w:val="00480EC5"/>
    <w:rsid w:val="004A6593"/>
    <w:rsid w:val="004B4397"/>
    <w:rsid w:val="004D50AE"/>
    <w:rsid w:val="004D667D"/>
    <w:rsid w:val="004E0B2D"/>
    <w:rsid w:val="004F7CC5"/>
    <w:rsid w:val="005052DA"/>
    <w:rsid w:val="00506F3D"/>
    <w:rsid w:val="00526C3D"/>
    <w:rsid w:val="005850A8"/>
    <w:rsid w:val="005851B4"/>
    <w:rsid w:val="00596ED9"/>
    <w:rsid w:val="00597C71"/>
    <w:rsid w:val="005B2F79"/>
    <w:rsid w:val="005E0F42"/>
    <w:rsid w:val="00635DF8"/>
    <w:rsid w:val="00663D46"/>
    <w:rsid w:val="00670394"/>
    <w:rsid w:val="006871C0"/>
    <w:rsid w:val="00695D2F"/>
    <w:rsid w:val="006B6460"/>
    <w:rsid w:val="006C2175"/>
    <w:rsid w:val="006E41CB"/>
    <w:rsid w:val="006E52D9"/>
    <w:rsid w:val="006E7C02"/>
    <w:rsid w:val="006F580A"/>
    <w:rsid w:val="00741C84"/>
    <w:rsid w:val="0075386B"/>
    <w:rsid w:val="00762522"/>
    <w:rsid w:val="0078236D"/>
    <w:rsid w:val="0079453A"/>
    <w:rsid w:val="007E62C8"/>
    <w:rsid w:val="007F2C11"/>
    <w:rsid w:val="00810754"/>
    <w:rsid w:val="00811025"/>
    <w:rsid w:val="00816E5E"/>
    <w:rsid w:val="00825277"/>
    <w:rsid w:val="00826849"/>
    <w:rsid w:val="00851EA8"/>
    <w:rsid w:val="00862F65"/>
    <w:rsid w:val="00867AE9"/>
    <w:rsid w:val="00873F4B"/>
    <w:rsid w:val="00876C7B"/>
    <w:rsid w:val="00887D31"/>
    <w:rsid w:val="0089460E"/>
    <w:rsid w:val="008B171B"/>
    <w:rsid w:val="008B178C"/>
    <w:rsid w:val="00930877"/>
    <w:rsid w:val="009336DD"/>
    <w:rsid w:val="009722D2"/>
    <w:rsid w:val="009B0AC3"/>
    <w:rsid w:val="009C52C2"/>
    <w:rsid w:val="009D7905"/>
    <w:rsid w:val="009E3214"/>
    <w:rsid w:val="009F0A72"/>
    <w:rsid w:val="009F2E30"/>
    <w:rsid w:val="009F4FBB"/>
    <w:rsid w:val="00A35EB2"/>
    <w:rsid w:val="00A36667"/>
    <w:rsid w:val="00A7242B"/>
    <w:rsid w:val="00A847D6"/>
    <w:rsid w:val="00A95FB4"/>
    <w:rsid w:val="00AA4782"/>
    <w:rsid w:val="00AA5E60"/>
    <w:rsid w:val="00AD6A6A"/>
    <w:rsid w:val="00B20BFE"/>
    <w:rsid w:val="00B46427"/>
    <w:rsid w:val="00B953C2"/>
    <w:rsid w:val="00BB57B0"/>
    <w:rsid w:val="00BC2CA0"/>
    <w:rsid w:val="00BD1B6B"/>
    <w:rsid w:val="00BE0DFC"/>
    <w:rsid w:val="00C606CC"/>
    <w:rsid w:val="00C613D0"/>
    <w:rsid w:val="00C64723"/>
    <w:rsid w:val="00C664E9"/>
    <w:rsid w:val="00C671C7"/>
    <w:rsid w:val="00C97141"/>
    <w:rsid w:val="00CA1BB0"/>
    <w:rsid w:val="00CA3E67"/>
    <w:rsid w:val="00CE6313"/>
    <w:rsid w:val="00CF41A5"/>
    <w:rsid w:val="00D0072B"/>
    <w:rsid w:val="00D01603"/>
    <w:rsid w:val="00D10E43"/>
    <w:rsid w:val="00D3388F"/>
    <w:rsid w:val="00D66077"/>
    <w:rsid w:val="00D91EB8"/>
    <w:rsid w:val="00DA5EFC"/>
    <w:rsid w:val="00DC08BB"/>
    <w:rsid w:val="00DE7512"/>
    <w:rsid w:val="00E003A1"/>
    <w:rsid w:val="00E071D8"/>
    <w:rsid w:val="00E26D08"/>
    <w:rsid w:val="00E4223E"/>
    <w:rsid w:val="00E85B4B"/>
    <w:rsid w:val="00EA1314"/>
    <w:rsid w:val="00EC2BB2"/>
    <w:rsid w:val="00EE34BC"/>
    <w:rsid w:val="00EF6D76"/>
    <w:rsid w:val="00F21275"/>
    <w:rsid w:val="00F21C04"/>
    <w:rsid w:val="00F80FD1"/>
    <w:rsid w:val="00F9622C"/>
    <w:rsid w:val="00FA3E29"/>
    <w:rsid w:val="00FC4FC2"/>
    <w:rsid w:val="00FD06DD"/>
    <w:rsid w:val="00FD2959"/>
    <w:rsid w:val="017C3CF8"/>
    <w:rsid w:val="02476EEF"/>
    <w:rsid w:val="03157240"/>
    <w:rsid w:val="047F7644"/>
    <w:rsid w:val="064317AB"/>
    <w:rsid w:val="07F70609"/>
    <w:rsid w:val="09CF47C3"/>
    <w:rsid w:val="0CE71E24"/>
    <w:rsid w:val="0FE313BD"/>
    <w:rsid w:val="10FF7705"/>
    <w:rsid w:val="187F45BF"/>
    <w:rsid w:val="19222AC0"/>
    <w:rsid w:val="1CDC2D83"/>
    <w:rsid w:val="1DB217C7"/>
    <w:rsid w:val="1DD26E4F"/>
    <w:rsid w:val="1ED03F93"/>
    <w:rsid w:val="2151042A"/>
    <w:rsid w:val="2178282E"/>
    <w:rsid w:val="25950217"/>
    <w:rsid w:val="260034A8"/>
    <w:rsid w:val="2B377A6A"/>
    <w:rsid w:val="2C8D4874"/>
    <w:rsid w:val="2E7B7D04"/>
    <w:rsid w:val="30A16621"/>
    <w:rsid w:val="30ED7159"/>
    <w:rsid w:val="31221A97"/>
    <w:rsid w:val="316212CF"/>
    <w:rsid w:val="36B05837"/>
    <w:rsid w:val="379D1E8D"/>
    <w:rsid w:val="37CA561C"/>
    <w:rsid w:val="383D6974"/>
    <w:rsid w:val="3B4A2E09"/>
    <w:rsid w:val="3CD47558"/>
    <w:rsid w:val="3D191255"/>
    <w:rsid w:val="41F20648"/>
    <w:rsid w:val="44AB6361"/>
    <w:rsid w:val="45273591"/>
    <w:rsid w:val="46B207D1"/>
    <w:rsid w:val="4B4A225C"/>
    <w:rsid w:val="4D057181"/>
    <w:rsid w:val="4EE002CE"/>
    <w:rsid w:val="4F132690"/>
    <w:rsid w:val="4F4E7ABA"/>
    <w:rsid w:val="50CE26AB"/>
    <w:rsid w:val="50F73E2F"/>
    <w:rsid w:val="51F34069"/>
    <w:rsid w:val="566F5BA3"/>
    <w:rsid w:val="583B09B1"/>
    <w:rsid w:val="598C6ED8"/>
    <w:rsid w:val="5B746D8C"/>
    <w:rsid w:val="5BAE4A77"/>
    <w:rsid w:val="5C537F09"/>
    <w:rsid w:val="5F8B79B9"/>
    <w:rsid w:val="5FFC32DF"/>
    <w:rsid w:val="60D15C5C"/>
    <w:rsid w:val="60D2600C"/>
    <w:rsid w:val="636724EC"/>
    <w:rsid w:val="66AF0431"/>
    <w:rsid w:val="6700462E"/>
    <w:rsid w:val="695429B9"/>
    <w:rsid w:val="6A852B37"/>
    <w:rsid w:val="6BEF7EBC"/>
    <w:rsid w:val="77A60DC9"/>
    <w:rsid w:val="78731632"/>
    <w:rsid w:val="78EA50DE"/>
    <w:rsid w:val="79FE72AE"/>
    <w:rsid w:val="7CDA6021"/>
    <w:rsid w:val="7DD319D1"/>
    <w:rsid w:val="BFEEA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99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Times New Roman"/>
      <w:color w:val="000000"/>
      <w:kern w:val="2"/>
      <w:sz w:val="24"/>
      <w:szCs w:val="22"/>
      <w:lang w:val="en-US" w:eastAsia="zh-CN" w:bidi="ar-SA"/>
    </w:rPr>
  </w:style>
  <w:style w:type="paragraph" w:styleId="3">
    <w:name w:val="Document Map"/>
    <w:basedOn w:val="1"/>
    <w:link w:val="17"/>
    <w:semiHidden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link w:val="19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18"/>
    <w:qFormat/>
    <w:uiPriority w:val="99"/>
    <w:pPr>
      <w:ind w:firstLine="630"/>
    </w:pPr>
    <w:rPr>
      <w:rFonts w:ascii="仿宋_GB2312" w:hAnsi="Times New Roman" w:eastAsia="仿宋_GB2312"/>
      <w:sz w:val="30"/>
      <w:szCs w:val="30"/>
    </w:rPr>
  </w:style>
  <w:style w:type="paragraph" w:styleId="6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1"/>
    <w:qFormat/>
    <w:uiPriority w:val="99"/>
    <w:pPr>
      <w:widowControl/>
      <w:jc w:val="left"/>
    </w:pPr>
    <w:rPr>
      <w:kern w:val="0"/>
      <w:sz w:val="20"/>
      <w:szCs w:val="20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Shading Accent 1"/>
    <w:basedOn w:val="11"/>
    <w:qFormat/>
    <w:uiPriority w:val="99"/>
    <w:rPr>
      <w:color w:val="365F91"/>
      <w:sz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/>
      </w:rPr>
    </w:tblStylePr>
    <w:tblStylePr w:type="lastCol">
      <w:rPr>
        <w:rFonts w:cs="Times New Roman"/>
        <w:b/>
        <w:bCs/>
        <w:color w:val="365F91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5">
    <w:name w:val="页脚 Char"/>
    <w:basedOn w:val="14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默认段落字体 Para Char Char Char Char Char Char Char"/>
    <w:basedOn w:val="3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30"/>
    </w:rPr>
  </w:style>
  <w:style w:type="character" w:customStyle="1" w:styleId="17">
    <w:name w:val="文档结构图 Char"/>
    <w:basedOn w:val="14"/>
    <w:link w:val="3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8">
    <w:name w:val="正文文本缩进 Char"/>
    <w:basedOn w:val="14"/>
    <w:link w:val="5"/>
    <w:qFormat/>
    <w:locked/>
    <w:uiPriority w:val="99"/>
    <w:rPr>
      <w:rFonts w:ascii="仿宋_GB2312" w:hAnsi="Times New Roman" w:eastAsia="仿宋_GB2312" w:cs="Times New Roman"/>
      <w:sz w:val="30"/>
      <w:szCs w:val="30"/>
    </w:rPr>
  </w:style>
  <w:style w:type="character" w:customStyle="1" w:styleId="19">
    <w:name w:val="正文文本 Char"/>
    <w:basedOn w:val="14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Decimal Aligned"/>
    <w:basedOn w:val="1"/>
    <w:qFormat/>
    <w:uiPriority w:val="99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21">
    <w:name w:val="脚注文本 Char"/>
    <w:basedOn w:val="14"/>
    <w:link w:val="9"/>
    <w:qFormat/>
    <w:locked/>
    <w:uiPriority w:val="99"/>
    <w:rPr>
      <w:rFonts w:cs="Times New Roman"/>
      <w:kern w:val="0"/>
      <w:sz w:val="20"/>
      <w:szCs w:val="20"/>
    </w:rPr>
  </w:style>
  <w:style w:type="character" w:customStyle="1" w:styleId="22">
    <w:name w:val="不明显强调1"/>
    <w:basedOn w:val="14"/>
    <w:qFormat/>
    <w:uiPriority w:val="99"/>
    <w:rPr>
      <w:rFonts w:cs="Times New Roman"/>
      <w:i/>
      <w:iCs/>
      <w:color w:val="7F7F7F"/>
    </w:rPr>
  </w:style>
  <w:style w:type="character" w:customStyle="1" w:styleId="23">
    <w:name w:val="页眉 Char"/>
    <w:basedOn w:val="14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批注框文本 Char"/>
    <w:basedOn w:val="14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4086</Words>
  <Characters>4214</Characters>
  <Lines>47</Lines>
  <Paragraphs>13</Paragraphs>
  <TotalTime>23</TotalTime>
  <ScaleCrop>false</ScaleCrop>
  <LinksUpToDate>false</LinksUpToDate>
  <CharactersWithSpaces>4722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2022-03-23T06:45:00Z</dcterms:created>
  <dc:creator>xb21cn</dc:creator>
  <cp:lastModifiedBy>Administrator</cp:lastModifiedBy>
  <cp:lastPrinted>2022-08-24T23:51:00Z</cp:lastPrinted>
  <dcterms:modified xsi:type="dcterms:W3CDTF">2024-01-03T00:41:44Z</dcterms:modified>
  <dc:title>梧州国家粮食储备库2022年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FFDB743F827B46F790DA3B797E64A306</vt:lpwstr>
  </property>
</Properties>
</file>