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A9" w:rsidRDefault="00547D23">
      <w:pPr>
        <w:widowControl/>
        <w:spacing w:line="58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  <w:lang w:bidi="ar"/>
        </w:rPr>
        <w:t>附件</w:t>
      </w:r>
    </w:p>
    <w:p w:rsidR="00D917A9" w:rsidRDefault="00AC301A">
      <w:pPr>
        <w:widowControl/>
        <w:spacing w:beforeLines="50" w:before="156" w:afterLines="50" w:after="156" w:line="580" w:lineRule="exact"/>
        <w:jc w:val="center"/>
        <w:rPr>
          <w:rFonts w:ascii="方正小标宋_GBK" w:eastAsia="方正小标宋_GBK" w:hAnsi="方正仿宋_GBK" w:cs="方正仿宋_GBK"/>
          <w:kern w:val="0"/>
          <w:sz w:val="44"/>
          <w:szCs w:val="44"/>
          <w:shd w:val="clear" w:color="auto" w:fill="FFFFFF"/>
          <w:lang w:bidi="ar"/>
        </w:rPr>
      </w:pPr>
      <w:hyperlink r:id="rId6" w:tgtFrame="https://www.cdcyjt.com/_blank" w:history="1">
        <w:r w:rsidR="00547D23">
          <w:rPr>
            <w:rFonts w:ascii="方正小标宋_GBK" w:eastAsia="方正小标宋_GBK" w:hAnsi="方正仿宋_GBK" w:cs="方正仿宋_GBK" w:hint="eastAsia"/>
            <w:kern w:val="0"/>
            <w:sz w:val="44"/>
            <w:szCs w:val="44"/>
            <w:shd w:val="clear" w:color="auto" w:fill="FFFFFF"/>
            <w:lang w:bidi="ar"/>
          </w:rPr>
          <w:t>招聘岗位职责与任职要求</w:t>
        </w:r>
      </w:hyperlink>
    </w:p>
    <w:tbl>
      <w:tblPr>
        <w:tblStyle w:val="ac"/>
        <w:tblW w:w="1462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417"/>
        <w:gridCol w:w="1020"/>
        <w:gridCol w:w="850"/>
        <w:gridCol w:w="4819"/>
        <w:gridCol w:w="4819"/>
        <w:gridCol w:w="850"/>
      </w:tblGrid>
      <w:tr w:rsidR="00D917A9">
        <w:trPr>
          <w:trHeight w:val="930"/>
          <w:jc w:val="center"/>
        </w:trPr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需求部门</w:t>
            </w:r>
          </w:p>
        </w:tc>
        <w:tc>
          <w:tcPr>
            <w:tcW w:w="102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需求</w:t>
            </w:r>
          </w:p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需求人数</w:t>
            </w:r>
          </w:p>
        </w:tc>
        <w:tc>
          <w:tcPr>
            <w:tcW w:w="4819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</w:rPr>
              <w:t>岗位职责</w:t>
            </w:r>
          </w:p>
        </w:tc>
        <w:tc>
          <w:tcPr>
            <w:tcW w:w="4819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任职要求</w:t>
            </w:r>
          </w:p>
        </w:tc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</w:rPr>
              <w:t>备注</w:t>
            </w:r>
          </w:p>
        </w:tc>
      </w:tr>
      <w:tr w:rsidR="00D917A9">
        <w:trPr>
          <w:trHeight w:val="3572"/>
          <w:jc w:val="center"/>
        </w:trPr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综合管理部</w:t>
            </w:r>
          </w:p>
        </w:tc>
        <w:tc>
          <w:tcPr>
            <w:tcW w:w="102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行政管理岗</w:t>
            </w:r>
          </w:p>
        </w:tc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D917A9" w:rsidRDefault="00D917A9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sz w:val="24"/>
              </w:rPr>
              <w:t>负责贯彻执行相关法律法规，负责制度管理、制度体系建设等工作；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2. </w:t>
            </w:r>
            <w:r>
              <w:rPr>
                <w:rFonts w:ascii="Times New Roman" w:eastAsia="方正仿宋_GBK" w:hAnsi="Times New Roman" w:hint="eastAsia"/>
                <w:sz w:val="24"/>
              </w:rPr>
              <w:t>负责办公会会议具体工作，包括决策会议承办及议定事项督办，公司会议管理及会务等；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sz w:val="24"/>
              </w:rPr>
              <w:t>负责公司相关信息的收集及整理、政务信息报送、文稿写作及公文工作；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sz w:val="24"/>
              </w:rPr>
              <w:t>负责公司印章管理、企业证照、保密机要管理工作；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5. </w:t>
            </w:r>
            <w:r>
              <w:rPr>
                <w:rFonts w:ascii="Times New Roman" w:eastAsia="方正仿宋_GBK" w:hAnsi="Times New Roman" w:hint="eastAsia"/>
                <w:sz w:val="24"/>
              </w:rPr>
              <w:t>负责公司内控工作；负责公司收发文工作；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6. </w:t>
            </w:r>
            <w:r>
              <w:rPr>
                <w:rFonts w:ascii="Times New Roman" w:eastAsia="方正仿宋_GBK" w:hAnsi="Times New Roman" w:hint="eastAsia"/>
                <w:sz w:val="24"/>
              </w:rPr>
              <w:t>负责对接物业、食堂、安保、公务用车等后勤工作；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7. </w:t>
            </w:r>
            <w:r>
              <w:rPr>
                <w:rFonts w:ascii="Times New Roman" w:eastAsia="方正仿宋_GBK" w:hAnsi="Times New Roman" w:hint="eastAsia"/>
                <w:sz w:val="24"/>
              </w:rPr>
              <w:t>负责业务接待、差旅、会务费等归口管理工作；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8. </w:t>
            </w:r>
            <w:r>
              <w:rPr>
                <w:rFonts w:ascii="Times New Roman" w:eastAsia="方正仿宋_GBK" w:hAnsi="Times New Roman" w:hint="eastAsia"/>
                <w:sz w:val="24"/>
              </w:rPr>
              <w:t>完成领导交办的其他工作。</w:t>
            </w:r>
          </w:p>
          <w:p w:rsidR="00D917A9" w:rsidRDefault="00D917A9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>1. 45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岁及以下，大学本科及以上学历，中文、新闻学、管理、经济等相关专业；中共党员优先；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>2. 2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年以上综合行政、文秘、党建等相关工作经验；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3.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熟悉《公司法》《党政机关公文格式》《党政机关公文处理工作条例》等；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4.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具备较强的管理能力、协调沟通能力、宏观意识及逻辑分析能力，思维清晰；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5.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具有较强的文字表达能力、写作能力；</w:t>
            </w:r>
          </w:p>
          <w:p w:rsidR="00D917A9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6.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熟练操作电脑及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office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办公软件。</w:t>
            </w:r>
          </w:p>
        </w:tc>
        <w:tc>
          <w:tcPr>
            <w:tcW w:w="850" w:type="dxa"/>
            <w:vAlign w:val="center"/>
          </w:tcPr>
          <w:p w:rsidR="00D917A9" w:rsidRDefault="00D917A9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917A9">
        <w:trPr>
          <w:trHeight w:val="4526"/>
          <w:jc w:val="center"/>
        </w:trPr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计划财务部</w:t>
            </w:r>
          </w:p>
        </w:tc>
        <w:tc>
          <w:tcPr>
            <w:tcW w:w="1020" w:type="dxa"/>
            <w:vAlign w:val="center"/>
          </w:tcPr>
          <w:p w:rsidR="00D917A9" w:rsidRDefault="00547D23" w:rsidP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库房管理岗</w:t>
            </w:r>
          </w:p>
        </w:tc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1.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负责产品、原材料出入库管理，建立台账、立卡，并做好相应的数据录入、登记工作，做到账、物、卡一致；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2.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负责库房物资的安全、清洁及物资分类存放，并及时进行盘点，确保账物相符；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参与物资的明细账</w:t>
            </w:r>
            <w:proofErr w:type="gramStart"/>
            <w:r>
              <w:rPr>
                <w:rFonts w:ascii="Times New Roman" w:eastAsia="方正仿宋_GBK" w:hAnsi="Times New Roman" w:hint="eastAsia"/>
                <w:sz w:val="24"/>
              </w:rPr>
              <w:t>务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</w:rPr>
              <w:t>管理与核算工作；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负责定期统计存货库龄，根据统计情况进行分类分析，及时汇报上级并提出合理化建议；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负责库房资料的收集、归档工作；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6.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</w:rPr>
              <w:t>完成领导交办的其他工作。</w:t>
            </w:r>
          </w:p>
        </w:tc>
        <w:tc>
          <w:tcPr>
            <w:tcW w:w="4819" w:type="dxa"/>
            <w:vAlign w:val="center"/>
          </w:tcPr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>1. 45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岁及以下，大专及以上学历，物流、经济、管理等相关专业；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>2. 1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年以上仓库管理、物流管理等相关工作经验，熟练操作仓库管理系统和相关办公软件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(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如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ERP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系统、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WMS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系统），熟知现代仓储管理知识（仓库货物的分类、储存和保管方法，物料进出库的流程控制），熟悉国家相关法律法规；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3.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具备较强的组织协调、沟通能力；</w:t>
            </w:r>
          </w:p>
          <w:p w:rsidR="00D917A9" w:rsidRDefault="00547D23" w:rsidP="00547D23">
            <w:pPr>
              <w:pStyle w:val="2"/>
              <w:spacing w:after="0" w:line="360" w:lineRule="exact"/>
              <w:ind w:leftChars="0" w:left="0"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4.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同等条件下，退役军人优先。</w:t>
            </w:r>
          </w:p>
        </w:tc>
        <w:tc>
          <w:tcPr>
            <w:tcW w:w="850" w:type="dxa"/>
            <w:vAlign w:val="center"/>
          </w:tcPr>
          <w:p w:rsidR="00D917A9" w:rsidRDefault="00D917A9">
            <w:pPr>
              <w:pStyle w:val="2"/>
              <w:spacing w:after="0" w:line="360" w:lineRule="exact"/>
              <w:ind w:leftChars="0" w:left="0" w:firstLineChars="0" w:firstLine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D917A9">
        <w:trPr>
          <w:trHeight w:val="4391"/>
          <w:jc w:val="center"/>
        </w:trPr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楷体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生产部</w:t>
            </w:r>
          </w:p>
        </w:tc>
        <w:tc>
          <w:tcPr>
            <w:tcW w:w="1020" w:type="dxa"/>
            <w:vAlign w:val="center"/>
          </w:tcPr>
          <w:p w:rsidR="00D917A9" w:rsidRDefault="00547D23" w:rsidP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水表生产岗</w:t>
            </w:r>
          </w:p>
        </w:tc>
        <w:tc>
          <w:tcPr>
            <w:tcW w:w="850" w:type="dxa"/>
            <w:vAlign w:val="center"/>
          </w:tcPr>
          <w:p w:rsidR="00D917A9" w:rsidRDefault="00547D23">
            <w:pPr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5</w:t>
            </w:r>
          </w:p>
        </w:tc>
        <w:tc>
          <w:tcPr>
            <w:tcW w:w="4819" w:type="dxa"/>
            <w:vAlign w:val="center"/>
          </w:tcPr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1. </w:t>
            </w:r>
            <w:r>
              <w:rPr>
                <w:rFonts w:ascii="Times New Roman" w:eastAsia="方正仿宋_GBK" w:hAnsi="Times New Roman" w:hint="eastAsia"/>
                <w:sz w:val="24"/>
              </w:rPr>
              <w:t>根据工艺文件、作业指导书要求，保质保量完成每批次产品生产工作；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2. </w:t>
            </w:r>
            <w:r>
              <w:rPr>
                <w:rFonts w:ascii="Times New Roman" w:eastAsia="方正仿宋_GBK" w:hAnsi="Times New Roman" w:hint="eastAsia"/>
                <w:sz w:val="24"/>
              </w:rPr>
              <w:t>能正确记录、统计生产过程数据；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3. </w:t>
            </w:r>
            <w:r>
              <w:rPr>
                <w:rFonts w:ascii="Times New Roman" w:eastAsia="方正仿宋_GBK" w:hAnsi="Times New Roman" w:hint="eastAsia"/>
                <w:sz w:val="24"/>
              </w:rPr>
              <w:t>根据工艺文件、作业指导书要求，及时参与生产、质量、安全等相关培训；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4. </w:t>
            </w:r>
            <w:r>
              <w:rPr>
                <w:rFonts w:ascii="Times New Roman" w:eastAsia="方正仿宋_GBK" w:hAnsi="Times New Roman" w:hint="eastAsia"/>
                <w:sz w:val="24"/>
              </w:rPr>
              <w:t>及时有效发现生产过程中的不良品，并向相关技术环节反馈；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5. </w:t>
            </w:r>
            <w:r>
              <w:rPr>
                <w:rFonts w:ascii="Times New Roman" w:eastAsia="方正仿宋_GBK" w:hAnsi="Times New Roman" w:hint="eastAsia"/>
                <w:sz w:val="24"/>
              </w:rPr>
              <w:t>做好相关生产设备的日常维护如实填写相关作业记录；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6. </w:t>
            </w:r>
            <w:r>
              <w:rPr>
                <w:rFonts w:ascii="Times New Roman" w:eastAsia="方正仿宋_GBK" w:hAnsi="Times New Roman" w:hint="eastAsia"/>
                <w:sz w:val="24"/>
              </w:rPr>
              <w:t>保持责任区工位、货架整洁；</w:t>
            </w:r>
          </w:p>
          <w:p w:rsidR="00D917A9" w:rsidRDefault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 xml:space="preserve">7. </w:t>
            </w:r>
            <w:r>
              <w:rPr>
                <w:rFonts w:ascii="Times New Roman" w:eastAsia="方正仿宋_GBK" w:hAnsi="Times New Roman" w:hint="eastAsia"/>
                <w:sz w:val="24"/>
              </w:rPr>
              <w:t>完成领导交办的其他工作。</w:t>
            </w:r>
          </w:p>
        </w:tc>
        <w:tc>
          <w:tcPr>
            <w:tcW w:w="4819" w:type="dxa"/>
            <w:vAlign w:val="center"/>
          </w:tcPr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>1. 45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岁及以下，大专及以上学历，机械、自动化、电气、电子、</w:t>
            </w:r>
            <w:proofErr w:type="gramStart"/>
            <w:r w:rsidRPr="00547D23">
              <w:rPr>
                <w:rFonts w:ascii="Times New Roman" w:eastAsia="方正仿宋_GBK" w:hAnsi="Times New Roman" w:hint="eastAsia"/>
                <w:sz w:val="24"/>
              </w:rPr>
              <w:t>环工等</w:t>
            </w:r>
            <w:proofErr w:type="gramEnd"/>
            <w:r w:rsidRPr="00547D23">
              <w:rPr>
                <w:rFonts w:ascii="Times New Roman" w:eastAsia="方正仿宋_GBK" w:hAnsi="Times New Roman" w:hint="eastAsia"/>
                <w:sz w:val="24"/>
              </w:rPr>
              <w:t>相关专业；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>2. 1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年及以上生产运行、设备维修等相关工作经验，具有较强学习能力和适应能力，执行能力强，具有生产制造工作经验者优先；</w:t>
            </w:r>
          </w:p>
          <w:p w:rsidR="00547D23" w:rsidRPr="00547D23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3.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责任心强，吃苦耐劳，服从管理。</w:t>
            </w:r>
          </w:p>
          <w:p w:rsidR="00D917A9" w:rsidRDefault="00547D23" w:rsidP="00547D23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  <w:r w:rsidRPr="00547D23">
              <w:rPr>
                <w:rFonts w:ascii="Times New Roman" w:eastAsia="方正仿宋_GBK" w:hAnsi="Times New Roman" w:hint="eastAsia"/>
                <w:sz w:val="24"/>
              </w:rPr>
              <w:t xml:space="preserve">4. </w:t>
            </w:r>
            <w:r w:rsidRPr="00547D23">
              <w:rPr>
                <w:rFonts w:ascii="Times New Roman" w:eastAsia="方正仿宋_GBK" w:hAnsi="Times New Roman" w:hint="eastAsia"/>
                <w:sz w:val="24"/>
              </w:rPr>
              <w:t>同等条件下，退役军人优先。</w:t>
            </w:r>
          </w:p>
        </w:tc>
        <w:tc>
          <w:tcPr>
            <w:tcW w:w="850" w:type="dxa"/>
            <w:vAlign w:val="center"/>
          </w:tcPr>
          <w:p w:rsidR="00D917A9" w:rsidRDefault="00D917A9">
            <w:pPr>
              <w:spacing w:line="3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D917A9" w:rsidRDefault="00D917A9"/>
    <w:sectPr w:rsidR="00D917A9">
      <w:pgSz w:w="16838" w:h="11906" w:orient="landscape"/>
      <w:pgMar w:top="1134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926D5"/>
    <w:rsid w:val="000C4D93"/>
    <w:rsid w:val="00131027"/>
    <w:rsid w:val="003C60B6"/>
    <w:rsid w:val="00492544"/>
    <w:rsid w:val="005472F7"/>
    <w:rsid w:val="00547D23"/>
    <w:rsid w:val="005676A3"/>
    <w:rsid w:val="006108D0"/>
    <w:rsid w:val="006A2C17"/>
    <w:rsid w:val="006E0DE9"/>
    <w:rsid w:val="008D43D7"/>
    <w:rsid w:val="00AC301A"/>
    <w:rsid w:val="00B53A5C"/>
    <w:rsid w:val="00B83672"/>
    <w:rsid w:val="00BE6FF3"/>
    <w:rsid w:val="00D917A9"/>
    <w:rsid w:val="00E27BB6"/>
    <w:rsid w:val="00EF260F"/>
    <w:rsid w:val="00F545E6"/>
    <w:rsid w:val="105B6508"/>
    <w:rsid w:val="137242F6"/>
    <w:rsid w:val="184E3934"/>
    <w:rsid w:val="19E8176B"/>
    <w:rsid w:val="1AFB1AAA"/>
    <w:rsid w:val="20FB029A"/>
    <w:rsid w:val="26AE2F93"/>
    <w:rsid w:val="27BB1FE7"/>
    <w:rsid w:val="29402A3E"/>
    <w:rsid w:val="30EE0F3C"/>
    <w:rsid w:val="35205FA4"/>
    <w:rsid w:val="48EA2E3F"/>
    <w:rsid w:val="48F922A0"/>
    <w:rsid w:val="493C249A"/>
    <w:rsid w:val="497B0C9E"/>
    <w:rsid w:val="56EB0B31"/>
    <w:rsid w:val="5C6926D5"/>
    <w:rsid w:val="5DE17F70"/>
    <w:rsid w:val="5E327906"/>
    <w:rsid w:val="5E3C76EB"/>
    <w:rsid w:val="61506521"/>
    <w:rsid w:val="61BF0B98"/>
    <w:rsid w:val="61F5783E"/>
    <w:rsid w:val="63391655"/>
    <w:rsid w:val="63F17AAB"/>
    <w:rsid w:val="64D3487A"/>
    <w:rsid w:val="6630731A"/>
    <w:rsid w:val="6B5723B7"/>
    <w:rsid w:val="717E2E4E"/>
    <w:rsid w:val="751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D2E9B4-F1C9-4915-9F52-B921266F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alutation" w:uiPriority="99" w:unhideWhenUsed="1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pPr>
      <w:ind w:leftChars="200" w:left="420"/>
    </w:pPr>
    <w:rPr>
      <w:rFonts w:ascii="Times New Roman" w:eastAsia="宋体" w:hAnsi="Times New Roman" w:cs="Times New Roman"/>
    </w:rPr>
  </w:style>
  <w:style w:type="paragraph" w:styleId="a4">
    <w:name w:val="annotation text"/>
    <w:basedOn w:val="a"/>
    <w:pPr>
      <w:jc w:val="left"/>
    </w:pPr>
  </w:style>
  <w:style w:type="paragraph" w:styleId="a5">
    <w:name w:val="Salutation"/>
    <w:basedOn w:val="a"/>
    <w:next w:val="a"/>
    <w:link w:val="Char"/>
    <w:uiPriority w:val="99"/>
    <w:unhideWhenUsed/>
    <w:qFormat/>
    <w:rPr>
      <w:rFonts w:ascii="Times New Roman" w:eastAsia="Times New Roman" w:hAnsi="Times New Roman" w:cs="Times New Roman"/>
      <w:szCs w:val="22"/>
    </w:rPr>
  </w:style>
  <w:style w:type="paragraph" w:styleId="a6">
    <w:name w:val="Body Text Indent"/>
    <w:basedOn w:val="a"/>
    <w:link w:val="Char0"/>
    <w:pPr>
      <w:spacing w:after="120"/>
      <w:ind w:leftChars="200" w:left="420"/>
    </w:p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6"/>
    <w:next w:val="a"/>
    <w:link w:val="2Char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ab">
    <w:name w:val="annotation reference"/>
    <w:basedOn w:val="a0"/>
    <w:rPr>
      <w:sz w:val="21"/>
      <w:szCs w:val="21"/>
    </w:rPr>
  </w:style>
  <w:style w:type="table" w:styleId="ac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正文文本缩进 Char"/>
    <w:basedOn w:val="a0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0"/>
    <w:link w:val="2"/>
    <w:uiPriority w:val="99"/>
    <w:qFormat/>
    <w:rPr>
      <w:rFonts w:ascii="Calibri" w:eastAsiaTheme="minorEastAsia" w:hAnsi="Calibri" w:cstheme="minorBidi"/>
      <w:kern w:val="2"/>
      <w:sz w:val="21"/>
      <w:szCs w:val="22"/>
    </w:rPr>
  </w:style>
  <w:style w:type="character" w:customStyle="1" w:styleId="Char">
    <w:name w:val="称呼 Char"/>
    <w:basedOn w:val="a0"/>
    <w:link w:val="a5"/>
    <w:uiPriority w:val="99"/>
    <w:qFormat/>
    <w:rPr>
      <w:rFonts w:eastAsia="Times New Roman"/>
      <w:kern w:val="2"/>
      <w:sz w:val="21"/>
      <w:szCs w:val="22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yjt.com/cdcyjt/file/2023-03-13/1678698479200ff80808184f779805200186da39fe60197d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11</cp:revision>
  <dcterms:created xsi:type="dcterms:W3CDTF">2023-08-03T12:04:00Z</dcterms:created>
  <dcterms:modified xsi:type="dcterms:W3CDTF">2024-01-03T08:51:00Z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EB90A3A58D19406AB7D803B194C19D2C</vt:lpwstr>
  </property>
</Properties>
</file>