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仿宋" w:hAnsi="仿宋" w:eastAsia="仿宋"/>
          <w:spacing w:val="-16"/>
          <w:sz w:val="30"/>
          <w:szCs w:val="30"/>
        </w:rPr>
      </w:pPr>
      <w:r>
        <w:rPr>
          <w:rFonts w:hint="eastAsia" w:ascii="仿宋" w:hAnsi="仿宋" w:eastAsia="仿宋"/>
          <w:spacing w:val="-2"/>
          <w:sz w:val="30"/>
          <w:szCs w:val="30"/>
        </w:rPr>
        <w:t>附件</w:t>
      </w:r>
      <w:r>
        <w:rPr>
          <w:rFonts w:hint="eastAsia" w:ascii="仿宋" w:hAnsi="仿宋" w:eastAsia="仿宋"/>
          <w:spacing w:val="-16"/>
          <w:sz w:val="30"/>
          <w:szCs w:val="30"/>
        </w:rPr>
        <w:t>1：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  <w:r>
        <w:rPr>
          <w:rFonts w:hint="eastAsia" w:ascii="黑体" w:hAnsi="黑体" w:eastAsia="黑体"/>
          <w:spacing w:val="-2"/>
          <w:sz w:val="36"/>
          <w:szCs w:val="36"/>
        </w:rPr>
        <w:t>新城街道公开招聘编外工作人员岗位要求表</w:t>
      </w:r>
    </w:p>
    <w:p>
      <w:pPr>
        <w:spacing w:line="540" w:lineRule="exact"/>
        <w:ind w:left="3382" w:hanging="3382" w:hangingChars="950"/>
        <w:jc w:val="center"/>
        <w:rPr>
          <w:rFonts w:hint="eastAsia" w:ascii="黑体" w:hAnsi="黑体" w:eastAsia="黑体"/>
          <w:spacing w:val="-2"/>
          <w:sz w:val="36"/>
          <w:szCs w:val="36"/>
        </w:rPr>
      </w:pPr>
    </w:p>
    <w:tbl>
      <w:tblPr>
        <w:tblStyle w:val="3"/>
        <w:tblW w:w="141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599"/>
        <w:gridCol w:w="2396"/>
        <w:gridCol w:w="724"/>
        <w:gridCol w:w="2910"/>
        <w:gridCol w:w="1038"/>
        <w:gridCol w:w="990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序号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招聘单位</w:t>
            </w:r>
          </w:p>
        </w:tc>
        <w:tc>
          <w:tcPr>
            <w:tcW w:w="15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招聘岗位</w:t>
            </w:r>
          </w:p>
        </w:tc>
        <w:tc>
          <w:tcPr>
            <w:tcW w:w="23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年龄要求</w:t>
            </w:r>
          </w:p>
        </w:tc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招聘人数</w:t>
            </w:r>
          </w:p>
        </w:tc>
        <w:tc>
          <w:tcPr>
            <w:tcW w:w="49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岗位要求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15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3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专业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学历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学位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</w:t>
            </w:r>
            <w:r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  <w:t>街道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工作人员1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88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会计专业、财务管理专业、审计学专业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学士及以上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具有3年及以上会计相关工作经验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02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</w:rPr>
              <w:t>新城</w:t>
            </w:r>
            <w:r>
              <w:rPr>
                <w:rFonts w:hint="eastAsia" w:ascii="仿宋" w:hAnsi="仿宋" w:eastAsia="仿宋" w:cs="宋体"/>
                <w:color w:val="auto"/>
                <w:szCs w:val="21"/>
                <w:lang w:eastAsia="zh-CN"/>
              </w:rPr>
              <w:t>街道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工作人员2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周岁以下（19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88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日以后出生）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29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建筑学专业、城乡规划专业、土木工程专业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szCs w:val="21"/>
                <w:lang w:val="en-US" w:eastAsia="zh-CN"/>
              </w:rPr>
              <w:t>本科及以上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学士及以上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具有2年及以上城建相关工作经验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1304143F"/>
    <w:rsid w:val="130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2024-01-05T01:53:00Z</dcterms:created>
  <dc:creator>Administrator</dc:creator>
  <cp:lastModifiedBy>Administrator</cp:lastModifiedBy>
  <dcterms:modified xsi:type="dcterms:W3CDTF">2024-01-05T01:54:09Z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23F00D807AC646D2ABC16BDCFAC26424_11</vt:lpwstr>
  </property>
</Properties>
</file>