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宋体" w:eastAsia="方正小标宋_GBK" w:cs="宋体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宿迁市公安局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宿豫分局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楷体_GBK" w:hAnsi="宋体" w:eastAsia="方正楷体_GBK" w:cs="宋体"/>
          <w:color w:val="333333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公开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  <w:t>招聘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警务辅助人员报名表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宋体" w:eastAsia="方正仿宋_GBK" w:cs="宋体"/>
          <w:color w:val="000000"/>
          <w:sz w:val="44"/>
          <w:szCs w:val="4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  填报日期：    年   月 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17"/>
        <w:gridCol w:w="1260"/>
        <w:gridCol w:w="720"/>
        <w:gridCol w:w="1260"/>
        <w:gridCol w:w="1078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000000"/>
                <w:spacing w:val="-2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岗位代码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是否同意调剂岗位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姓    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出生日期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籍    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55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cm</w:t>
            </w: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政治面貌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入党（团）时间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生育状况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服役部队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服役时间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爱好特长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pacing w:val="-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Cs w:val="21"/>
              </w:rPr>
              <w:t>职业资格等级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身份证号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户籍地址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居住地址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pacing w:val="-26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6"/>
                <w:szCs w:val="21"/>
              </w:rPr>
              <w:t>第一学历及专业【含高中】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最高学历及专业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工作简历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起止年月</w:t>
            </w: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工作单位</w:t>
            </w: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奖惩情况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家庭关系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姓名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工作单位及职务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81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一位家庭成员手机号码：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  <w:rPr>
          <w:rFonts w:hint="eastAsia" w:eastAsia="方正黑体_GBK"/>
          <w:lang w:eastAsia="zh-CN"/>
        </w:rPr>
      </w:pPr>
      <w:r>
        <w:rPr>
          <w:rFonts w:hint="eastAsia" w:ascii="方正黑体_GBK" w:hAnsi="方正仿宋_GBK" w:eastAsia="方正黑体_GBK" w:cs="宋体"/>
          <w:sz w:val="30"/>
          <w:szCs w:val="30"/>
        </w:rPr>
        <w:t>签字确认</w:t>
      </w:r>
      <w:r>
        <w:rPr>
          <w:rFonts w:hint="eastAsia" w:ascii="方正黑体_GBK" w:hAnsi="方正仿宋_GBK" w:eastAsia="方正黑体_GBK" w:cs="宋体"/>
          <w:sz w:val="30"/>
          <w:szCs w:val="30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4A776AEA"/>
    <w:rsid w:val="48B114DD"/>
    <w:rsid w:val="4A776AEA"/>
    <w:rsid w:val="51F26F26"/>
    <w:rsid w:val="5CB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207</Characters>
  <Lines>0</Lines>
  <Paragraphs>0</Paragraphs>
  <TotalTime>102</TotalTime>
  <ScaleCrop>false</ScaleCrop>
  <LinksUpToDate>false</LinksUpToDate>
  <CharactersWithSpaces>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2023-02-17T09:23:00Z</dcterms:created>
  <dc:creator>黛满帘壁画</dc:creator>
  <cp:lastModifiedBy>sqga</cp:lastModifiedBy>
  <cp:lastPrinted>2024-01-05T04:57:17Z</cp:lastPrinted>
  <dcterms:modified xsi:type="dcterms:W3CDTF">2024-01-05T05:06:18Z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D53B802D9425432FA79F01A7E22A702E_13</vt:lpwstr>
  </property>
</Properties>
</file>