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广东西南投资控股有限公司下属企业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招聘办事员综合成绩单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5"/>
        <w:tblW w:w="9030" w:type="dxa"/>
        <w:jc w:val="center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190"/>
        <w:gridCol w:w="1200"/>
        <w:gridCol w:w="1208"/>
        <w:gridCol w:w="1091"/>
        <w:gridCol w:w="1091"/>
        <w:gridCol w:w="69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202402A18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79.8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88.4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84.1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202402A19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78.4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85.3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81.8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202402A04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76.8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77.8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77.3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202402A15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75.6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78.8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77.2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202402A24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77.0 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75.6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76.3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公投公司土地巡查岗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202402A16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73.2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77.8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75.5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公投公司国土技术岗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202402B02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64.4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84.4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74.4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公投公司国土技术岗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202402B01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百达通公司办事员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202402C01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84.2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81.1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百达通公司办事员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202402C02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71.8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77.1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74.5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综合总成绩=笔试成绩×50%+面试成绩×50%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FDF9C04-E134-45BF-9BDC-27D15C7EE59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08300B-D307-4F5D-ABFE-66C7228C7F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E3EE73-EC8A-4087-A0BE-10E6EAB84B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9531520"/>
    <w:rsid w:val="02903709"/>
    <w:rsid w:val="08B604A3"/>
    <w:rsid w:val="0BF422BF"/>
    <w:rsid w:val="29531520"/>
    <w:rsid w:val="30677104"/>
    <w:rsid w:val="344D7590"/>
    <w:rsid w:val="3CC5575C"/>
    <w:rsid w:val="3D007CA2"/>
    <w:rsid w:val="49942F83"/>
    <w:rsid w:val="4A375308"/>
    <w:rsid w:val="4BEE07BC"/>
    <w:rsid w:val="5A3A1AE4"/>
    <w:rsid w:val="5DB66D7E"/>
    <w:rsid w:val="6020093E"/>
    <w:rsid w:val="67524F63"/>
    <w:rsid w:val="6BCD77F3"/>
    <w:rsid w:val="727767BF"/>
    <w:rsid w:val="73EB4DF3"/>
    <w:rsid w:val="78D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121</Characters>
  <Lines>0</Lines>
  <Paragraphs>0</Paragraphs>
  <TotalTime>3</TotalTime>
  <ScaleCrop>false</ScaleCrop>
  <LinksUpToDate>false</LinksUpToDate>
  <CharactersWithSpaces>177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2022-08-18T03:56:00Z</dcterms:created>
  <dc:creator>李毅</dc:creator>
  <cp:lastModifiedBy>叶磊明</cp:lastModifiedBy>
  <dcterms:modified xsi:type="dcterms:W3CDTF">2024-02-01T07:52:30Z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3C7B4F18C4034E6EABC41E60B799E2C3</vt:lpwstr>
  </property>
</Properties>
</file>