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auto"/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3"/>
          <w:szCs w:val="33"/>
          <w:lang w:val="en-US" w:eastAsia="zh-CN"/>
        </w:rPr>
        <w:t>附件1</w:t>
      </w:r>
    </w:p>
    <w:tbl>
      <w:tblPr>
        <w:tblStyle w:val="5"/>
        <w:tblpPr w:leftFromText="180" w:rightFromText="180" w:vertAnchor="page" w:horzAnchor="page" w:tblpXSpec="center" w:tblpY="3144"/>
        <w:tblOverlap w:val="never"/>
        <w:tblW w:w="126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736"/>
        <w:gridCol w:w="777"/>
        <w:gridCol w:w="5499"/>
        <w:gridCol w:w="1718"/>
        <w:gridCol w:w="1103"/>
        <w:gridCol w:w="1206"/>
        <w:gridCol w:w="8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4"/>
                <w:szCs w:val="24"/>
                <w:vertAlign w:val="baseline"/>
                <w:lang w:val="en-US" w:eastAsia="zh-CN"/>
              </w:rPr>
              <w:t>聘任岗位资格条件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聘用时间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0"/>
                <w:szCs w:val="20"/>
                <w:lang w:val="en-US" w:eastAsia="zh-CN"/>
              </w:rPr>
              <w:t>招聘方式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auto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大型客车驾驶员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1.政治面貌：不限；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2.年龄：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30岁至50岁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3.学历：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高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中及以上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4.专业：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不限；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5.证书：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取得A1机动车驾驶证、经营性道路旅客运输驾驶员从业资格证；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6.工作经验：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具有3年以上安全驾驶经历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；有娴熟的驾驶技术及丰富的驾驶经验；无致人死亡或者重伤的交通事故责任记录，无饮酒后驾驶或者醉酒驾驶机动车记录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；近3年内无重大交通责任事故；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7.其他：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无犯罪记录且征信无异常；身心健康，无传染性疾病，无癫痫、心脏病、精神病等可能危及行车安全的疾病病史，无酗酒、吸毒行为记录。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薪酬标准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4034元/月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（含社保个人部分）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享受岗位相对应的福利待遇。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笔试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+</w:t>
            </w:r>
            <w:r>
              <w:rPr>
                <w:rStyle w:val="7"/>
                <w:rFonts w:hint="eastAsia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实操</w:t>
            </w:r>
            <w:r>
              <w:rPr>
                <w:rStyle w:val="7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+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面试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 w:eastAsia="方正楷体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eastAsia="方正楷体_GBK" w:cs="Times New Roman"/>
                <w:color w:val="auto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Style w:val="7"/>
                <w:rFonts w:hint="eastAsia" w:eastAsia="方正楷体_GBK" w:cs="Times New Roman"/>
                <w:color w:val="auto"/>
                <w:sz w:val="20"/>
                <w:szCs w:val="20"/>
                <w:lang w:val="en-US" w:eastAsia="zh-CN" w:bidi="ar"/>
              </w:rPr>
              <w:t>安全管理</w:t>
            </w:r>
            <w:r>
              <w:rPr>
                <w:rStyle w:val="7"/>
                <w:rFonts w:hint="eastAsia" w:ascii="Times New Roman" w:hAnsi="Times New Roman" w:eastAsia="方正楷体_GBK" w:cs="Times New Roman"/>
                <w:color w:val="auto"/>
                <w:sz w:val="20"/>
                <w:szCs w:val="20"/>
                <w:lang w:val="en-US" w:eastAsia="zh-CN" w:bidi="ar"/>
              </w:rPr>
              <w:t>员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1.政治面貌：不限；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2.年龄：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  <w:r>
              <w:rPr>
                <w:rFonts w:hint="default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5岁及以下；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default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学历：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全日制大专</w:t>
            </w:r>
            <w:r>
              <w:rPr>
                <w:rFonts w:hint="default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及以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上学历；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专业：不限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5.证书：不限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（持有道路运输安全员证书者优先）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.工作经验：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具有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3年及以上安全管理相关工作经验（具有道路运输安全管理工作经验的优先）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其他：无犯罪记录且征信无异常，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能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熟练使用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word、excel等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办公软件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，具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有处理突发事件的能力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薪酬标准</w:t>
            </w:r>
            <w:r>
              <w:rPr>
                <w:rStyle w:val="7"/>
                <w:rFonts w:hint="eastAsia" w:eastAsia="方正仿宋_GBK" w:cs="Times New Roman"/>
                <w:sz w:val="20"/>
                <w:szCs w:val="20"/>
                <w:lang w:val="en-US" w:eastAsia="zh-CN" w:bidi="ar"/>
              </w:rPr>
              <w:t>4000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元/月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（含社保个人部分）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。</w:t>
            </w:r>
            <w:r>
              <w:rPr>
                <w:rStyle w:val="7"/>
                <w:rFonts w:hint="eastAsia" w:ascii="Times New Roman" w:hAnsi="Times New Roman" w:eastAsia="方正仿宋_GBK" w:cs="Times New Roman"/>
                <w:sz w:val="20"/>
                <w:szCs w:val="20"/>
                <w:lang w:val="en-US" w:eastAsia="zh-CN" w:bidi="ar"/>
              </w:rPr>
              <w:t>享受岗位相对应的福利待遇。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vertAlign w:val="baseline"/>
                <w:lang w:val="en-US" w:eastAsia="zh-CN"/>
              </w:rPr>
              <w:t>2年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笔试+</w:t>
            </w:r>
            <w:r>
              <w:rPr>
                <w:rStyle w:val="7"/>
                <w:rFonts w:hint="eastAsia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实操+</w:t>
            </w:r>
            <w:r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  <w:t>面试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pStyle w:val="3"/>
        <w:shd w:val="clear" w:color="auto" w:fill="auto"/>
        <w:jc w:val="center"/>
        <w:rPr>
          <w:rFonts w:hint="default" w:ascii="Times New Roman" w:hAnsi="Times New Roman"/>
          <w:color w:val="0000FF"/>
        </w:rPr>
        <w:sectPr>
          <w:pgSz w:w="16838" w:h="11906" w:orient="landscape"/>
          <w:pgMar w:top="1531" w:right="2041" w:bottom="1418" w:left="170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小标宋_GBK" w:cs="方正小标宋_GBK"/>
          <w:color w:val="auto"/>
          <w:w w:val="98"/>
          <w:sz w:val="44"/>
          <w:szCs w:val="44"/>
          <w:lang w:val="en-US" w:eastAsia="zh-CN"/>
        </w:rPr>
        <w:t>广安鑫康人力资源有限公司公开招聘2名劳务派遣人员一览表</w:t>
      </w: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GE0Njc5ZjgwMDY1MTlkMTcxZDQ0Y2I2NTJlNWYifQ=="/>
  </w:docVars>
  <w:rsids>
    <w:rsidRoot w:val="3C7E337F"/>
    <w:rsid w:val="3C7E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3"/>
      <w:szCs w:val="33"/>
      <w:lang w:val="zh-CN" w:eastAsia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31"/>
    <w:basedOn w:val="6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2024-02-05T04:41:00Z</dcterms:created>
  <dc:creator>琴儿</dc:creator>
  <cp:lastModifiedBy>琴儿</cp:lastModifiedBy>
  <dcterms:modified xsi:type="dcterms:W3CDTF">2024-02-05T04:42:40Z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EDB78CBB5A294A28A3227D400CC0ADCB_11</vt:lpwstr>
  </property>
</Properties>
</file>