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河池市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人民政府国有资产监督管理委员会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年公开招聘政府购买服务岗位工作人员报名表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82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  <w:t>专业技术职务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家庭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eastAsia="仿宋" w:cs="Courier New"/>
                <w:kern w:val="0"/>
                <w:sz w:val="28"/>
                <w:szCs w:val="28"/>
              </w:rPr>
              <w:t>本人承诺以上所填写情况属实。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color w:val="auto"/>
          <w:sz w:val="32"/>
          <w:szCs w:val="32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2Q4YmUyYmZkMGM1ODBiMTk3MDI1MDA3OTA5MWUifQ=="/>
  </w:docVars>
  <w:rsids>
    <w:rsidRoot w:val="5542380B"/>
    <w:rsid w:val="3D9129AA"/>
    <w:rsid w:val="4BE74825"/>
    <w:rsid w:val="5542380B"/>
    <w:rsid w:val="5ABE0A4A"/>
    <w:rsid w:val="7E3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2024-02-06T02:18:00Z</dcterms:created>
  <dc:creator>LENVOV</dc:creator>
  <cp:lastModifiedBy>liu</cp:lastModifiedBy>
  <dcterms:modified xsi:type="dcterms:W3CDTF">2024-02-06T06:23:12Z</dcterms:modified>
  <dc:title>河池市人民政府国有资产监督管理委员会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EE091BC8111848D8BA29A600FDA93754_12</vt:lpwstr>
  </property>
</Properties>
</file>