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rPr>
          <w:rFonts w:hint="eastAsia" w:ascii="仿宋" w:hAnsi="仿宋" w:eastAsia="仿宋" w:cs="仿宋"/>
          <w:sz w:val="20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</w:p>
    <w:tbl>
      <w:tblPr>
        <w:tblStyle w:val="3"/>
        <w:tblW w:w="82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114"/>
        <w:gridCol w:w="2359"/>
        <w:gridCol w:w="1752"/>
        <w:gridCol w:w="15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8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2023年博兴县教体系统公开招聘中小学教师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现场资格审查递补人员名单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1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35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75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5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20242501419</w:t>
            </w:r>
          </w:p>
        </w:tc>
        <w:tc>
          <w:tcPr>
            <w:tcW w:w="111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秘丛霞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博兴县第四中学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82.01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YTg5YjZhNDcyZTU2OWUwY2M5ZWE1MjUyYWM2NTMifQ=="/>
  </w:docVars>
  <w:rsids>
    <w:rsidRoot w:val="73100378"/>
    <w:rsid w:val="7310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2024-02-07T07:55:00Z</dcterms:created>
  <dc:creator>一缕清风</dc:creator>
  <cp:lastModifiedBy>一缕清风</cp:lastModifiedBy>
  <dcterms:modified xsi:type="dcterms:W3CDTF">2024-02-07T07:55:45Z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F06F5576D7A14680BCA7B04C441F3704_11</vt:lpwstr>
  </property>
</Properties>
</file>