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20" w:lineRule="atLeast"/>
        <w:jc w:val="both"/>
        <w:rPr>
          <w:rStyle w:val="6"/>
          <w:rFonts w:hint="eastAsia" w:ascii="Microsoft YaHei UI" w:hAnsi="Microsoft YaHei UI" w:eastAsia="Microsoft YaHei UI" w:cs="Microsoft YaHei UI"/>
          <w:color w:val="000000"/>
          <w:spacing w:val="8"/>
          <w:shd w:val="clear" w:color="auto" w:fill="FFFFFF"/>
          <w:lang w:val="en-US" w:eastAsia="zh-CN"/>
        </w:rPr>
      </w:pPr>
      <w:bookmarkStart w:id="0" w:name="_GoBack"/>
      <w:bookmarkEnd w:id="0"/>
      <w:r>
        <w:rPr>
          <w:rStyle w:val="6"/>
          <w:rFonts w:hint="eastAsia" w:ascii="Microsoft YaHei UI" w:hAnsi="Microsoft YaHei UI" w:eastAsia="Microsoft YaHei UI" w:cs="Microsoft YaHei UI"/>
          <w:color w:val="000000"/>
          <w:spacing w:val="8"/>
          <w:shd w:val="clear" w:color="auto" w:fill="FFFFFF"/>
          <w:lang w:val="en-US" w:eastAsia="zh-CN"/>
        </w:rPr>
        <w:t>二、</w:t>
      </w:r>
      <w:r>
        <w:rPr>
          <w:rStyle w:val="6"/>
          <w:rFonts w:hint="eastAsia" w:ascii="Microsoft YaHei UI" w:hAnsi="Microsoft YaHei UI" w:eastAsia="Microsoft YaHei UI" w:cs="Microsoft YaHei UI"/>
          <w:color w:val="000000"/>
          <w:spacing w:val="8"/>
          <w:shd w:val="clear" w:color="auto" w:fill="FFFFFF"/>
        </w:rPr>
        <w:t>拟进入考察体检范围人</w:t>
      </w:r>
      <w:r>
        <w:rPr>
          <w:rStyle w:val="6"/>
          <w:rFonts w:hint="eastAsia" w:ascii="Microsoft YaHei UI" w:hAnsi="Microsoft YaHei UI" w:eastAsia="Microsoft YaHei UI" w:cs="Microsoft YaHei UI"/>
          <w:color w:val="000000"/>
          <w:spacing w:val="8"/>
          <w:shd w:val="clear" w:color="auto" w:fill="FFFFFF"/>
          <w:lang w:val="en-US" w:eastAsia="zh-CN"/>
        </w:rPr>
        <w:t>员</w:t>
      </w:r>
    </w:p>
    <w:tbl>
      <w:tblPr>
        <w:tblStyle w:val="3"/>
        <w:tblW w:w="9225" w:type="dxa"/>
        <w:tblInd w:w="-3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"/>
        <w:gridCol w:w="1237"/>
        <w:gridCol w:w="285"/>
        <w:gridCol w:w="780"/>
        <w:gridCol w:w="755"/>
        <w:gridCol w:w="396"/>
        <w:gridCol w:w="1139"/>
        <w:gridCol w:w="12"/>
        <w:gridCol w:w="1151"/>
        <w:gridCol w:w="372"/>
        <w:gridCol w:w="779"/>
        <w:gridCol w:w="756"/>
        <w:gridCol w:w="395"/>
        <w:gridCol w:w="1143"/>
        <w:gridCol w:w="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92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2024年冠县公开招聘电商工作人员拟进入考察体检范围表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921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电商工作者A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考号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结构化面试成绩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公文写作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面试折合后成绩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折合后总成绩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2024A066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88.75 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2024A008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92.25 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2024A009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87.67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91.34 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2024A004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88.15 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2024A089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2024A044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86.17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85.59 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2024A076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82.17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77.09 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921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电商工作者B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153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考号</w:t>
            </w:r>
          </w:p>
        </w:tc>
        <w:tc>
          <w:tcPr>
            <w:tcW w:w="1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结构化面试成绩</w:t>
            </w:r>
          </w:p>
        </w:tc>
        <w:tc>
          <w:tcPr>
            <w:tcW w:w="153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公文写作</w:t>
            </w:r>
          </w:p>
        </w:tc>
        <w:tc>
          <w:tcPr>
            <w:tcW w:w="1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面试折合后成绩</w:t>
            </w:r>
          </w:p>
        </w:tc>
        <w:tc>
          <w:tcPr>
            <w:tcW w:w="153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折合后总成绩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2024B028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83.83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89.92 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2024B007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2024B014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2024B013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84.33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83.67 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2024B009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84.90 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2024B012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87.75 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2024B008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2024B027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87.2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87.10 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2024B026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</w:t>
            </w:r>
          </w:p>
        </w:tc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91.80 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402" w:hRule="atLeast"/>
        </w:trPr>
        <w:tc>
          <w:tcPr>
            <w:tcW w:w="9212" w:type="dxa"/>
            <w:gridSpan w:val="1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跨境电商工作者C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402" w:hRule="atLeast"/>
        </w:trPr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考号</w:t>
            </w:r>
          </w:p>
        </w:tc>
        <w:tc>
          <w:tcPr>
            <w:tcW w:w="106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英语成绩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笔试成绩折合后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结构化面试成绩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公文写作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面试折合后成绩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折合后总成绩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402" w:hRule="atLeast"/>
        </w:trPr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2024C018</w:t>
            </w:r>
          </w:p>
        </w:tc>
        <w:tc>
          <w:tcPr>
            <w:tcW w:w="106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75.8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89.29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85.65 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81.71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402" w:hRule="atLeast"/>
        </w:trPr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2024C004</w:t>
            </w:r>
          </w:p>
        </w:tc>
        <w:tc>
          <w:tcPr>
            <w:tcW w:w="106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78.72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402" w:hRule="atLeast"/>
        </w:trPr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2024C021</w:t>
            </w:r>
          </w:p>
        </w:tc>
        <w:tc>
          <w:tcPr>
            <w:tcW w:w="106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57.2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85.71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88.86 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76.19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402" w:hRule="atLeast"/>
        </w:trPr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2024C008</w:t>
            </w:r>
          </w:p>
        </w:tc>
        <w:tc>
          <w:tcPr>
            <w:tcW w:w="106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73.57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80.29 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402" w:hRule="atLeast"/>
        </w:trPr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2024C009</w:t>
            </w:r>
          </w:p>
        </w:tc>
        <w:tc>
          <w:tcPr>
            <w:tcW w:w="106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91.75 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" w:type="dxa"/>
          <w:trHeight w:val="402" w:hRule="atLeast"/>
        </w:trPr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2024C014</w:t>
            </w:r>
          </w:p>
        </w:tc>
        <w:tc>
          <w:tcPr>
            <w:tcW w:w="106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71.65 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75.55 </w:t>
            </w:r>
          </w:p>
        </w:tc>
      </w:tr>
    </w:tbl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sz w:val="24"/>
          <w:szCs w:val="32"/>
        </w:rPr>
      </w:pPr>
    </w:p>
    <w:p>
      <w:pPr>
        <w:spacing w:line="400" w:lineRule="exact"/>
        <w:ind w:firstLine="5040" w:firstLineChars="2100"/>
        <w:rPr>
          <w:rFonts w:hint="default" w:ascii="宋体" w:hAnsi="宋体" w:eastAsia="宋体" w:cs="宋体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Tg4MjU3MzBiNGNjMzc4Y2JjN2VlY2Y3MTgyOTUifQ=="/>
  </w:docVars>
  <w:rsids>
    <w:rsidRoot w:val="006E401C"/>
    <w:rsid w:val="00192226"/>
    <w:rsid w:val="003B0446"/>
    <w:rsid w:val="003B5E7A"/>
    <w:rsid w:val="006135E0"/>
    <w:rsid w:val="00651B19"/>
    <w:rsid w:val="0065626D"/>
    <w:rsid w:val="006B40EE"/>
    <w:rsid w:val="006B6E4C"/>
    <w:rsid w:val="006E401C"/>
    <w:rsid w:val="006F1634"/>
    <w:rsid w:val="008B65E5"/>
    <w:rsid w:val="00D735CF"/>
    <w:rsid w:val="00DD7F1F"/>
    <w:rsid w:val="00E204B5"/>
    <w:rsid w:val="00E5365F"/>
    <w:rsid w:val="0398730B"/>
    <w:rsid w:val="0E0F111B"/>
    <w:rsid w:val="125D0492"/>
    <w:rsid w:val="1877394F"/>
    <w:rsid w:val="19133080"/>
    <w:rsid w:val="1C737230"/>
    <w:rsid w:val="23F4716A"/>
    <w:rsid w:val="2AC9485B"/>
    <w:rsid w:val="2E852ACB"/>
    <w:rsid w:val="36380975"/>
    <w:rsid w:val="36545AE5"/>
    <w:rsid w:val="3D384D4B"/>
    <w:rsid w:val="3DAE402B"/>
    <w:rsid w:val="4803093D"/>
    <w:rsid w:val="4D3E3E12"/>
    <w:rsid w:val="60506FC7"/>
    <w:rsid w:val="63F233CD"/>
    <w:rsid w:val="67BF7C50"/>
    <w:rsid w:val="6C547EB0"/>
    <w:rsid w:val="6C9D2667"/>
    <w:rsid w:val="6D4D0F9A"/>
    <w:rsid w:val="724D7AB0"/>
    <w:rsid w:val="753D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autoRedefine/>
    <w:qFormat/>
    <w:uiPriority w:val="0"/>
    <w:rPr>
      <w:b/>
    </w:rPr>
  </w:style>
  <w:style w:type="paragraph" w:styleId="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8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9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0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1828</Words>
  <Characters>5583</Characters>
  <Lines>47</Lines>
  <Paragraphs>13</Paragraphs>
  <TotalTime>7</TotalTime>
  <ScaleCrop>false</ScaleCrop>
  <LinksUpToDate>false</LinksUpToDate>
  <CharactersWithSpaces>6015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2023-11-05T07:41:00Z</dcterms:created>
  <dc:creator>Administrator</dc:creator>
  <cp:lastModifiedBy>聊城智慧就业平台逯慧洋</cp:lastModifiedBy>
  <dcterms:modified xsi:type="dcterms:W3CDTF">2024-02-26T00:46:22Z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7A63D30AC2654C6A9DB733AB114DCCBF_13</vt:lpwstr>
  </property>
</Properties>
</file>