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附件1:</w:t>
      </w:r>
    </w:p>
    <w:p>
      <w:pPr>
        <w:spacing w:line="560" w:lineRule="exact"/>
        <w:jc w:val="center"/>
        <w:textAlignment w:val="baseline"/>
        <w:rPr>
          <w:rFonts w:ascii="方正小标宋简体" w:hAnsi="Tahoma" w:eastAsia="方正小标宋简体" w:cs="Tahoma"/>
          <w:color w:val="auto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 xml:space="preserve"> 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  <w:lang w:val="en-US" w:eastAsia="zh-CN"/>
        </w:rPr>
        <w:t>来宾市劳动人事争议仲裁院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>202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  <w:lang w:val="en-US" w:eastAsia="zh-CN"/>
        </w:rPr>
        <w:t>4年公</w:t>
      </w:r>
      <w:r>
        <w:rPr>
          <w:rFonts w:hint="eastAsia" w:ascii="方正小标宋简体" w:hAnsi="Tahoma" w:eastAsia="方正小标宋简体" w:cs="Tahoma"/>
          <w:color w:val="auto"/>
          <w:kern w:val="0"/>
          <w:sz w:val="36"/>
          <w:szCs w:val="36"/>
        </w:rPr>
        <w:t>开招聘编外聘用人员计划表</w:t>
      </w:r>
    </w:p>
    <w:tbl>
      <w:tblPr>
        <w:tblStyle w:val="3"/>
        <w:tblpPr w:leftFromText="180" w:rightFromText="180" w:vertAnchor="text" w:horzAnchor="page" w:tblpX="1851" w:tblpY="204"/>
        <w:tblOverlap w:val="never"/>
        <w:tblW w:w="12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0"/>
        <w:gridCol w:w="516"/>
        <w:gridCol w:w="600"/>
        <w:gridCol w:w="667"/>
        <w:gridCol w:w="500"/>
        <w:gridCol w:w="683"/>
        <w:gridCol w:w="1230"/>
        <w:gridCol w:w="922"/>
        <w:gridCol w:w="605"/>
        <w:gridCol w:w="538"/>
        <w:gridCol w:w="699"/>
        <w:gridCol w:w="567"/>
        <w:gridCol w:w="1134"/>
        <w:gridCol w:w="1134"/>
        <w:gridCol w:w="851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经费来源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643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1ZfjR7w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TxjSTw4vvG7T99/&#10;fvzy68dnXu++fRUcYZn6SDVnX/mbdNhRvEmF865NrvyZjdgN0u6P0uIuC8XOi7NzKdS9v/pzKCbK&#10;rzA4UYxGWuMLY6hh+5oyF+LU+5Titl70jXxxPi9wwOPX8rWz6SJTIL8ZzlKwRl8ba8sJSpv1lU1i&#10;C2UEyjcrdBj3r7RSZAXUjXlDaByODkG/9FrkfWRtPL8JWVpwqKWwyE+oWAwIdQZjT8nk0taXAzgM&#10;6IFn0XdUtFjroPeD0FXZ8eUPHR8GtUzXwz3bDx/n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tWX40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745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7S&#10;ExjUAAAABwEAAA8AAAAAAAAAAQAgAAAAIgAAAGRycy9kb3ducmV2LnhtbFBLAQIUABQAAAAIAIdO&#10;4kAtbNMJ7gEAAOQDAAAOAAAAAAAAAAEAIAAAACMBAABkcnMvZTJvRG9jLnhtbFBLBQYAAAAABgAG&#10;AFkBAACD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8480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h/uvn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69504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F1lXW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0528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tITGNQAAAAHAQAADwAAAAAAAAABACAAAAAiAAAAZHJzL2Rvd25yZXYueG1sUEsBAhQAFAAAAAgA&#10;h07iQCNJ+JzwAQAA5AMAAA4AAAAAAAAAAQAgAAAAIwEAAGRycy9lMm9Eb2MueG1sUEsFBgAAAAAG&#10;AAYAWQEAAIU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1552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j1B8ge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45pt;height:0pt;width:0.05pt;z-index:251672576;mso-width-relative:page;mso-height-relative:page;" filled="f" stroked="t" coordsize="21600,21600" o:gfxdata="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0hMY1AAAAAcBAAAPAAAAAAAAAAEAIAAAACIAAABkcnMvZG93bnJldi54bWxQSwECFAAUAAAACACH&#10;TuJAylX0L+8BAADkAwAADgAAAAAAAAABACAAAAAjAQAAZHJzL2Uyb0RvYy54bWxQSwUGAAAAAAYA&#10;BgBZAQAAhA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5926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sHaRIe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028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WWqdku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1312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ldrbXAAAACQEAAA8AAAAAAAAAAQAgAAAAIgAAAGRycy9kb3ducmV2LnhtbFBLAQIUABQAAAAI&#10;AIdO4kBSXN/37gEAAOQDAAAOAAAAAAAAAAEAIAAAACYBAABkcnMvZTJvRG9jLnhtbFBLBQYAAAAA&#10;BgAGAFkBAACG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2336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MFjtkr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3360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u0DTR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4384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5Xa21wAAAAkBAAAPAAAAAAAAAAEAIAAAACIAAABkcnMvZG93bnJldi54bWxQSwECFAAUAAAA&#10;CACHTuJATwYZWO8BAADkAwAADgAAAAAAAAABACAAAAAm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1580515</wp:posOffset>
                      </wp:positionV>
                      <wp:extent cx="635" cy="0"/>
                      <wp:effectExtent l="0" t="4445" r="8890" b="508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45pt;height:0pt;width:0.05pt;z-index:251665408;mso-width-relative:page;mso-height-relative:page;" filled="f" stroked="t" coordsize="21600,21600" o:gfxdata="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+V2ttcAAAAJAQAADwAAAAAAAAABACAAAAAiAAAAZHJzL2Rvd25yZXYueG1sUEsBAhQAFAAA&#10;AAgAh07iQNcPMoDwAQAA5AMAAA4AAAAAAAAAAQAgAAAAJg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所需资格条件</w:t>
            </w:r>
          </w:p>
        </w:tc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招聘范围及对象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招聘单位（资格审查单位）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资格审查人员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资格审查   咨询电话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传真（邮箱）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材料邮</w:t>
            </w:r>
          </w:p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寄地址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exac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财政拨款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编外聘用人员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18周岁以上、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周岁以下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法学类、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法律类、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中国汉语言文学及文秘类、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公共管理类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笔试+面试或直接面试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或实操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来宾市劳动人事争议仲裁院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何萍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0772-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4232699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lbzcy503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@163.com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来宾市绿源路329号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/>
              </w:rPr>
              <w:t>9楼906室来宾市劳动人事争议仲裁院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546100</w:t>
            </w:r>
          </w:p>
        </w:tc>
      </w:tr>
    </w:tbl>
    <w:p>
      <w:pPr>
        <w:textAlignment w:val="baseline"/>
        <w:rPr>
          <w:rFonts w:ascii="方正小标宋简体" w:eastAsia="方正小标宋简体"/>
          <w:color w:val="auto"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mJkZmI0MzNkNmMwZTZkNDAwYWJkZTE5MmE0ODEifQ=="/>
  </w:docVars>
  <w:rsids>
    <w:rsidRoot w:val="12D3533C"/>
    <w:rsid w:val="12D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2024-03-01T12:07:00Z</dcterms:created>
  <dc:creator>Lisa</dc:creator>
  <cp:lastModifiedBy>Lisa</cp:lastModifiedBy>
  <dcterms:modified xsi:type="dcterms:W3CDTF">2024-03-01T12:08:29Z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F963D786B1354AE187F455DE25C2BBB0_11</vt:lpwstr>
  </property>
</Properties>
</file>