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河池市生态移民发展局公开招聘工作人员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已伃细阓读了《河池市生态移民发展局公开招聘工作人员公告》,理解其内容,符合报考条件。我郑重承诺:本人所提供的个人信息、证明材料、证件等真实、准确。自觉遵守招聘公告的各项规定,诚实守信,严守纪律,认真履行应聘人员的义务。对因提供有关信息、证件不实或违反有关规定所造成的后果,本人自愿承担相应的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年  月  日</w:t>
      </w: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84FCD6-BB22-4356-9E75-85FA567A32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0DD44B-9EC7-4497-AADA-CC77D61A58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A871327-6BA1-48B5-84DE-C96928F992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jFkNTdhYTgxYzEyMDlmZWI5OGYwZDk3ZTMyOTMifQ=="/>
  </w:docVars>
  <w:rsids>
    <w:rsidRoot w:val="7AD802AB"/>
    <w:rsid w:val="0D7E15AF"/>
    <w:rsid w:val="47CA4FC5"/>
    <w:rsid w:val="7AD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2018-04-09T08:41:00Z</dcterms:created>
  <dc:creator>指缝间的哀愁</dc:creator>
  <cp:lastModifiedBy>赚钱养猪仔</cp:lastModifiedBy>
  <dcterms:modified xsi:type="dcterms:W3CDTF">2024-03-03T13:56:23Z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BF22BDD88EBB438DBCA0F2B0EEF8F05F_12</vt:lpwstr>
  </property>
</Properties>
</file>