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tblpX="10483" w:tblpY="448"/>
        <w:tblOverlap w:val="never"/>
        <w:tblW w:w="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spacing w:line="500" w:lineRule="exact"/>
        <w:ind w:firstLine="180" w:firstLineChars="5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温州市公安局洞头区分局招聘辅警人员报名表</w:t>
      </w:r>
      <w:bookmarkEnd w:id="0"/>
    </w:p>
    <w:tbl>
      <w:tblPr>
        <w:tblStyle w:val="3"/>
        <w:tblpPr w:leftFromText="180" w:rightFromText="180" w:vertAnchor="text" w:horzAnchor="page" w:tblpX="1793" w:tblpY="26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8"/>
        <w:gridCol w:w="720"/>
        <w:gridCol w:w="362"/>
        <w:gridCol w:w="793"/>
        <w:gridCol w:w="375"/>
        <w:gridCol w:w="810"/>
        <w:gridCol w:w="799"/>
        <w:gridCol w:w="298"/>
        <w:gridCol w:w="872"/>
        <w:gridCol w:w="105"/>
        <w:gridCol w:w="90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9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0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08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 专 业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报考岗位（代码）</w:t>
            </w:r>
          </w:p>
        </w:tc>
        <w:tc>
          <w:tcPr>
            <w:tcW w:w="2400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计算机  等     级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懂何种外语及等级</w:t>
            </w:r>
          </w:p>
        </w:tc>
        <w:tc>
          <w:tcPr>
            <w:tcW w:w="229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本人）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紧急联系电话（非本人）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户口所在地住址</w:t>
            </w:r>
          </w:p>
        </w:tc>
        <w:tc>
          <w:tcPr>
            <w:tcW w:w="3859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是否服从</w:t>
            </w:r>
          </w:p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调配</w:t>
            </w:r>
          </w:p>
        </w:tc>
        <w:tc>
          <w:tcPr>
            <w:tcW w:w="2295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7429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历</w:t>
            </w: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何年何月至何年何月</w:t>
            </w: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工作（学习）单位及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687" w:type="dxa"/>
            <w:gridSpan w:val="12"/>
          </w:tcPr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本人以上信息填写属实，如有虚假，后果自负。</w:t>
            </w:r>
          </w:p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查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p/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05C61C6B"/>
    <w:rsid w:val="05C6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2024-03-07T07:33:00Z</dcterms:created>
  <dc:creator>林书娴</dc:creator>
  <cp:lastModifiedBy>林书娴</cp:lastModifiedBy>
  <dcterms:modified xsi:type="dcterms:W3CDTF">2024-03-07T07:34:14Z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F26946DE2D564F239AE4720E59CE34C7_11</vt:lpwstr>
  </property>
</Properties>
</file>