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3F" w:rsidRPr="00F43C86" w:rsidRDefault="00FF553F" w:rsidP="00591F19">
      <w:pPr>
        <w:spacing w:line="560" w:lineRule="exact"/>
        <w:jc w:val="center"/>
        <w:rPr>
          <w:rFonts w:ascii="方正小标宋简体" w:eastAsia="方正小标宋简体" w:hAnsi="新宋体" w:cs="新宋体"/>
          <w:bCs/>
          <w:sz w:val="36"/>
          <w:szCs w:val="36"/>
        </w:rPr>
      </w:pPr>
      <w:r w:rsidRPr="00F43C86">
        <w:rPr>
          <w:rFonts w:ascii="方正小标宋简体" w:eastAsia="方正小标宋简体" w:hAnsi="新宋体" w:cs="新宋体" w:hint="eastAsia"/>
          <w:bCs/>
          <w:sz w:val="36"/>
          <w:szCs w:val="36"/>
        </w:rPr>
        <w:t>《</w:t>
      </w:r>
      <w:r w:rsidRPr="00F43C86">
        <w:rPr>
          <w:rFonts w:ascii="方正小标宋简体" w:eastAsia="方正小标宋简体" w:hAnsi="新宋体" w:cs="新宋体"/>
          <w:bCs/>
          <w:sz w:val="36"/>
          <w:szCs w:val="36"/>
        </w:rPr>
        <w:t>2024</w:t>
      </w:r>
      <w:r w:rsidRPr="00F43C86">
        <w:rPr>
          <w:rFonts w:ascii="方正小标宋简体" w:eastAsia="方正小标宋简体" w:hAnsi="新宋体" w:cs="新宋体" w:hint="eastAsia"/>
          <w:bCs/>
          <w:sz w:val="36"/>
          <w:szCs w:val="36"/>
        </w:rPr>
        <w:t>年天津市税务系统招录公务员</w:t>
      </w:r>
    </w:p>
    <w:p w:rsidR="00FF553F" w:rsidRPr="00F43C86" w:rsidRDefault="00FF553F" w:rsidP="00591F19">
      <w:pPr>
        <w:spacing w:line="560" w:lineRule="exact"/>
        <w:jc w:val="center"/>
        <w:rPr>
          <w:rFonts w:ascii="方正小标宋简体" w:eastAsia="方正小标宋简体" w:hAnsi="新宋体" w:cs="新宋体"/>
          <w:bCs/>
          <w:sz w:val="36"/>
          <w:szCs w:val="36"/>
        </w:rPr>
      </w:pPr>
      <w:r w:rsidRPr="00F43C86">
        <w:rPr>
          <w:rFonts w:ascii="方正小标宋简体" w:eastAsia="方正小标宋简体" w:hAnsi="新宋体" w:cs="新宋体" w:hint="eastAsia"/>
          <w:bCs/>
          <w:sz w:val="36"/>
          <w:szCs w:val="36"/>
        </w:rPr>
        <w:t>基本情况表》填写说明</w:t>
      </w:r>
    </w:p>
    <w:p w:rsidR="00FF553F" w:rsidRDefault="00FF553F">
      <w:pPr>
        <w:rPr>
          <w:rFonts w:ascii="仿宋" w:eastAsia="仿宋" w:hAnsi="仿宋" w:cs="仿宋"/>
          <w:sz w:val="32"/>
          <w:szCs w:val="32"/>
        </w:rPr>
      </w:pPr>
    </w:p>
    <w:p w:rsidR="00FF553F" w:rsidRPr="00D47C59" w:rsidRDefault="00FF553F" w:rsidP="00C53D93">
      <w:pPr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D47C59">
        <w:rPr>
          <w:rFonts w:ascii="仿宋_GB2312" w:eastAsia="仿宋_GB2312" w:hAnsi="仿宋" w:cs="仿宋"/>
          <w:sz w:val="32"/>
          <w:szCs w:val="32"/>
        </w:rPr>
        <w:t>1.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“报考单位”栏：从表格下拉栏选择对应单位。</w:t>
      </w:r>
    </w:p>
    <w:p w:rsidR="00FF553F" w:rsidRPr="00D47C59" w:rsidRDefault="00FF553F" w:rsidP="00C53D93">
      <w:pPr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D47C59">
        <w:rPr>
          <w:rFonts w:ascii="仿宋_GB2312" w:eastAsia="仿宋_GB2312" w:hAnsi="仿宋" w:cs="仿宋"/>
          <w:sz w:val="32"/>
          <w:szCs w:val="32"/>
        </w:rPr>
        <w:t>2.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“职位代码”栏：严格按照准考证上的职位代码填写，注意职位代码中相同连续数字的个数，特别注意“</w:t>
      </w:r>
      <w:r w:rsidRPr="00D47C59">
        <w:rPr>
          <w:rFonts w:ascii="仿宋_GB2312" w:eastAsia="仿宋_GB2312" w:hAnsi="仿宋" w:cs="仿宋"/>
          <w:sz w:val="32"/>
          <w:szCs w:val="32"/>
        </w:rPr>
        <w:t>0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”的个数，例如</w:t>
      </w:r>
      <w:r w:rsidRPr="00D47C59">
        <w:rPr>
          <w:rFonts w:ascii="仿宋_GB2312" w:eastAsia="仿宋_GB2312" w:hAnsi="仿宋" w:cs="仿宋"/>
          <w:sz w:val="32"/>
          <w:szCs w:val="32"/>
        </w:rPr>
        <w:t>300110001010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，不要误写成</w:t>
      </w:r>
      <w:r w:rsidRPr="00D47C59">
        <w:rPr>
          <w:rFonts w:ascii="仿宋_GB2312" w:eastAsia="仿宋_GB2312" w:hAnsi="仿宋" w:cs="仿宋"/>
          <w:sz w:val="32"/>
          <w:szCs w:val="32"/>
        </w:rPr>
        <w:t>3001100010</w:t>
      </w:r>
      <w:r w:rsidRPr="00D47C59">
        <w:rPr>
          <w:rFonts w:ascii="仿宋_GB2312" w:eastAsia="仿宋_GB2312" w:hAnsi="仿宋" w:cs="仿宋"/>
          <w:color w:val="FF0000"/>
          <w:sz w:val="32"/>
          <w:szCs w:val="32"/>
        </w:rPr>
        <w:t>0</w:t>
      </w:r>
      <w:r w:rsidRPr="00D47C59">
        <w:rPr>
          <w:rFonts w:ascii="仿宋_GB2312" w:eastAsia="仿宋_GB2312" w:hAnsi="仿宋" w:cs="仿宋"/>
          <w:sz w:val="32"/>
          <w:szCs w:val="32"/>
        </w:rPr>
        <w:t>10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等。职位代码一共</w:t>
      </w:r>
      <w:r w:rsidRPr="00D47C59">
        <w:rPr>
          <w:rFonts w:ascii="仿宋_GB2312" w:eastAsia="仿宋_GB2312" w:hAnsi="仿宋" w:cs="仿宋"/>
          <w:sz w:val="32"/>
          <w:szCs w:val="32"/>
        </w:rPr>
        <w:t>12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位。</w:t>
      </w:r>
    </w:p>
    <w:p w:rsidR="00FF553F" w:rsidRPr="00D47C59" w:rsidRDefault="00FF553F" w:rsidP="00C53D93">
      <w:pPr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D47C59">
        <w:rPr>
          <w:rFonts w:ascii="仿宋_GB2312" w:eastAsia="仿宋_GB2312" w:hAnsi="仿宋" w:cs="仿宋"/>
          <w:sz w:val="32"/>
          <w:szCs w:val="32"/>
        </w:rPr>
        <w:t>3.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“姓名”栏：注意姓名为两个字的，中间不要加空格。例如：“张某”，不要写成：“张</w:t>
      </w:r>
      <w:r w:rsidRPr="00D47C59">
        <w:rPr>
          <w:rFonts w:ascii="仿宋_GB2312" w:eastAsia="仿宋_GB2312" w:hAnsi="仿宋" w:cs="仿宋"/>
          <w:sz w:val="32"/>
          <w:szCs w:val="32"/>
        </w:rPr>
        <w:t xml:space="preserve">  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某”。</w:t>
      </w:r>
    </w:p>
    <w:p w:rsidR="00FF553F" w:rsidRPr="00D47C59" w:rsidRDefault="00FF553F" w:rsidP="00C53D93">
      <w:pPr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D47C59">
        <w:rPr>
          <w:rFonts w:ascii="仿宋_GB2312" w:eastAsia="仿宋_GB2312" w:hAnsi="仿宋" w:cs="仿宋"/>
          <w:sz w:val="32"/>
          <w:szCs w:val="32"/>
        </w:rPr>
        <w:t>4.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“性别”栏：从表格下拉栏选择对应单位。</w:t>
      </w:r>
    </w:p>
    <w:p w:rsidR="00FF553F" w:rsidRPr="00D47C59" w:rsidRDefault="00FF553F" w:rsidP="00C53D93">
      <w:pPr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D47C59">
        <w:rPr>
          <w:rFonts w:ascii="仿宋_GB2312" w:eastAsia="仿宋_GB2312" w:hAnsi="仿宋" w:cs="仿宋"/>
          <w:sz w:val="32"/>
          <w:szCs w:val="32"/>
        </w:rPr>
        <w:t>5.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“民族”栏：要规范填写民族全称，例如汉族、回族、蒙古族等。注意：“汉族”不能写成“汉”；“维吾尔族”不能简写成“维族”。</w:t>
      </w:r>
    </w:p>
    <w:p w:rsidR="00FF553F" w:rsidRPr="00D47C59" w:rsidRDefault="00FF553F" w:rsidP="00C53D93">
      <w:pPr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D47C59">
        <w:rPr>
          <w:rFonts w:ascii="仿宋_GB2312" w:eastAsia="仿宋_GB2312" w:hAnsi="仿宋" w:cs="仿宋"/>
          <w:sz w:val="32"/>
          <w:szCs w:val="32"/>
        </w:rPr>
        <w:t>6.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“身份证号码”栏：考生身份唯一性重要信息，务必按照身份证填写准确。</w:t>
      </w:r>
    </w:p>
    <w:p w:rsidR="00FF553F" w:rsidRPr="00D47C59" w:rsidRDefault="00FF553F" w:rsidP="00C53D93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D47C59">
        <w:rPr>
          <w:rFonts w:ascii="仿宋_GB2312" w:eastAsia="仿宋_GB2312" w:hAnsi="仿宋" w:cs="仿宋"/>
          <w:sz w:val="32"/>
          <w:szCs w:val="32"/>
        </w:rPr>
        <w:t>7.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“籍贯”栏：填</w:t>
      </w:r>
      <w:r w:rsidRPr="00D47C59">
        <w:rPr>
          <w:rFonts w:ascii="仿宋_GB2312" w:eastAsia="仿宋_GB2312" w:hAnsi="Times New Roman" w:hint="eastAsia"/>
          <w:sz w:val="32"/>
          <w:szCs w:val="32"/>
        </w:rPr>
        <w:t>写本人的祖居地（指祖父的长期居住地）。按现行政区划填写，应填写省、市或县的名称，如“辽宁大连”、“河北盐山”。直辖市直接填写城市名，如“上海”、“重庆”等。可以通过查看本人户口本获取籍贯信息，按照上述格式填写。</w:t>
      </w:r>
    </w:p>
    <w:p w:rsidR="00FF553F" w:rsidRPr="00D47C59" w:rsidRDefault="00FF553F" w:rsidP="00C53D93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D47C59">
        <w:rPr>
          <w:rFonts w:ascii="仿宋_GB2312" w:eastAsia="仿宋_GB2312" w:hAnsi="Times New Roman"/>
          <w:sz w:val="32"/>
          <w:szCs w:val="32"/>
        </w:rPr>
        <w:t>8.</w:t>
      </w:r>
      <w:r w:rsidRPr="00D47C59">
        <w:rPr>
          <w:rFonts w:ascii="仿宋_GB2312" w:eastAsia="仿宋_GB2312" w:hAnsi="Times New Roman" w:hint="eastAsia"/>
          <w:sz w:val="32"/>
          <w:szCs w:val="32"/>
        </w:rPr>
        <w:t>“学历”、“学位”栏填写最高学历学位，“学历”栏在下拉选项中选择，所学专业及“学位”栏要按实际填写，专业名称要与毕业证书上的专业名称一致，学位名称要与学位证书上的学位名称一致。例如：理学学士、经济学硕士。</w:t>
      </w:r>
    </w:p>
    <w:p w:rsidR="00FF553F" w:rsidRPr="00D47C59" w:rsidRDefault="00FF553F" w:rsidP="00C53D93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D47C59">
        <w:rPr>
          <w:rFonts w:ascii="仿宋_GB2312" w:eastAsia="仿宋_GB2312" w:hAnsi="Times New Roman"/>
          <w:sz w:val="32"/>
          <w:szCs w:val="32"/>
        </w:rPr>
        <w:t>9.</w:t>
      </w:r>
      <w:r w:rsidRPr="00D47C59">
        <w:rPr>
          <w:rFonts w:ascii="仿宋_GB2312" w:eastAsia="仿宋_GB2312" w:hAnsi="Times New Roman" w:hint="eastAsia"/>
          <w:sz w:val="32"/>
          <w:szCs w:val="32"/>
        </w:rPr>
        <w:t>“毕业时间”：填写年月，往届考生按照毕业证填写，应届询问学校拟毕业时间填写。例如</w:t>
      </w:r>
      <w:r w:rsidRPr="00D47C59">
        <w:rPr>
          <w:rFonts w:ascii="仿宋_GB2312" w:eastAsia="仿宋_GB2312" w:hAnsi="Times New Roman"/>
          <w:sz w:val="32"/>
          <w:szCs w:val="32"/>
        </w:rPr>
        <w:t>2023</w:t>
      </w:r>
      <w:r w:rsidRPr="00D47C59">
        <w:rPr>
          <w:rFonts w:ascii="仿宋_GB2312" w:eastAsia="仿宋_GB2312" w:hAnsi="Times New Roman" w:hint="eastAsia"/>
          <w:sz w:val="32"/>
          <w:szCs w:val="32"/>
        </w:rPr>
        <w:t>年</w:t>
      </w:r>
      <w:r w:rsidRPr="00D47C59">
        <w:rPr>
          <w:rFonts w:ascii="仿宋_GB2312" w:eastAsia="仿宋_GB2312" w:hAnsi="Times New Roman"/>
          <w:sz w:val="32"/>
          <w:szCs w:val="32"/>
        </w:rPr>
        <w:t>7</w:t>
      </w:r>
      <w:r w:rsidRPr="00D47C59">
        <w:rPr>
          <w:rFonts w:ascii="仿宋_GB2312" w:eastAsia="仿宋_GB2312" w:hAnsi="Times New Roman" w:hint="eastAsia"/>
          <w:sz w:val="32"/>
          <w:szCs w:val="32"/>
        </w:rPr>
        <w:t>月</w:t>
      </w:r>
      <w:r w:rsidRPr="00D47C59">
        <w:rPr>
          <w:rFonts w:ascii="仿宋_GB2312" w:eastAsia="仿宋_GB2312" w:hAnsi="Times New Roman"/>
          <w:sz w:val="32"/>
          <w:szCs w:val="32"/>
        </w:rPr>
        <w:t>10</w:t>
      </w:r>
      <w:r w:rsidRPr="00D47C59">
        <w:rPr>
          <w:rFonts w:ascii="仿宋_GB2312" w:eastAsia="仿宋_GB2312" w:hAnsi="Times New Roman" w:hint="eastAsia"/>
          <w:sz w:val="32"/>
          <w:szCs w:val="32"/>
        </w:rPr>
        <w:t>日毕业，填写为：“</w:t>
      </w:r>
      <w:r w:rsidRPr="00D47C59">
        <w:rPr>
          <w:rFonts w:ascii="仿宋_GB2312" w:eastAsia="仿宋_GB2312" w:hAnsi="Times New Roman"/>
          <w:sz w:val="32"/>
          <w:szCs w:val="32"/>
        </w:rPr>
        <w:t>20230710</w:t>
      </w:r>
      <w:r w:rsidRPr="00D47C59">
        <w:rPr>
          <w:rFonts w:ascii="仿宋_GB2312" w:eastAsia="仿宋_GB2312" w:hAnsi="Times New Roman" w:hint="eastAsia"/>
          <w:sz w:val="32"/>
          <w:szCs w:val="32"/>
        </w:rPr>
        <w:t>”，不要写成“</w:t>
      </w:r>
      <w:r w:rsidRPr="00D47C59">
        <w:rPr>
          <w:rFonts w:ascii="仿宋_GB2312" w:eastAsia="仿宋_GB2312" w:hAnsi="Times New Roman"/>
          <w:sz w:val="32"/>
          <w:szCs w:val="32"/>
        </w:rPr>
        <w:t>2023</w:t>
      </w:r>
      <w:r w:rsidRPr="00D47C59">
        <w:rPr>
          <w:rFonts w:ascii="仿宋_GB2312" w:eastAsia="仿宋_GB2312" w:hAnsi="Times New Roman" w:hint="eastAsia"/>
          <w:sz w:val="32"/>
          <w:szCs w:val="32"/>
        </w:rPr>
        <w:t>年</w:t>
      </w:r>
      <w:r w:rsidRPr="00D47C59">
        <w:rPr>
          <w:rFonts w:ascii="仿宋_GB2312" w:eastAsia="仿宋_GB2312" w:hAnsi="Times New Roman"/>
          <w:sz w:val="32"/>
          <w:szCs w:val="32"/>
        </w:rPr>
        <w:t>7</w:t>
      </w:r>
      <w:r w:rsidRPr="00D47C59">
        <w:rPr>
          <w:rFonts w:ascii="仿宋_GB2312" w:eastAsia="仿宋_GB2312" w:hAnsi="Times New Roman" w:hint="eastAsia"/>
          <w:sz w:val="32"/>
          <w:szCs w:val="32"/>
        </w:rPr>
        <w:t>月</w:t>
      </w:r>
      <w:r w:rsidRPr="00D47C59">
        <w:rPr>
          <w:rFonts w:ascii="仿宋_GB2312" w:eastAsia="仿宋_GB2312" w:hAnsi="Times New Roman"/>
          <w:sz w:val="32"/>
          <w:szCs w:val="32"/>
        </w:rPr>
        <w:t>10</w:t>
      </w:r>
      <w:r w:rsidRPr="00D47C59">
        <w:rPr>
          <w:rFonts w:ascii="仿宋_GB2312" w:eastAsia="仿宋_GB2312" w:hAnsi="Times New Roman" w:hint="eastAsia"/>
          <w:sz w:val="32"/>
          <w:szCs w:val="32"/>
        </w:rPr>
        <w:t>日”或“</w:t>
      </w:r>
      <w:r w:rsidRPr="00D47C59">
        <w:rPr>
          <w:rFonts w:ascii="仿宋_GB2312" w:eastAsia="仿宋_GB2312" w:hAnsi="Times New Roman"/>
          <w:sz w:val="32"/>
          <w:szCs w:val="32"/>
        </w:rPr>
        <w:t>2023.7.10</w:t>
      </w:r>
      <w:r w:rsidRPr="00D47C59">
        <w:rPr>
          <w:rFonts w:ascii="仿宋_GB2312" w:eastAsia="仿宋_GB2312" w:hAnsi="Times New Roman" w:hint="eastAsia"/>
          <w:sz w:val="32"/>
          <w:szCs w:val="32"/>
        </w:rPr>
        <w:t>”。</w:t>
      </w:r>
    </w:p>
    <w:p w:rsidR="00FF553F" w:rsidRPr="00D47C59" w:rsidRDefault="00FF553F" w:rsidP="00C53D93">
      <w:pPr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D47C59">
        <w:rPr>
          <w:rFonts w:ascii="仿宋_GB2312" w:eastAsia="仿宋_GB2312" w:hAnsi="Times New Roman"/>
          <w:sz w:val="32"/>
          <w:szCs w:val="32"/>
        </w:rPr>
        <w:t>10.</w:t>
      </w:r>
      <w:r w:rsidRPr="00D47C59">
        <w:rPr>
          <w:rFonts w:ascii="仿宋_GB2312" w:eastAsia="仿宋_GB2312" w:hAnsi="Times New Roman" w:hint="eastAsia"/>
          <w:sz w:val="32"/>
          <w:szCs w:val="32"/>
        </w:rPr>
        <w:t>“人员来源”栏：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从表格下拉栏选择对应选项。注意“</w:t>
      </w:r>
      <w:r w:rsidRPr="00D47C59">
        <w:rPr>
          <w:rFonts w:ascii="仿宋_GB2312" w:eastAsia="仿宋_GB2312" w:hAnsi="仿宋" w:cs="仿宋"/>
          <w:sz w:val="32"/>
          <w:szCs w:val="32"/>
        </w:rPr>
        <w:t>2024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年应届毕业生与应届毕业生”区别，应届毕业生是指：国家统一招生的普通高校毕业生离校时和在择业期内（国家规定择业期为</w:t>
      </w:r>
      <w:r w:rsidRPr="00D47C59">
        <w:rPr>
          <w:rFonts w:ascii="仿宋_GB2312" w:eastAsia="仿宋_GB2312" w:hAnsi="仿宋" w:cs="仿宋"/>
          <w:sz w:val="32"/>
          <w:szCs w:val="32"/>
        </w:rPr>
        <w:t>2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年）未落实工作单位其户口、档案、组织关系仍保留在原毕业学校，或者保留在各级毕业生就业主管部门（毕业生就业指导服务中心）、各级人才交流服务机构和各级公共就业服务机构的毕业生。</w:t>
      </w:r>
    </w:p>
    <w:p w:rsidR="00FF553F" w:rsidRPr="00D47C59" w:rsidRDefault="00FF553F" w:rsidP="00C53D93">
      <w:pPr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D47C59">
        <w:rPr>
          <w:rFonts w:ascii="仿宋_GB2312" w:eastAsia="仿宋_GB2312" w:hAnsi="仿宋" w:cs="仿宋"/>
          <w:sz w:val="32"/>
          <w:szCs w:val="32"/>
        </w:rPr>
        <w:t>11.</w:t>
      </w:r>
      <w:r w:rsidRPr="00D47C59">
        <w:rPr>
          <w:rFonts w:ascii="仿宋_GB2312" w:eastAsia="仿宋_GB2312" w:hAnsi="Times New Roman" w:hint="eastAsia"/>
          <w:sz w:val="32"/>
          <w:szCs w:val="32"/>
        </w:rPr>
        <w:t>“政治面貌”栏：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从表格下拉栏选择对应选项。注意：如果是共青团员的，但年龄超过</w:t>
      </w:r>
      <w:r w:rsidRPr="00D47C59">
        <w:rPr>
          <w:rFonts w:ascii="仿宋_GB2312" w:eastAsia="仿宋_GB2312" w:hAnsi="仿宋" w:cs="仿宋"/>
          <w:sz w:val="32"/>
          <w:szCs w:val="32"/>
        </w:rPr>
        <w:t>28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周岁的，政治面貌应选“群众”。</w:t>
      </w:r>
    </w:p>
    <w:p w:rsidR="00FF553F" w:rsidRPr="00D47C59" w:rsidRDefault="00FF553F" w:rsidP="00C53D93">
      <w:pPr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D47C59">
        <w:rPr>
          <w:rFonts w:ascii="仿宋_GB2312" w:eastAsia="仿宋_GB2312" w:hAnsi="仿宋" w:cs="仿宋"/>
          <w:sz w:val="32"/>
          <w:szCs w:val="32"/>
        </w:rPr>
        <w:t>12.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“入党</w:t>
      </w:r>
      <w:r w:rsidRPr="00D47C59">
        <w:rPr>
          <w:rFonts w:ascii="仿宋_GB2312" w:eastAsia="仿宋_GB2312" w:hAnsi="仿宋" w:cs="仿宋"/>
          <w:sz w:val="32"/>
          <w:szCs w:val="32"/>
        </w:rPr>
        <w:t>(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团</w:t>
      </w:r>
      <w:r w:rsidRPr="00D47C59">
        <w:rPr>
          <w:rFonts w:ascii="仿宋_GB2312" w:eastAsia="仿宋_GB2312" w:hAnsi="仿宋" w:cs="仿宋"/>
          <w:sz w:val="32"/>
          <w:szCs w:val="32"/>
        </w:rPr>
        <w:t>)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时间”栏：</w:t>
      </w:r>
      <w:r w:rsidRPr="00D47C59">
        <w:rPr>
          <w:rFonts w:ascii="仿宋_GB2312" w:eastAsia="仿宋_GB2312" w:hAnsi="Times New Roman" w:hint="eastAsia"/>
          <w:sz w:val="32"/>
          <w:szCs w:val="32"/>
        </w:rPr>
        <w:t>填写年月日，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“中共党员或中共预备党员”填写支部党员大会接收为预备党员的时间。“共青团员”填写团支部大会批准入团申请人加入共青团做出决议时间。“群众”不用填写时间。格式：</w:t>
      </w:r>
      <w:r w:rsidRPr="00D47C59">
        <w:rPr>
          <w:rFonts w:ascii="仿宋_GB2312" w:eastAsia="仿宋_GB2312" w:hAnsi="仿宋" w:cs="仿宋"/>
          <w:sz w:val="32"/>
          <w:szCs w:val="32"/>
        </w:rPr>
        <w:t>20190610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，不要写成“</w:t>
      </w:r>
      <w:r w:rsidRPr="00D47C59">
        <w:rPr>
          <w:rFonts w:ascii="仿宋_GB2312" w:eastAsia="仿宋_GB2312" w:hAnsi="仿宋" w:cs="仿宋"/>
          <w:sz w:val="32"/>
          <w:szCs w:val="32"/>
        </w:rPr>
        <w:t>2019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年</w:t>
      </w:r>
      <w:r w:rsidRPr="00D47C59">
        <w:rPr>
          <w:rFonts w:ascii="仿宋_GB2312" w:eastAsia="仿宋_GB2312" w:hAnsi="仿宋" w:cs="仿宋"/>
          <w:sz w:val="32"/>
          <w:szCs w:val="32"/>
        </w:rPr>
        <w:t>6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月</w:t>
      </w:r>
      <w:r w:rsidRPr="00D47C59">
        <w:rPr>
          <w:rFonts w:ascii="仿宋_GB2312" w:eastAsia="仿宋_GB2312" w:hAnsi="仿宋" w:cs="仿宋"/>
          <w:sz w:val="32"/>
          <w:szCs w:val="32"/>
        </w:rPr>
        <w:t>10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日”或“</w:t>
      </w:r>
      <w:r w:rsidRPr="00D47C59">
        <w:rPr>
          <w:rFonts w:ascii="仿宋_GB2312" w:eastAsia="仿宋_GB2312" w:hAnsi="仿宋" w:cs="仿宋"/>
          <w:sz w:val="32"/>
          <w:szCs w:val="32"/>
        </w:rPr>
        <w:t>2019-06-10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”或“</w:t>
      </w:r>
      <w:r w:rsidRPr="00D47C59">
        <w:rPr>
          <w:rFonts w:ascii="仿宋_GB2312" w:eastAsia="仿宋_GB2312" w:hAnsi="仿宋" w:cs="仿宋"/>
          <w:sz w:val="32"/>
          <w:szCs w:val="32"/>
        </w:rPr>
        <w:t>2019.6.10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”。</w:t>
      </w:r>
    </w:p>
    <w:p w:rsidR="00FF553F" w:rsidRPr="00D47C59" w:rsidRDefault="00FF553F" w:rsidP="00C53D93">
      <w:pPr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D47C59">
        <w:rPr>
          <w:rFonts w:ascii="仿宋_GB2312" w:eastAsia="仿宋_GB2312" w:hAnsi="仿宋" w:cs="仿宋"/>
          <w:sz w:val="32"/>
          <w:szCs w:val="32"/>
        </w:rPr>
        <w:t>13.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“户籍所在地”栏：</w:t>
      </w:r>
      <w:r w:rsidRPr="00D47C59">
        <w:rPr>
          <w:rFonts w:ascii="仿宋_GB2312" w:eastAsia="仿宋_GB2312" w:hAnsi="Times New Roman" w:hint="eastAsia"/>
          <w:sz w:val="32"/>
          <w:szCs w:val="32"/>
        </w:rPr>
        <w:t>填写本人当前户籍所在的地方，按现行政区划填写，应填写省、市、县（区）的名称，如</w:t>
      </w:r>
      <w:r w:rsidRPr="00D47C59">
        <w:rPr>
          <w:rFonts w:ascii="仿宋_GB2312" w:eastAsia="仿宋_GB2312" w:hAnsi="楷体" w:cs="楷体" w:hint="eastAsia"/>
          <w:b/>
          <w:bCs/>
          <w:sz w:val="32"/>
          <w:szCs w:val="32"/>
        </w:rPr>
        <w:t>“辽宁省</w:t>
      </w:r>
      <w:r w:rsidRPr="00D47C59">
        <w:rPr>
          <w:rFonts w:ascii="仿宋_GB2312" w:eastAsia="仿宋_GB2312" w:hAnsi="楷体" w:cs="楷体"/>
          <w:b/>
          <w:bCs/>
          <w:sz w:val="32"/>
          <w:szCs w:val="32"/>
        </w:rPr>
        <w:t>+</w:t>
      </w:r>
      <w:r w:rsidRPr="00D47C59">
        <w:rPr>
          <w:rFonts w:ascii="仿宋_GB2312" w:eastAsia="仿宋_GB2312" w:hAnsi="楷体" w:cs="楷体" w:hint="eastAsia"/>
          <w:b/>
          <w:bCs/>
          <w:sz w:val="32"/>
          <w:szCs w:val="32"/>
        </w:rPr>
        <w:t>大连市</w:t>
      </w:r>
      <w:r w:rsidRPr="00D47C59">
        <w:rPr>
          <w:rFonts w:ascii="仿宋_GB2312" w:eastAsia="仿宋_GB2312" w:hAnsi="楷体" w:cs="楷体"/>
          <w:b/>
          <w:bCs/>
          <w:sz w:val="32"/>
          <w:szCs w:val="32"/>
        </w:rPr>
        <w:t>+</w:t>
      </w:r>
      <w:r w:rsidRPr="00D47C59">
        <w:rPr>
          <w:rFonts w:ascii="仿宋_GB2312" w:eastAsia="仿宋_GB2312" w:hAnsi="楷体" w:cs="楷体" w:hint="eastAsia"/>
          <w:b/>
          <w:bCs/>
          <w:sz w:val="32"/>
          <w:szCs w:val="32"/>
        </w:rPr>
        <w:t>普兰店区”、“河北省</w:t>
      </w:r>
      <w:r w:rsidRPr="00D47C59">
        <w:rPr>
          <w:rFonts w:ascii="仿宋_GB2312" w:eastAsia="仿宋_GB2312" w:hAnsi="楷体" w:cs="楷体"/>
          <w:b/>
          <w:bCs/>
          <w:sz w:val="32"/>
          <w:szCs w:val="32"/>
        </w:rPr>
        <w:t>+</w:t>
      </w:r>
      <w:r w:rsidRPr="00D47C59">
        <w:rPr>
          <w:rFonts w:ascii="仿宋_GB2312" w:eastAsia="仿宋_GB2312" w:hAnsi="楷体" w:cs="楷体" w:hint="eastAsia"/>
          <w:b/>
          <w:bCs/>
          <w:sz w:val="32"/>
          <w:szCs w:val="32"/>
        </w:rPr>
        <w:t>沧州市</w:t>
      </w:r>
      <w:r w:rsidRPr="00D47C59">
        <w:rPr>
          <w:rFonts w:ascii="仿宋_GB2312" w:eastAsia="仿宋_GB2312" w:hAnsi="楷体" w:cs="楷体"/>
          <w:b/>
          <w:bCs/>
          <w:sz w:val="32"/>
          <w:szCs w:val="32"/>
        </w:rPr>
        <w:t>+</w:t>
      </w:r>
      <w:r w:rsidRPr="00D47C59">
        <w:rPr>
          <w:rFonts w:ascii="仿宋_GB2312" w:eastAsia="仿宋_GB2312" w:hAnsi="楷体" w:cs="楷体" w:hint="eastAsia"/>
          <w:b/>
          <w:bCs/>
          <w:sz w:val="32"/>
          <w:szCs w:val="32"/>
        </w:rPr>
        <w:t>盐山县”</w:t>
      </w:r>
      <w:r w:rsidRPr="00D47C59">
        <w:rPr>
          <w:rFonts w:ascii="仿宋_GB2312" w:eastAsia="仿宋_GB2312" w:hAnsi="Times New Roman" w:hint="eastAsia"/>
          <w:sz w:val="32"/>
          <w:szCs w:val="32"/>
        </w:rPr>
        <w:t>。直辖市填写到区，如“上海市黄浦区”、“重庆市渝中区”等。应届毕业生的户籍在学校的，填写学校所在的地方。</w:t>
      </w:r>
    </w:p>
    <w:p w:rsidR="00FF553F" w:rsidRPr="00D47C59" w:rsidRDefault="00FF553F" w:rsidP="00C53D93">
      <w:pPr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D47C59">
        <w:rPr>
          <w:rFonts w:ascii="仿宋_GB2312" w:eastAsia="仿宋_GB2312" w:hAnsi="Times New Roman"/>
          <w:sz w:val="32"/>
          <w:szCs w:val="32"/>
        </w:rPr>
        <w:t>14.</w:t>
      </w:r>
      <w:r w:rsidRPr="00D47C59">
        <w:rPr>
          <w:rFonts w:ascii="仿宋_GB2312" w:eastAsia="仿宋_GB2312" w:hAnsi="Times New Roman" w:hint="eastAsia"/>
          <w:sz w:val="32"/>
          <w:szCs w:val="32"/>
        </w:rPr>
        <w:t>“报考职位”栏：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从表格下拉栏选择对应选项。</w:t>
      </w:r>
    </w:p>
    <w:p w:rsidR="00FF553F" w:rsidRPr="00D47C59" w:rsidRDefault="00FF553F" w:rsidP="00C53D93">
      <w:pPr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D47C59">
        <w:rPr>
          <w:rFonts w:ascii="仿宋_GB2312" w:eastAsia="仿宋_GB2312" w:hAnsi="仿宋" w:cs="仿宋"/>
          <w:sz w:val="32"/>
          <w:szCs w:val="32"/>
        </w:rPr>
        <w:t>15.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“联系电话”栏：请填写准确。</w:t>
      </w:r>
    </w:p>
    <w:p w:rsidR="00FF553F" w:rsidRPr="00D47C59" w:rsidRDefault="00FF553F">
      <w:pPr>
        <w:ind w:firstLine="640"/>
        <w:rPr>
          <w:rFonts w:ascii="仿宋_GB2312" w:eastAsia="仿宋_GB2312" w:hAnsi="仿宋" w:cs="仿宋"/>
          <w:sz w:val="32"/>
          <w:szCs w:val="32"/>
        </w:rPr>
      </w:pPr>
      <w:r w:rsidRPr="00D47C59">
        <w:rPr>
          <w:rFonts w:ascii="仿宋_GB2312" w:eastAsia="仿宋_GB2312" w:hAnsi="仿宋" w:cs="仿宋"/>
          <w:sz w:val="32"/>
          <w:szCs w:val="32"/>
        </w:rPr>
        <w:t>16.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“人事档案所在地”栏：是填写人事档案存放单位名称。如果人事档案存放于大学的，填写“某某大学”。如果存放于各级人才交流服务机构和各级公共就业服务机构的，填写此类机构规范全称。如果档案存放于工作单位，填写单位规范全称。</w:t>
      </w:r>
    </w:p>
    <w:p w:rsidR="00FF553F" w:rsidRPr="00D47C59" w:rsidRDefault="00FF553F">
      <w:pPr>
        <w:ind w:firstLine="640"/>
        <w:rPr>
          <w:rFonts w:ascii="仿宋_GB2312" w:eastAsia="仿宋_GB2312" w:hAnsi="Times New Roman"/>
          <w:sz w:val="32"/>
          <w:szCs w:val="32"/>
        </w:rPr>
      </w:pPr>
      <w:r w:rsidRPr="00D47C59">
        <w:rPr>
          <w:rFonts w:ascii="仿宋_GB2312" w:eastAsia="仿宋_GB2312" w:hAnsi="仿宋" w:cs="仿宋"/>
          <w:sz w:val="32"/>
          <w:szCs w:val="32"/>
        </w:rPr>
        <w:t>17.</w:t>
      </w:r>
      <w:r w:rsidRPr="00D47C59">
        <w:rPr>
          <w:rFonts w:ascii="仿宋_GB2312" w:eastAsia="仿宋_GB2312" w:hAnsi="仿宋" w:cs="仿宋" w:hint="eastAsia"/>
          <w:sz w:val="32"/>
          <w:szCs w:val="32"/>
        </w:rPr>
        <w:t>“人事档案所在地”对应的“所在城市”栏：</w:t>
      </w:r>
      <w:r w:rsidRPr="00D47C59">
        <w:rPr>
          <w:rFonts w:ascii="仿宋_GB2312" w:eastAsia="仿宋_GB2312" w:hAnsi="Times New Roman" w:hint="eastAsia"/>
          <w:sz w:val="32"/>
          <w:szCs w:val="32"/>
        </w:rPr>
        <w:t>按现行政区划填写至地级市。例如：“</w:t>
      </w:r>
      <w:r w:rsidRPr="00D47C59">
        <w:rPr>
          <w:rFonts w:ascii="仿宋_GB2312" w:eastAsia="仿宋_GB2312" w:hAnsi="楷体" w:cs="楷体" w:hint="eastAsia"/>
          <w:b/>
          <w:bCs/>
          <w:sz w:val="32"/>
          <w:szCs w:val="32"/>
        </w:rPr>
        <w:t>河北省</w:t>
      </w:r>
      <w:r w:rsidRPr="00D47C59">
        <w:rPr>
          <w:rFonts w:ascii="仿宋_GB2312" w:eastAsia="仿宋_GB2312" w:hAnsi="楷体" w:cs="楷体"/>
          <w:b/>
          <w:bCs/>
          <w:sz w:val="32"/>
          <w:szCs w:val="32"/>
        </w:rPr>
        <w:t>+</w:t>
      </w:r>
      <w:r w:rsidRPr="00D47C59">
        <w:rPr>
          <w:rFonts w:ascii="仿宋_GB2312" w:eastAsia="仿宋_GB2312" w:hAnsi="楷体" w:cs="楷体" w:hint="eastAsia"/>
          <w:b/>
          <w:bCs/>
          <w:sz w:val="32"/>
          <w:szCs w:val="32"/>
        </w:rPr>
        <w:t>唐山市</w:t>
      </w:r>
      <w:r w:rsidRPr="00D47C59">
        <w:rPr>
          <w:rFonts w:ascii="仿宋_GB2312" w:eastAsia="仿宋_GB2312" w:hAnsi="Times New Roman" w:hint="eastAsia"/>
          <w:sz w:val="32"/>
          <w:szCs w:val="32"/>
        </w:rPr>
        <w:t>”。直辖市填写到区，如“上海市黄浦区”、“重庆市南岸区”等。</w:t>
      </w:r>
    </w:p>
    <w:p w:rsidR="00FF553F" w:rsidRPr="00D47C59" w:rsidRDefault="00FF553F" w:rsidP="00C53D93">
      <w:pPr>
        <w:spacing w:line="56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D47C59">
        <w:rPr>
          <w:rFonts w:ascii="仿宋_GB2312" w:eastAsia="仿宋_GB2312" w:hAnsi="Times New Roman"/>
          <w:sz w:val="32"/>
          <w:szCs w:val="32"/>
        </w:rPr>
        <w:t>18.</w:t>
      </w:r>
      <w:r w:rsidRPr="00D47C59">
        <w:rPr>
          <w:rFonts w:ascii="仿宋_GB2312" w:eastAsia="仿宋_GB2312" w:hAnsi="Times New Roman" w:hint="eastAsia"/>
          <w:sz w:val="32"/>
          <w:szCs w:val="32"/>
        </w:rPr>
        <w:t>“学习经历”栏：从小学时填起，每段经历先填起止时间，后填学习所在校院系及专业。起止时间填写到年月，如“</w:t>
      </w:r>
      <w:r w:rsidRPr="00D47C59">
        <w:rPr>
          <w:rFonts w:ascii="仿宋_GB2312" w:eastAsia="仿宋_GB2312" w:hAnsi="Times New Roman"/>
          <w:sz w:val="32"/>
          <w:szCs w:val="32"/>
        </w:rPr>
        <w:t>2005.09</w:t>
      </w:r>
      <w:r w:rsidRPr="00D47C59">
        <w:rPr>
          <w:rFonts w:ascii="仿宋_GB2312" w:eastAsia="仿宋_GB2312" w:hAnsi="Times New Roman"/>
          <w:sz w:val="32"/>
          <w:szCs w:val="32"/>
        </w:rPr>
        <w:t>—</w:t>
      </w:r>
      <w:r w:rsidRPr="00D47C59">
        <w:rPr>
          <w:rFonts w:ascii="仿宋_GB2312" w:eastAsia="仿宋_GB2312" w:hAnsi="Times New Roman"/>
          <w:sz w:val="32"/>
          <w:szCs w:val="32"/>
        </w:rPr>
        <w:t>2009.06</w:t>
      </w:r>
      <w:r w:rsidRPr="00D47C59">
        <w:rPr>
          <w:rFonts w:ascii="仿宋_GB2312" w:eastAsia="仿宋_GB2312" w:hAnsi="Times New Roman" w:hint="eastAsia"/>
          <w:sz w:val="32"/>
          <w:szCs w:val="32"/>
        </w:rPr>
        <w:t>”；小学至中学学校名称写全称，如山东省济南市……小学；大学直接写学校名称以及所在院系专业，如</w:t>
      </w:r>
      <w:r w:rsidRPr="00D47C59">
        <w:rPr>
          <w:rFonts w:ascii="仿宋_GB2312" w:eastAsia="仿宋_GB2312" w:hAnsi="Times New Roman"/>
          <w:sz w:val="32"/>
          <w:szCs w:val="32"/>
        </w:rPr>
        <w:t>XX</w:t>
      </w:r>
      <w:r w:rsidRPr="00D47C59">
        <w:rPr>
          <w:rFonts w:ascii="仿宋_GB2312" w:eastAsia="仿宋_GB2312" w:hAnsi="Times New Roman" w:hint="eastAsia"/>
          <w:sz w:val="32"/>
          <w:szCs w:val="32"/>
        </w:rPr>
        <w:t>大学</w:t>
      </w:r>
      <w:r w:rsidRPr="00D47C59">
        <w:rPr>
          <w:rFonts w:ascii="仿宋_GB2312" w:eastAsia="仿宋_GB2312" w:hAnsi="Times New Roman"/>
          <w:sz w:val="32"/>
          <w:szCs w:val="32"/>
        </w:rPr>
        <w:t>XX</w:t>
      </w:r>
      <w:r w:rsidRPr="00D47C59">
        <w:rPr>
          <w:rFonts w:ascii="仿宋_GB2312" w:eastAsia="仿宋_GB2312" w:hAnsi="Times New Roman" w:hint="eastAsia"/>
          <w:sz w:val="32"/>
          <w:szCs w:val="32"/>
        </w:rPr>
        <w:t>学院</w:t>
      </w:r>
      <w:r w:rsidRPr="00D47C59">
        <w:rPr>
          <w:rFonts w:ascii="仿宋_GB2312" w:eastAsia="仿宋_GB2312" w:hAnsi="Times New Roman"/>
          <w:sz w:val="32"/>
          <w:szCs w:val="32"/>
        </w:rPr>
        <w:t>XX</w:t>
      </w:r>
      <w:r w:rsidRPr="00D47C59">
        <w:rPr>
          <w:rFonts w:ascii="仿宋_GB2312" w:eastAsia="仿宋_GB2312" w:hAnsi="Times New Roman" w:hint="eastAsia"/>
          <w:sz w:val="32"/>
          <w:szCs w:val="32"/>
        </w:rPr>
        <w:t>专业。</w:t>
      </w:r>
    </w:p>
    <w:p w:rsidR="00FF553F" w:rsidRPr="00D47C59" w:rsidRDefault="00FF553F" w:rsidP="00C53D93">
      <w:pPr>
        <w:spacing w:line="56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D47C59">
        <w:rPr>
          <w:rFonts w:ascii="仿宋_GB2312" w:eastAsia="仿宋_GB2312" w:hAnsi="Times New Roman" w:hint="eastAsia"/>
          <w:b/>
          <w:bCs/>
          <w:sz w:val="32"/>
          <w:szCs w:val="32"/>
        </w:rPr>
        <w:t>填写样例：</w:t>
      </w:r>
    </w:p>
    <w:p w:rsidR="00FF553F" w:rsidRPr="00D47C59" w:rsidRDefault="00FF553F" w:rsidP="00D47C59">
      <w:pPr>
        <w:spacing w:line="500" w:lineRule="exact"/>
        <w:ind w:firstLineChars="200" w:firstLine="31680"/>
        <w:rPr>
          <w:rFonts w:ascii="仿宋_GB2312" w:eastAsia="仿宋_GB2312" w:hAnsi="楷体" w:cs="楷体"/>
          <w:b/>
          <w:bCs/>
          <w:sz w:val="32"/>
          <w:szCs w:val="32"/>
        </w:rPr>
      </w:pPr>
      <w:r w:rsidRPr="00D47C59">
        <w:rPr>
          <w:rFonts w:ascii="仿宋_GB2312" w:eastAsia="仿宋_GB2312" w:hAnsi="楷体" w:cs="楷体"/>
          <w:b/>
          <w:bCs/>
          <w:sz w:val="32"/>
          <w:szCs w:val="32"/>
        </w:rPr>
        <w:t>2004.09-2010.07</w:t>
      </w:r>
      <w:r w:rsidRPr="00D47C59">
        <w:rPr>
          <w:rFonts w:ascii="仿宋_GB2312" w:eastAsia="仿宋_GB2312" w:hAnsi="楷体" w:cs="楷体" w:hint="eastAsia"/>
          <w:b/>
          <w:bCs/>
          <w:sz w:val="32"/>
          <w:szCs w:val="32"/>
        </w:rPr>
        <w:t>，河北省廊坊市大城县孙毅小学；</w:t>
      </w:r>
    </w:p>
    <w:p w:rsidR="00FF553F" w:rsidRPr="00D47C59" w:rsidRDefault="00FF553F" w:rsidP="00D47C59">
      <w:pPr>
        <w:spacing w:line="500" w:lineRule="exact"/>
        <w:ind w:firstLineChars="200" w:firstLine="31680"/>
        <w:rPr>
          <w:rFonts w:ascii="仿宋_GB2312" w:eastAsia="仿宋_GB2312" w:hAnsi="楷体" w:cs="楷体"/>
          <w:b/>
          <w:bCs/>
          <w:sz w:val="32"/>
          <w:szCs w:val="32"/>
        </w:rPr>
      </w:pPr>
      <w:r w:rsidRPr="00D47C59">
        <w:rPr>
          <w:rFonts w:ascii="仿宋_GB2312" w:eastAsia="仿宋_GB2312" w:hAnsi="楷体" w:cs="楷体"/>
          <w:b/>
          <w:bCs/>
          <w:sz w:val="32"/>
          <w:szCs w:val="32"/>
        </w:rPr>
        <w:t>2010.09-2013.07</w:t>
      </w:r>
      <w:r w:rsidRPr="00D47C59">
        <w:rPr>
          <w:rFonts w:ascii="仿宋_GB2312" w:eastAsia="仿宋_GB2312" w:hAnsi="楷体" w:cs="楷体" w:hint="eastAsia"/>
          <w:b/>
          <w:bCs/>
          <w:sz w:val="32"/>
          <w:szCs w:val="32"/>
        </w:rPr>
        <w:t>，河北省廊坊市大城县第二中学；</w:t>
      </w:r>
    </w:p>
    <w:p w:rsidR="00FF553F" w:rsidRPr="00D47C59" w:rsidRDefault="00FF553F" w:rsidP="00D47C59">
      <w:pPr>
        <w:spacing w:line="500" w:lineRule="exact"/>
        <w:ind w:firstLineChars="200" w:firstLine="31680"/>
        <w:rPr>
          <w:rFonts w:ascii="仿宋_GB2312" w:eastAsia="仿宋_GB2312" w:hAnsi="楷体" w:cs="楷体"/>
          <w:b/>
          <w:bCs/>
          <w:sz w:val="32"/>
          <w:szCs w:val="32"/>
        </w:rPr>
      </w:pPr>
      <w:r w:rsidRPr="00D47C59">
        <w:rPr>
          <w:rFonts w:ascii="仿宋_GB2312" w:eastAsia="仿宋_GB2312" w:hAnsi="楷体" w:cs="楷体"/>
          <w:b/>
          <w:bCs/>
          <w:sz w:val="32"/>
          <w:szCs w:val="32"/>
        </w:rPr>
        <w:t>2013.09-2016.07</w:t>
      </w:r>
      <w:r w:rsidRPr="00D47C59">
        <w:rPr>
          <w:rFonts w:ascii="仿宋_GB2312" w:eastAsia="仿宋_GB2312" w:hAnsi="楷体" w:cs="楷体" w:hint="eastAsia"/>
          <w:b/>
          <w:bCs/>
          <w:sz w:val="32"/>
          <w:szCs w:val="32"/>
        </w:rPr>
        <w:t>，河北省廊坊市大城县第一中学；</w:t>
      </w:r>
    </w:p>
    <w:p w:rsidR="00FF553F" w:rsidRPr="00D47C59" w:rsidRDefault="00FF553F" w:rsidP="00D47C59">
      <w:pPr>
        <w:spacing w:line="500" w:lineRule="exact"/>
        <w:ind w:firstLineChars="200" w:firstLine="31680"/>
        <w:rPr>
          <w:rFonts w:ascii="仿宋_GB2312" w:eastAsia="仿宋_GB2312" w:hAnsi="楷体" w:cs="楷体"/>
          <w:b/>
          <w:bCs/>
          <w:sz w:val="32"/>
          <w:szCs w:val="32"/>
        </w:rPr>
      </w:pPr>
      <w:r w:rsidRPr="00D47C59">
        <w:rPr>
          <w:rFonts w:ascii="仿宋_GB2312" w:eastAsia="仿宋_GB2312" w:hAnsi="楷体" w:cs="楷体"/>
          <w:b/>
          <w:bCs/>
          <w:sz w:val="32"/>
          <w:szCs w:val="32"/>
        </w:rPr>
        <w:t>2016.09-2020.07</w:t>
      </w:r>
      <w:r w:rsidRPr="00D47C59">
        <w:rPr>
          <w:rFonts w:ascii="仿宋_GB2312" w:eastAsia="仿宋_GB2312" w:hAnsi="楷体" w:cs="楷体" w:hint="eastAsia"/>
          <w:b/>
          <w:bCs/>
          <w:sz w:val="32"/>
          <w:szCs w:val="32"/>
        </w:rPr>
        <w:t>，河北大学经济管理学院经济学专业；</w:t>
      </w:r>
    </w:p>
    <w:p w:rsidR="00FF553F" w:rsidRPr="00D47C59" w:rsidRDefault="00FF553F" w:rsidP="00D47C59">
      <w:pPr>
        <w:spacing w:line="50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D47C59">
        <w:rPr>
          <w:rFonts w:ascii="仿宋_GB2312" w:eastAsia="仿宋_GB2312" w:hAnsi="楷体" w:cs="楷体"/>
          <w:b/>
          <w:bCs/>
          <w:sz w:val="32"/>
          <w:szCs w:val="32"/>
        </w:rPr>
        <w:t>2020.09-2023.07</w:t>
      </w:r>
      <w:r w:rsidRPr="00D47C59">
        <w:rPr>
          <w:rFonts w:ascii="仿宋_GB2312" w:eastAsia="仿宋_GB2312" w:hAnsi="楷体" w:cs="楷体" w:hint="eastAsia"/>
          <w:b/>
          <w:bCs/>
          <w:sz w:val="32"/>
          <w:szCs w:val="32"/>
        </w:rPr>
        <w:t>，北京工业大学经济管理学院产业经济学专业。</w:t>
      </w:r>
    </w:p>
    <w:p w:rsidR="00FF553F" w:rsidRPr="00D47C59" w:rsidRDefault="00FF553F" w:rsidP="00C53D93">
      <w:pPr>
        <w:spacing w:line="56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D47C59">
        <w:rPr>
          <w:rFonts w:ascii="仿宋_GB2312" w:eastAsia="仿宋_GB2312" w:hAnsi="Times New Roman"/>
          <w:sz w:val="32"/>
          <w:szCs w:val="32"/>
        </w:rPr>
        <w:t>19.</w:t>
      </w:r>
      <w:r w:rsidRPr="00D47C59">
        <w:rPr>
          <w:rFonts w:ascii="仿宋_GB2312" w:eastAsia="仿宋_GB2312" w:hAnsi="Times New Roman" w:hint="eastAsia"/>
          <w:sz w:val="32"/>
          <w:szCs w:val="32"/>
        </w:rPr>
        <w:t>“工作经历”栏</w:t>
      </w:r>
      <w:r w:rsidRPr="00D47C59">
        <w:rPr>
          <w:rFonts w:ascii="仿宋_GB2312" w:eastAsia="仿宋_GB2312" w:hint="eastAsia"/>
          <w:sz w:val="32"/>
          <w:szCs w:val="32"/>
        </w:rPr>
        <w:t>从参加工作时填起，起止时间填写到年月，如“</w:t>
      </w:r>
      <w:r w:rsidRPr="00D47C59">
        <w:rPr>
          <w:rFonts w:ascii="仿宋_GB2312" w:eastAsia="仿宋_GB2312"/>
          <w:sz w:val="32"/>
          <w:szCs w:val="32"/>
        </w:rPr>
        <w:t>2011.07</w:t>
      </w:r>
      <w:r w:rsidRPr="00D47C59">
        <w:rPr>
          <w:rFonts w:ascii="仿宋_GB2312" w:eastAsia="仿宋_GB2312"/>
          <w:sz w:val="32"/>
          <w:szCs w:val="32"/>
        </w:rPr>
        <w:t>—</w:t>
      </w:r>
      <w:r w:rsidRPr="00D47C59">
        <w:rPr>
          <w:rFonts w:ascii="仿宋_GB2312" w:eastAsia="仿宋_GB2312"/>
          <w:sz w:val="32"/>
          <w:szCs w:val="32"/>
        </w:rPr>
        <w:t>2016.07</w:t>
      </w:r>
      <w:r w:rsidRPr="00D47C59">
        <w:rPr>
          <w:rFonts w:ascii="仿宋_GB2312" w:eastAsia="仿宋_GB2312" w:hint="eastAsia"/>
          <w:sz w:val="32"/>
          <w:szCs w:val="32"/>
        </w:rPr>
        <w:t>”“</w:t>
      </w:r>
      <w:r w:rsidRPr="00D47C59">
        <w:rPr>
          <w:rFonts w:ascii="仿宋_GB2312" w:eastAsia="仿宋_GB2312"/>
          <w:sz w:val="32"/>
          <w:szCs w:val="32"/>
        </w:rPr>
        <w:t>2016.07</w:t>
      </w:r>
      <w:r w:rsidRPr="00D47C59">
        <w:rPr>
          <w:rFonts w:ascii="仿宋_GB2312" w:eastAsia="仿宋_GB2312"/>
          <w:sz w:val="32"/>
          <w:szCs w:val="32"/>
        </w:rPr>
        <w:t>—</w:t>
      </w:r>
      <w:r w:rsidRPr="00D47C59">
        <w:rPr>
          <w:rFonts w:ascii="仿宋_GB2312" w:eastAsia="仿宋_GB2312" w:hint="eastAsia"/>
          <w:sz w:val="32"/>
          <w:szCs w:val="32"/>
        </w:rPr>
        <w:t>至今”。各段经历时间要前后衔接，待分配、待业等都要如实填写，上一段经历的结束时间即为下一段经历的开始时间，不得空断。特别注意，最后一段经历如看似在某机关工作，须结合考生身份等信息予以明确，可参考以下内容：“</w:t>
      </w:r>
      <w:r w:rsidRPr="00D47C59">
        <w:rPr>
          <w:rFonts w:ascii="仿宋_GB2312" w:eastAsia="仿宋_GB2312"/>
          <w:sz w:val="32"/>
          <w:szCs w:val="32"/>
        </w:rPr>
        <w:t>2016.07</w:t>
      </w:r>
      <w:r w:rsidRPr="00D47C59">
        <w:rPr>
          <w:rFonts w:ascii="仿宋_GB2312" w:eastAsia="仿宋_GB2312"/>
          <w:sz w:val="32"/>
          <w:szCs w:val="32"/>
        </w:rPr>
        <w:t>—</w:t>
      </w:r>
      <w:r w:rsidRPr="00D47C59">
        <w:rPr>
          <w:rFonts w:ascii="仿宋_GB2312" w:eastAsia="仿宋_GB2312" w:hint="eastAsia"/>
          <w:sz w:val="32"/>
          <w:szCs w:val="32"/>
        </w:rPr>
        <w:t>至今</w:t>
      </w:r>
      <w:r w:rsidRPr="00D47C59">
        <w:rPr>
          <w:rFonts w:ascii="仿宋_GB2312" w:eastAsia="仿宋_GB2312"/>
          <w:sz w:val="32"/>
          <w:szCs w:val="32"/>
        </w:rPr>
        <w:t>XX</w:t>
      </w:r>
      <w:r w:rsidRPr="00D47C59">
        <w:rPr>
          <w:rFonts w:ascii="仿宋_GB2312" w:eastAsia="仿宋_GB2312" w:hint="eastAsia"/>
          <w:sz w:val="32"/>
          <w:szCs w:val="32"/>
        </w:rPr>
        <w:t>省</w:t>
      </w:r>
      <w:r w:rsidRPr="00D47C59">
        <w:rPr>
          <w:rFonts w:ascii="仿宋_GB2312" w:eastAsia="仿宋_GB2312"/>
          <w:sz w:val="32"/>
          <w:szCs w:val="32"/>
        </w:rPr>
        <w:t>XX</w:t>
      </w:r>
      <w:r w:rsidRPr="00D47C59">
        <w:rPr>
          <w:rFonts w:ascii="仿宋_GB2312" w:eastAsia="仿宋_GB2312" w:hint="eastAsia"/>
          <w:sz w:val="32"/>
          <w:szCs w:val="32"/>
        </w:rPr>
        <w:t>市……</w:t>
      </w:r>
      <w:r w:rsidRPr="00D47C59">
        <w:rPr>
          <w:rFonts w:ascii="仿宋_GB2312" w:eastAsia="仿宋_GB2312"/>
          <w:sz w:val="32"/>
          <w:szCs w:val="32"/>
        </w:rPr>
        <w:t>XX</w:t>
      </w:r>
      <w:r w:rsidRPr="00D47C59">
        <w:rPr>
          <w:rFonts w:ascii="仿宋_GB2312" w:eastAsia="仿宋_GB2312" w:hint="eastAsia"/>
          <w:sz w:val="32"/>
          <w:szCs w:val="32"/>
        </w:rPr>
        <w:t>镇政府事业编制工作人员”。</w:t>
      </w:r>
      <w:r w:rsidRPr="00D47C59">
        <w:rPr>
          <w:rFonts w:ascii="仿宋_GB2312" w:eastAsia="仿宋_GB2312" w:hAnsi="Times New Roman" w:hint="eastAsia"/>
          <w:sz w:val="32"/>
          <w:szCs w:val="32"/>
        </w:rPr>
        <w:t>工作单位写全称或规范简称，如河北省唐山市……（请注意：实习经历不算工作经历，无工作经历的不填写）。</w:t>
      </w:r>
    </w:p>
    <w:p w:rsidR="00FF553F" w:rsidRPr="00D47C59" w:rsidRDefault="00FF553F" w:rsidP="00C53D93">
      <w:pPr>
        <w:spacing w:line="56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D47C59">
        <w:rPr>
          <w:rFonts w:ascii="仿宋_GB2312" w:eastAsia="仿宋_GB2312" w:hAnsi="Times New Roman" w:hint="eastAsia"/>
          <w:b/>
          <w:bCs/>
          <w:sz w:val="32"/>
          <w:szCs w:val="32"/>
        </w:rPr>
        <w:t>填写样例：</w:t>
      </w:r>
    </w:p>
    <w:p w:rsidR="00FF553F" w:rsidRPr="00D47C59" w:rsidRDefault="00FF553F" w:rsidP="00D47C59">
      <w:pPr>
        <w:spacing w:line="440" w:lineRule="exact"/>
        <w:ind w:firstLineChars="200" w:firstLine="31680"/>
        <w:rPr>
          <w:rFonts w:ascii="仿宋_GB2312" w:eastAsia="仿宋_GB2312" w:hAnsi="楷体" w:cs="楷体"/>
          <w:b/>
          <w:bCs/>
          <w:sz w:val="32"/>
          <w:szCs w:val="32"/>
        </w:rPr>
      </w:pPr>
      <w:r w:rsidRPr="00D47C59">
        <w:rPr>
          <w:rFonts w:ascii="仿宋_GB2312" w:eastAsia="仿宋_GB2312" w:hAnsi="楷体" w:cs="楷体"/>
          <w:b/>
          <w:bCs/>
          <w:sz w:val="32"/>
          <w:szCs w:val="32"/>
        </w:rPr>
        <w:t>2023.07-2024.01</w:t>
      </w:r>
      <w:r w:rsidRPr="00D47C59">
        <w:rPr>
          <w:rFonts w:ascii="仿宋_GB2312" w:eastAsia="仿宋_GB2312" w:hAnsi="楷体" w:cs="楷体" w:hint="eastAsia"/>
          <w:b/>
          <w:bCs/>
          <w:sz w:val="32"/>
          <w:szCs w:val="32"/>
        </w:rPr>
        <w:t>，广东省广州市白云区新兴路小学，代课教师；</w:t>
      </w:r>
    </w:p>
    <w:p w:rsidR="00FF553F" w:rsidRPr="00D47C59" w:rsidRDefault="00FF553F" w:rsidP="00D47C59">
      <w:pPr>
        <w:spacing w:line="440" w:lineRule="exact"/>
        <w:ind w:firstLineChars="200" w:firstLine="31680"/>
        <w:rPr>
          <w:rFonts w:ascii="仿宋_GB2312" w:eastAsia="仿宋_GB2312" w:hAnsi="楷体" w:cs="楷体"/>
          <w:b/>
          <w:bCs/>
          <w:sz w:val="32"/>
          <w:szCs w:val="32"/>
        </w:rPr>
      </w:pPr>
      <w:r w:rsidRPr="00D47C59">
        <w:rPr>
          <w:rFonts w:ascii="仿宋_GB2312" w:eastAsia="仿宋_GB2312" w:hAnsi="楷体" w:cs="楷体"/>
          <w:b/>
          <w:bCs/>
          <w:sz w:val="32"/>
          <w:szCs w:val="32"/>
        </w:rPr>
        <w:t>2024.01-2024.02</w:t>
      </w:r>
      <w:r w:rsidRPr="00D47C59">
        <w:rPr>
          <w:rFonts w:ascii="仿宋_GB2312" w:eastAsia="仿宋_GB2312" w:hAnsi="楷体" w:cs="楷体" w:hint="eastAsia"/>
          <w:b/>
          <w:bCs/>
          <w:sz w:val="32"/>
          <w:szCs w:val="32"/>
        </w:rPr>
        <w:t>，待业；</w:t>
      </w:r>
    </w:p>
    <w:p w:rsidR="00FF553F" w:rsidRPr="00D47C59" w:rsidRDefault="00FF553F" w:rsidP="00D47C59">
      <w:pPr>
        <w:spacing w:line="440" w:lineRule="exact"/>
        <w:ind w:firstLineChars="200" w:firstLine="31680"/>
        <w:rPr>
          <w:rFonts w:ascii="仿宋_GB2312" w:eastAsia="仿宋_GB2312" w:hAnsi="楷体" w:cs="楷体"/>
          <w:b/>
          <w:bCs/>
          <w:sz w:val="32"/>
          <w:szCs w:val="32"/>
        </w:rPr>
      </w:pPr>
      <w:r w:rsidRPr="00D47C59">
        <w:rPr>
          <w:rFonts w:ascii="仿宋_GB2312" w:eastAsia="仿宋_GB2312" w:hAnsi="楷体" w:cs="楷体"/>
          <w:b/>
          <w:bCs/>
          <w:sz w:val="32"/>
          <w:szCs w:val="32"/>
        </w:rPr>
        <w:t>2024.02-</w:t>
      </w:r>
      <w:r w:rsidRPr="00D47C59">
        <w:rPr>
          <w:rFonts w:ascii="仿宋_GB2312" w:eastAsia="仿宋_GB2312" w:hAnsi="楷体" w:cs="楷体" w:hint="eastAsia"/>
          <w:b/>
          <w:bCs/>
          <w:sz w:val="32"/>
          <w:szCs w:val="32"/>
        </w:rPr>
        <w:t>至今，广东省广州市海珠区蓝天幼儿园，教师。</w:t>
      </w:r>
    </w:p>
    <w:p w:rsidR="00FF553F" w:rsidRPr="00D47C59" w:rsidRDefault="00FF553F" w:rsidP="00C53D93">
      <w:pPr>
        <w:spacing w:line="56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 w:rsidRPr="00D47C59">
        <w:rPr>
          <w:rFonts w:ascii="仿宋_GB2312" w:eastAsia="仿宋_GB2312" w:hAnsi="Times New Roman"/>
          <w:sz w:val="32"/>
          <w:szCs w:val="32"/>
        </w:rPr>
        <w:t>20.</w:t>
      </w:r>
      <w:r w:rsidRPr="00D47C59">
        <w:rPr>
          <w:rFonts w:ascii="仿宋_GB2312" w:eastAsia="仿宋_GB2312" w:hAnsi="Times New Roman" w:hint="eastAsia"/>
          <w:sz w:val="32"/>
          <w:szCs w:val="32"/>
        </w:rPr>
        <w:t>“家庭主要成员以及重要社会关系”栏主要填写配偶、子女和父母、配偶父母的称谓、姓名、出生年月、政治面貌、工作单位及职务等信息。称谓应当使用以下规范写法：妻子或丈夫；儿子或女儿，多子女填写长子、次子、三子、长女、次女、三女等；父亲或母亲；岳父、岳母、公公、婆婆；“政治面貌”栏填写“中共党员”、“预备党员”、“共青团员”、“无党派”、“群众”或民主党派名称</w:t>
      </w:r>
      <w:r w:rsidRPr="00D47C59">
        <w:rPr>
          <w:rFonts w:ascii="仿宋_GB2312" w:eastAsia="仿宋_GB2312" w:hAnsi="Times New Roman"/>
          <w:sz w:val="32"/>
          <w:szCs w:val="32"/>
        </w:rPr>
        <w:t>;</w:t>
      </w:r>
      <w:r w:rsidRPr="00D47C59">
        <w:rPr>
          <w:rFonts w:ascii="仿宋_GB2312" w:eastAsia="仿宋_GB2312" w:hAnsi="Times New Roman" w:hint="eastAsia"/>
          <w:sz w:val="32"/>
          <w:szCs w:val="32"/>
        </w:rPr>
        <w:t>工作单位及职务信息，按现任职务准确填写，已退休的、已去世的，应在原工作单位及职务后加括号注明</w:t>
      </w:r>
      <w:r w:rsidRPr="00D47C59">
        <w:rPr>
          <w:rFonts w:ascii="仿宋_GB2312" w:eastAsia="仿宋_GB2312" w:hAnsi="Times New Roman"/>
          <w:sz w:val="32"/>
          <w:szCs w:val="32"/>
        </w:rPr>
        <w:t xml:space="preserve">, </w:t>
      </w:r>
      <w:r w:rsidRPr="00D47C59">
        <w:rPr>
          <w:rFonts w:ascii="仿宋_GB2312" w:eastAsia="仿宋_GB2312" w:hAnsi="Times New Roman" w:hint="eastAsia"/>
          <w:sz w:val="32"/>
          <w:szCs w:val="32"/>
        </w:rPr>
        <w:t>工作单位写全称或规范简称。无工作单位的写家庭详细住址</w:t>
      </w:r>
      <w:r w:rsidRPr="00D47C59">
        <w:rPr>
          <w:rFonts w:ascii="仿宋_GB2312" w:eastAsia="仿宋_GB2312" w:hAnsi="Times New Roman"/>
          <w:sz w:val="32"/>
          <w:szCs w:val="32"/>
        </w:rPr>
        <w:t>,</w:t>
      </w:r>
      <w:r w:rsidRPr="00D47C59">
        <w:rPr>
          <w:rFonts w:ascii="仿宋_GB2312" w:eastAsia="仿宋_GB2312" w:hAnsi="Times New Roman" w:hint="eastAsia"/>
          <w:sz w:val="32"/>
          <w:szCs w:val="32"/>
        </w:rPr>
        <w:t>如河北省唐山市丰南区</w:t>
      </w:r>
      <w:r w:rsidRPr="00D47C59">
        <w:rPr>
          <w:rFonts w:ascii="仿宋_GB2312" w:eastAsia="仿宋_GB2312" w:hAnsi="Times New Roman"/>
          <w:sz w:val="32"/>
          <w:szCs w:val="32"/>
        </w:rPr>
        <w:t>XXX</w:t>
      </w:r>
      <w:r w:rsidRPr="00D47C59">
        <w:rPr>
          <w:rFonts w:ascii="仿宋_GB2312" w:eastAsia="仿宋_GB2312" w:hAnsi="Times New Roman" w:hint="eastAsia"/>
          <w:sz w:val="32"/>
          <w:szCs w:val="32"/>
        </w:rPr>
        <w:t>区</w:t>
      </w:r>
      <w:r w:rsidRPr="00D47C59">
        <w:rPr>
          <w:rFonts w:ascii="仿宋_GB2312" w:eastAsia="仿宋_GB2312" w:hAnsi="Times New Roman"/>
          <w:sz w:val="32"/>
          <w:szCs w:val="32"/>
        </w:rPr>
        <w:t>X</w:t>
      </w:r>
      <w:r w:rsidRPr="00D47C59">
        <w:rPr>
          <w:rFonts w:ascii="仿宋_GB2312" w:eastAsia="仿宋_GB2312" w:hAnsi="Times New Roman" w:hint="eastAsia"/>
          <w:sz w:val="32"/>
          <w:szCs w:val="32"/>
        </w:rPr>
        <w:t>栋</w:t>
      </w:r>
      <w:r w:rsidRPr="00D47C59">
        <w:rPr>
          <w:rFonts w:ascii="仿宋_GB2312" w:eastAsia="仿宋_GB2312" w:hAnsi="Times New Roman"/>
          <w:sz w:val="32"/>
          <w:szCs w:val="32"/>
        </w:rPr>
        <w:t>X</w:t>
      </w:r>
      <w:r w:rsidRPr="00D47C59">
        <w:rPr>
          <w:rFonts w:ascii="仿宋_GB2312" w:eastAsia="仿宋_GB2312" w:hAnsi="Times New Roman" w:hint="eastAsia"/>
          <w:sz w:val="32"/>
          <w:szCs w:val="32"/>
        </w:rPr>
        <w:t>门</w:t>
      </w:r>
      <w:r w:rsidRPr="00D47C59">
        <w:rPr>
          <w:rFonts w:ascii="仿宋_GB2312" w:eastAsia="仿宋_GB2312" w:hAnsi="Times New Roman"/>
          <w:sz w:val="32"/>
          <w:szCs w:val="32"/>
        </w:rPr>
        <w:t>X</w:t>
      </w:r>
      <w:r w:rsidRPr="00D47C59">
        <w:rPr>
          <w:rFonts w:ascii="仿宋_GB2312" w:eastAsia="仿宋_GB2312" w:hAnsi="Times New Roman" w:hint="eastAsia"/>
          <w:sz w:val="32"/>
          <w:szCs w:val="32"/>
        </w:rPr>
        <w:t>号居民。</w:t>
      </w:r>
    </w:p>
    <w:p w:rsidR="00FF553F" w:rsidRPr="00D47C59" w:rsidRDefault="00FF553F" w:rsidP="00C53D93">
      <w:pPr>
        <w:spacing w:line="560" w:lineRule="exact"/>
        <w:ind w:firstLineChars="200" w:firstLine="31680"/>
        <w:rPr>
          <w:rFonts w:ascii="仿宋_GB2312" w:eastAsia="仿宋_GB2312" w:hAnsi="Times New Roman"/>
          <w:b/>
          <w:bCs/>
          <w:sz w:val="32"/>
          <w:szCs w:val="32"/>
        </w:rPr>
      </w:pPr>
      <w:r w:rsidRPr="00D47C59">
        <w:rPr>
          <w:rFonts w:ascii="仿宋_GB2312" w:eastAsia="仿宋_GB2312" w:hAnsi="Times New Roman" w:hint="eastAsia"/>
          <w:b/>
          <w:bCs/>
          <w:sz w:val="32"/>
          <w:szCs w:val="32"/>
        </w:rPr>
        <w:t>填写样例：</w:t>
      </w:r>
    </w:p>
    <w:p w:rsidR="00FF553F" w:rsidRPr="00D47C59" w:rsidRDefault="00FF553F" w:rsidP="00D47C59">
      <w:pPr>
        <w:spacing w:line="560" w:lineRule="exact"/>
        <w:ind w:firstLineChars="200" w:firstLine="31680"/>
        <w:rPr>
          <w:rFonts w:ascii="仿宋_GB2312" w:eastAsia="仿宋_GB2312" w:hAnsi="楷体" w:cs="楷体"/>
          <w:b/>
          <w:bCs/>
          <w:sz w:val="32"/>
          <w:szCs w:val="32"/>
        </w:rPr>
      </w:pPr>
      <w:r w:rsidRPr="00D47C59">
        <w:rPr>
          <w:rFonts w:ascii="仿宋_GB2312" w:eastAsia="仿宋_GB2312" w:hAnsi="楷体" w:cs="楷体" w:hint="eastAsia"/>
          <w:b/>
          <w:bCs/>
          <w:sz w:val="32"/>
          <w:szCs w:val="32"/>
        </w:rPr>
        <w:t>父亲，张三，</w:t>
      </w:r>
      <w:r w:rsidRPr="00D47C59">
        <w:rPr>
          <w:rFonts w:ascii="仿宋_GB2312" w:eastAsia="仿宋_GB2312" w:hAnsi="楷体" w:cs="楷体"/>
          <w:b/>
          <w:bCs/>
          <w:sz w:val="32"/>
          <w:szCs w:val="32"/>
        </w:rPr>
        <w:t>1970.08</w:t>
      </w:r>
      <w:r w:rsidRPr="00D47C59">
        <w:rPr>
          <w:rFonts w:ascii="仿宋_GB2312" w:eastAsia="仿宋_GB2312" w:hAnsi="楷体" w:cs="楷体" w:hint="eastAsia"/>
          <w:b/>
          <w:bCs/>
          <w:sz w:val="32"/>
          <w:szCs w:val="32"/>
        </w:rPr>
        <w:t>，中共党员，河北省廊坊市人民政府，一级主任科员；</w:t>
      </w:r>
    </w:p>
    <w:p w:rsidR="00FF553F" w:rsidRPr="00D47C59" w:rsidRDefault="00FF553F" w:rsidP="00D47C59">
      <w:pPr>
        <w:spacing w:line="440" w:lineRule="exact"/>
        <w:ind w:firstLineChars="200" w:firstLine="31680"/>
        <w:rPr>
          <w:rFonts w:ascii="仿宋_GB2312" w:eastAsia="仿宋_GB2312" w:hAnsi="楷体" w:cs="楷体"/>
          <w:b/>
          <w:bCs/>
          <w:sz w:val="32"/>
          <w:szCs w:val="32"/>
        </w:rPr>
      </w:pPr>
      <w:r w:rsidRPr="00D47C59">
        <w:rPr>
          <w:rFonts w:ascii="仿宋_GB2312" w:eastAsia="仿宋_GB2312" w:hAnsi="楷体" w:cs="楷体" w:hint="eastAsia"/>
          <w:b/>
          <w:bCs/>
          <w:sz w:val="32"/>
          <w:szCs w:val="32"/>
        </w:rPr>
        <w:t>母亲，李四，</w:t>
      </w:r>
      <w:r w:rsidRPr="00D47C59">
        <w:rPr>
          <w:rFonts w:ascii="仿宋_GB2312" w:eastAsia="仿宋_GB2312" w:hAnsi="楷体" w:cs="楷体"/>
          <w:b/>
          <w:bCs/>
          <w:sz w:val="32"/>
          <w:szCs w:val="32"/>
        </w:rPr>
        <w:t>1971.09</w:t>
      </w:r>
      <w:r w:rsidRPr="00D47C59">
        <w:rPr>
          <w:rFonts w:ascii="仿宋_GB2312" w:eastAsia="仿宋_GB2312" w:hAnsi="楷体" w:cs="楷体" w:hint="eastAsia"/>
          <w:b/>
          <w:bCs/>
          <w:sz w:val="32"/>
          <w:szCs w:val="32"/>
        </w:rPr>
        <w:t>，群众，河北省廊坊市香河县某镇某村</w:t>
      </w:r>
      <w:r w:rsidRPr="00D47C59">
        <w:rPr>
          <w:rFonts w:ascii="仿宋_GB2312" w:eastAsia="仿宋_GB2312" w:hAnsi="楷体" w:cs="楷体"/>
          <w:b/>
          <w:bCs/>
          <w:sz w:val="32"/>
          <w:szCs w:val="32"/>
        </w:rPr>
        <w:t>10</w:t>
      </w:r>
      <w:r w:rsidRPr="00D47C59">
        <w:rPr>
          <w:rFonts w:ascii="仿宋_GB2312" w:eastAsia="仿宋_GB2312" w:hAnsi="楷体" w:cs="楷体" w:hint="eastAsia"/>
          <w:b/>
          <w:bCs/>
          <w:sz w:val="32"/>
          <w:szCs w:val="32"/>
        </w:rPr>
        <w:t>号，村民；</w:t>
      </w:r>
    </w:p>
    <w:p w:rsidR="00FF553F" w:rsidRPr="00D47C59" w:rsidRDefault="00FF553F" w:rsidP="00D47C59">
      <w:pPr>
        <w:spacing w:line="440" w:lineRule="exact"/>
        <w:ind w:firstLineChars="200" w:firstLine="31680"/>
        <w:rPr>
          <w:rFonts w:ascii="仿宋_GB2312" w:eastAsia="仿宋_GB2312" w:hAnsi="楷体" w:cs="楷体"/>
          <w:b/>
          <w:bCs/>
          <w:sz w:val="32"/>
          <w:szCs w:val="32"/>
        </w:rPr>
      </w:pPr>
      <w:bookmarkStart w:id="0" w:name="_GoBack"/>
      <w:bookmarkEnd w:id="0"/>
      <w:r w:rsidRPr="00D47C59">
        <w:rPr>
          <w:rFonts w:ascii="仿宋_GB2312" w:eastAsia="仿宋_GB2312" w:hAnsi="楷体" w:cs="楷体" w:hint="eastAsia"/>
          <w:b/>
          <w:bCs/>
          <w:spacing w:val="-11"/>
          <w:sz w:val="32"/>
          <w:szCs w:val="32"/>
        </w:rPr>
        <w:t>妹妹，张某，</w:t>
      </w:r>
      <w:r w:rsidRPr="00D47C59">
        <w:rPr>
          <w:rFonts w:ascii="仿宋_GB2312" w:eastAsia="仿宋_GB2312" w:hAnsi="楷体" w:cs="楷体"/>
          <w:b/>
          <w:bCs/>
          <w:spacing w:val="-11"/>
          <w:sz w:val="32"/>
          <w:szCs w:val="32"/>
        </w:rPr>
        <w:t>2004.07</w:t>
      </w:r>
      <w:r w:rsidRPr="00D47C59">
        <w:rPr>
          <w:rFonts w:ascii="仿宋_GB2312" w:eastAsia="仿宋_GB2312" w:hAnsi="楷体" w:cs="楷体" w:hint="eastAsia"/>
          <w:b/>
          <w:bCs/>
          <w:spacing w:val="-11"/>
          <w:sz w:val="32"/>
          <w:szCs w:val="32"/>
        </w:rPr>
        <w:t>，共青团员，河北省廊坊市香河县某某小区</w:t>
      </w:r>
      <w:r w:rsidRPr="00D47C59">
        <w:rPr>
          <w:rFonts w:ascii="仿宋_GB2312" w:eastAsia="仿宋_GB2312" w:hAnsi="楷体" w:cs="楷体"/>
          <w:b/>
          <w:bCs/>
          <w:spacing w:val="-11"/>
          <w:sz w:val="32"/>
          <w:szCs w:val="32"/>
        </w:rPr>
        <w:t>1-1-201</w:t>
      </w:r>
      <w:r w:rsidRPr="00D47C59">
        <w:rPr>
          <w:rFonts w:ascii="仿宋_GB2312" w:eastAsia="仿宋_GB2312" w:hAnsi="楷体" w:cs="楷体" w:hint="eastAsia"/>
          <w:b/>
          <w:bCs/>
          <w:spacing w:val="-11"/>
          <w:sz w:val="32"/>
          <w:szCs w:val="32"/>
        </w:rPr>
        <w:t>，居民。</w:t>
      </w:r>
    </w:p>
    <w:p w:rsidR="00FF553F" w:rsidRPr="00D47C59" w:rsidRDefault="00FF553F">
      <w:pPr>
        <w:spacing w:line="560" w:lineRule="exact"/>
        <w:rPr>
          <w:rFonts w:ascii="仿宋_GB2312" w:eastAsia="仿宋_GB2312" w:hAnsi="Times New Roman"/>
          <w:sz w:val="32"/>
          <w:szCs w:val="32"/>
        </w:rPr>
      </w:pPr>
      <w:r w:rsidRPr="00D47C59">
        <w:rPr>
          <w:rFonts w:ascii="仿宋_GB2312" w:eastAsia="仿宋_GB2312" w:hAnsi="Times New Roman"/>
          <w:sz w:val="32"/>
          <w:szCs w:val="32"/>
        </w:rPr>
        <w:t xml:space="preserve">    21.</w:t>
      </w:r>
      <w:r w:rsidRPr="00D47C59">
        <w:rPr>
          <w:rFonts w:ascii="仿宋_GB2312" w:eastAsia="仿宋_GB2312" w:hAnsi="Times New Roman" w:hint="eastAsia"/>
          <w:sz w:val="32"/>
          <w:szCs w:val="32"/>
        </w:rPr>
        <w:t>“大学生村官”、“三支一扶”等服务基层项人员目栏，应填写服务基层项目的期限、地点、是否服务期满考核合格，服务期内是否有借调到县级及以上机关或者企业事业单位工作、就读全日制研究生等情形（如有，应填写借调或就读的起止时间、借调单位或就读学校名称、地址及主要负责人），如有被多次续聘的应分别填写。</w:t>
      </w:r>
    </w:p>
    <w:p w:rsidR="00FF553F" w:rsidRPr="00D47C59" w:rsidRDefault="00FF553F">
      <w:pPr>
        <w:ind w:firstLine="640"/>
        <w:rPr>
          <w:rFonts w:ascii="仿宋_GB2312" w:eastAsia="仿宋_GB2312" w:hAnsi="Times New Roman"/>
          <w:sz w:val="32"/>
          <w:szCs w:val="32"/>
        </w:rPr>
      </w:pPr>
    </w:p>
    <w:p w:rsidR="00FF553F" w:rsidRPr="00D47C59" w:rsidRDefault="00FF553F">
      <w:pPr>
        <w:ind w:firstLine="640"/>
        <w:rPr>
          <w:rFonts w:ascii="仿宋_GB2312" w:eastAsia="仿宋_GB2312" w:hAnsi="仿宋" w:cs="仿宋"/>
          <w:sz w:val="32"/>
          <w:szCs w:val="32"/>
        </w:rPr>
      </w:pPr>
    </w:p>
    <w:p w:rsidR="00FF553F" w:rsidRPr="00D47C59" w:rsidRDefault="00FF553F">
      <w:pPr>
        <w:rPr>
          <w:rFonts w:ascii="仿宋_GB2312" w:eastAsia="仿宋_GB2312" w:hAnsi="仿宋" w:cs="仿宋"/>
          <w:sz w:val="32"/>
          <w:szCs w:val="32"/>
        </w:rPr>
      </w:pPr>
    </w:p>
    <w:sectPr w:rsidR="00FF553F" w:rsidRPr="00D47C59" w:rsidSect="006F661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53F" w:rsidRDefault="00FF553F" w:rsidP="006F6618">
      <w:r>
        <w:separator/>
      </w:r>
    </w:p>
  </w:endnote>
  <w:endnote w:type="continuationSeparator" w:id="0">
    <w:p w:rsidR="00FF553F" w:rsidRDefault="00FF553F" w:rsidP="006F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altName w:val="ho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53F" w:rsidRDefault="00FF553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F553F" w:rsidRDefault="00FF553F">
                <w:pPr>
                  <w:pStyle w:val="Footer"/>
                  <w:rPr>
                    <w:rFonts w:ascii="Batang" w:eastAsia="Batang" w:cs="Batang"/>
                    <w:sz w:val="28"/>
                    <w:szCs w:val="28"/>
                  </w:rPr>
                </w:pPr>
                <w:r>
                  <w:rPr>
                    <w:rFonts w:ascii="Batang" w:eastAsia="Batang" w:cs="Batang"/>
                    <w:sz w:val="28"/>
                    <w:szCs w:val="28"/>
                  </w:rPr>
                  <w:t>-</w:t>
                </w:r>
                <w:r>
                  <w:rPr>
                    <w:rFonts w:ascii="Batang" w:eastAsia="Batang" w:hAnsi="Batang" w:cs="Batang"/>
                    <w:sz w:val="28"/>
                    <w:szCs w:val="28"/>
                  </w:rPr>
                  <w:fldChar w:fldCharType="begin"/>
                </w:r>
                <w:r>
                  <w:rPr>
                    <w:rFonts w:ascii="Batang" w:eastAsia="Batang" w:hAnsi="Batang" w:cs="Batang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Batang" w:eastAsia="Batang" w:hAnsi="Batang" w:cs="Batang"/>
                    <w:sz w:val="28"/>
                    <w:szCs w:val="28"/>
                  </w:rPr>
                  <w:fldChar w:fldCharType="separate"/>
                </w:r>
                <w:r>
                  <w:rPr>
                    <w:rFonts w:ascii="Batang" w:eastAsia="Batang" w:hAnsi="Batang" w:cs="Batang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Batang" w:eastAsia="Batang" w:hAnsi="Batang" w:cs="Batang"/>
                    <w:sz w:val="28"/>
                    <w:szCs w:val="28"/>
                  </w:rPr>
                  <w:fldChar w:fldCharType="end"/>
                </w:r>
                <w:r>
                  <w:rPr>
                    <w:rFonts w:ascii="Batang" w:eastAsia="Batang" w:cs="Batang"/>
                    <w:sz w:val="28"/>
                    <w:szCs w:val="28"/>
                  </w:rPr>
                  <w:t>-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53F" w:rsidRDefault="00FF553F" w:rsidP="006F6618">
      <w:r>
        <w:separator/>
      </w:r>
    </w:p>
  </w:footnote>
  <w:footnote w:type="continuationSeparator" w:id="0">
    <w:p w:rsidR="00FF553F" w:rsidRDefault="00FF553F" w:rsidP="006F6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618"/>
    <w:rsid w:val="00591F19"/>
    <w:rsid w:val="005F188B"/>
    <w:rsid w:val="0060480C"/>
    <w:rsid w:val="006F6618"/>
    <w:rsid w:val="00C53D93"/>
    <w:rsid w:val="00D47C59"/>
    <w:rsid w:val="00F43C86"/>
    <w:rsid w:val="00FF553F"/>
    <w:rsid w:val="2366301C"/>
    <w:rsid w:val="30D84819"/>
    <w:rsid w:val="3F5651D5"/>
    <w:rsid w:val="5B450719"/>
    <w:rsid w:val="62380194"/>
    <w:rsid w:val="6D437A18"/>
    <w:rsid w:val="6DB313D8"/>
    <w:rsid w:val="6FF96B8E"/>
    <w:rsid w:val="71D94E3E"/>
    <w:rsid w:val="73CA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61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F66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9183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F66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918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385</Words>
  <Characters>2200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5</cp:revision>
  <cp:lastPrinted>2024-03-11T00:28:00Z</cp:lastPrinted>
  <dcterms:created xsi:type="dcterms:W3CDTF">2024-02-06T07:08:00Z</dcterms:created>
  <dcterms:modified xsi:type="dcterms:W3CDTF">2024-03-11T01:32:00Z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