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浙江省安全生产科学研究有限公司</w:t>
      </w:r>
    </w:p>
    <w:p>
      <w:pPr>
        <w:spacing w:line="56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招聘公告</w:t>
      </w:r>
    </w:p>
    <w:p>
      <w:pPr>
        <w:spacing w:line="560" w:lineRule="exact"/>
        <w:ind w:firstLine="600" w:firstLineChars="200"/>
        <w:rPr>
          <w:rFonts w:ascii="仿宋" w:hAnsi="仿宋" w:eastAsia="仿宋" w:cs="仿宋_GB2312"/>
          <w:sz w:val="30"/>
          <w:szCs w:val="30"/>
        </w:rPr>
      </w:pPr>
      <w:bookmarkStart w:id="0" w:name="_Hlk159340450"/>
      <w:r>
        <w:rPr>
          <w:rFonts w:hint="eastAsia" w:ascii="仿宋" w:hAnsi="仿宋" w:eastAsia="仿宋"/>
          <w:color w:val="000000" w:themeColor="text1"/>
          <w:sz w:val="30"/>
          <w:szCs w:val="30"/>
          <w14:textFill>
            <w14:solidFill>
              <w14:schemeClr w14:val="tx1"/>
            </w14:solidFill>
          </w14:textFill>
        </w:rPr>
        <w:t>浙江省安全生产科学研究</w:t>
      </w:r>
      <w:bookmarkEnd w:id="0"/>
      <w:r>
        <w:rPr>
          <w:rFonts w:hint="eastAsia" w:ascii="仿宋" w:hAnsi="仿宋" w:eastAsia="仿宋"/>
          <w:color w:val="000000" w:themeColor="text1"/>
          <w:sz w:val="30"/>
          <w:szCs w:val="30"/>
          <w14:textFill>
            <w14:solidFill>
              <w14:schemeClr w14:val="tx1"/>
            </w14:solidFill>
          </w14:textFill>
        </w:rPr>
        <w:t>有限公司因业务发展需要，</w:t>
      </w:r>
      <w:r>
        <w:rPr>
          <w:rFonts w:hint="eastAsia" w:ascii="仿宋" w:hAnsi="仿宋" w:eastAsia="仿宋" w:cs="仿宋_GB2312"/>
          <w:color w:val="000000" w:themeColor="text1"/>
          <w:sz w:val="30"/>
          <w:szCs w:val="30"/>
          <w14:textFill>
            <w14:solidFill>
              <w14:schemeClr w14:val="tx1"/>
            </w14:solidFill>
          </w14:textFill>
        </w:rPr>
        <w:t>经研究决定</w:t>
      </w:r>
      <w:r>
        <w:rPr>
          <w:rFonts w:hint="eastAsia" w:ascii="仿宋" w:hAnsi="仿宋" w:eastAsia="仿宋" w:cs="仿宋_GB2312"/>
          <w:sz w:val="30"/>
          <w:szCs w:val="30"/>
        </w:rPr>
        <w:t>，向社会公开招聘，招聘岗位详见下文《招聘岗位计划表》，现将相关事项公告如下：</w:t>
      </w:r>
    </w:p>
    <w:p>
      <w:pPr>
        <w:widowControl/>
        <w:shd w:val="clear" w:color="auto" w:fill="FFFFFF"/>
        <w:spacing w:line="560" w:lineRule="exact"/>
        <w:ind w:firstLine="630" w:firstLineChars="200"/>
        <w:rPr>
          <w:rFonts w:ascii="仿宋" w:hAnsi="仿宋" w:eastAsia="仿宋" w:cs="宋体"/>
          <w:b/>
          <w:spacing w:val="7"/>
          <w:kern w:val="0"/>
          <w:sz w:val="30"/>
          <w:szCs w:val="30"/>
        </w:rPr>
      </w:pPr>
      <w:r>
        <w:rPr>
          <w:rFonts w:hint="eastAsia" w:ascii="仿宋" w:hAnsi="仿宋" w:eastAsia="仿宋" w:cs="宋体"/>
          <w:b/>
          <w:spacing w:val="7"/>
          <w:kern w:val="0"/>
          <w:sz w:val="30"/>
          <w:szCs w:val="30"/>
        </w:rPr>
        <w:t>一、公司基本概况</w:t>
      </w:r>
    </w:p>
    <w:p>
      <w:pPr>
        <w:widowControl/>
        <w:shd w:val="clear" w:color="auto" w:fill="FFFFFF"/>
        <w:spacing w:line="5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浙江省安全生产科学研究有限公司为浙江省应急管理厅直属事业单位——浙江省应急管理科学研究院的全资子公司，属于国有企业。</w:t>
      </w:r>
    </w:p>
    <w:p>
      <w:pPr>
        <w:widowControl/>
        <w:shd w:val="clear" w:color="auto" w:fill="FFFFFF"/>
        <w:spacing w:line="5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公司致力于开展科研成果的孵化和市场推广，以及应急管理技术应用转化，参与市场化程度较高的安全技术服务，为先进适用技术成果转化应用提供平台，为专业技术人员创新培养提供重要载体，为浙江省应急管理技术支撑体系尤其是市、县提供技术支撑，协同推进应急管理部门公共事业发展。</w:t>
      </w:r>
    </w:p>
    <w:p>
      <w:pPr>
        <w:widowControl/>
        <w:shd w:val="clear" w:color="auto" w:fill="FFFFFF"/>
        <w:spacing w:line="560" w:lineRule="exact"/>
        <w:ind w:firstLine="630" w:firstLineChars="200"/>
        <w:rPr>
          <w:rFonts w:ascii="仿宋" w:hAnsi="仿宋" w:eastAsia="仿宋" w:cs="宋体"/>
          <w:b/>
          <w:spacing w:val="7"/>
          <w:kern w:val="0"/>
          <w:sz w:val="30"/>
          <w:szCs w:val="30"/>
        </w:rPr>
      </w:pPr>
      <w:r>
        <w:rPr>
          <w:rFonts w:hint="eastAsia" w:ascii="仿宋" w:hAnsi="仿宋" w:eastAsia="仿宋" w:cs="宋体"/>
          <w:b/>
          <w:spacing w:val="7"/>
          <w:kern w:val="0"/>
          <w:sz w:val="30"/>
          <w:szCs w:val="30"/>
        </w:rPr>
        <w:t>二、招聘对象和基本条件</w:t>
      </w:r>
    </w:p>
    <w:p>
      <w:pPr>
        <w:widowControl/>
        <w:shd w:val="clear" w:color="auto" w:fill="FFFFFF"/>
        <w:spacing w:line="560" w:lineRule="exact"/>
        <w:rPr>
          <w:rFonts w:ascii="仿宋" w:hAnsi="仿宋" w:eastAsia="仿宋" w:cs="宋体"/>
          <w:spacing w:val="7"/>
          <w:kern w:val="0"/>
          <w:sz w:val="30"/>
          <w:szCs w:val="30"/>
        </w:rPr>
      </w:pPr>
      <w:r>
        <w:rPr>
          <w:rFonts w:hint="eastAsia" w:ascii="仿宋" w:hAnsi="仿宋" w:eastAsia="仿宋" w:cs="宋体"/>
          <w:spacing w:val="7"/>
          <w:kern w:val="0"/>
          <w:sz w:val="30"/>
          <w:szCs w:val="30"/>
        </w:rPr>
        <w:t>　　1、具有中华人民共和国国籍;</w:t>
      </w:r>
    </w:p>
    <w:p>
      <w:pPr>
        <w:widowControl/>
        <w:shd w:val="clear" w:color="auto" w:fill="FFFFFF"/>
        <w:spacing w:line="560" w:lineRule="exact"/>
        <w:rPr>
          <w:rFonts w:ascii="仿宋" w:hAnsi="仿宋" w:eastAsia="仿宋" w:cs="宋体"/>
          <w:spacing w:val="7"/>
          <w:kern w:val="0"/>
          <w:sz w:val="30"/>
          <w:szCs w:val="30"/>
        </w:rPr>
      </w:pPr>
      <w:r>
        <w:rPr>
          <w:rFonts w:hint="eastAsia" w:ascii="仿宋" w:hAnsi="仿宋" w:eastAsia="仿宋" w:cs="宋体"/>
          <w:spacing w:val="7"/>
          <w:kern w:val="0"/>
          <w:sz w:val="30"/>
          <w:szCs w:val="30"/>
        </w:rPr>
        <w:t>　　2、拥护中国共产党领导，拥护中华人民共和国宪法，遵守国家法律法规，具有团队协作意识，品行端正;</w:t>
      </w:r>
    </w:p>
    <w:p>
      <w:pPr>
        <w:widowControl/>
        <w:shd w:val="clear" w:color="auto" w:fill="FFFFFF"/>
        <w:spacing w:line="560" w:lineRule="exact"/>
        <w:rPr>
          <w:rFonts w:ascii="仿宋" w:hAnsi="仿宋" w:eastAsia="仿宋" w:cs="宋体"/>
          <w:spacing w:val="7"/>
          <w:kern w:val="0"/>
          <w:sz w:val="30"/>
          <w:szCs w:val="30"/>
        </w:rPr>
      </w:pPr>
      <w:r>
        <w:rPr>
          <w:rFonts w:hint="eastAsia" w:ascii="仿宋" w:hAnsi="仿宋" w:eastAsia="仿宋" w:cs="宋体"/>
          <w:spacing w:val="7"/>
          <w:kern w:val="0"/>
          <w:sz w:val="30"/>
          <w:szCs w:val="30"/>
        </w:rPr>
        <w:t>　　3、具有履行职责所需要的身体条件、心理素质和工作能力;</w:t>
      </w:r>
    </w:p>
    <w:p>
      <w:pPr>
        <w:widowControl/>
        <w:shd w:val="clear" w:color="auto" w:fill="FFFFFF"/>
        <w:spacing w:line="560" w:lineRule="exact"/>
        <w:ind w:firstLine="668"/>
        <w:rPr>
          <w:rFonts w:ascii="仿宋" w:hAnsi="仿宋" w:eastAsia="仿宋" w:cs="宋体"/>
          <w:spacing w:val="7"/>
          <w:kern w:val="0"/>
          <w:sz w:val="30"/>
          <w:szCs w:val="30"/>
        </w:rPr>
      </w:pPr>
      <w:r>
        <w:rPr>
          <w:rFonts w:hint="eastAsia" w:ascii="仿宋" w:hAnsi="仿宋" w:eastAsia="仿宋" w:cs="宋体"/>
          <w:spacing w:val="7"/>
          <w:kern w:val="0"/>
          <w:sz w:val="30"/>
          <w:szCs w:val="30"/>
        </w:rPr>
        <w:t>4、具有岗位所需的专业、学历、资历、任职资格、职业(执业)资格及技能要求;</w:t>
      </w:r>
    </w:p>
    <w:p>
      <w:pPr>
        <w:widowControl/>
        <w:shd w:val="clear" w:color="auto" w:fill="FFFFFF"/>
        <w:spacing w:line="560" w:lineRule="exact"/>
        <w:ind w:firstLine="668"/>
        <w:rPr>
          <w:rFonts w:ascii="仿宋" w:hAnsi="仿宋" w:eastAsia="仿宋" w:cs="宋体"/>
          <w:spacing w:val="7"/>
          <w:kern w:val="0"/>
          <w:sz w:val="30"/>
          <w:szCs w:val="30"/>
        </w:rPr>
      </w:pPr>
      <w:r>
        <w:rPr>
          <w:rFonts w:ascii="仿宋" w:hAnsi="仿宋" w:eastAsia="仿宋" w:cs="宋体"/>
          <w:spacing w:val="7"/>
          <w:kern w:val="0"/>
          <w:sz w:val="30"/>
          <w:szCs w:val="30"/>
        </w:rPr>
        <w:t>5、年龄不超过</w:t>
      </w:r>
      <w:r>
        <w:rPr>
          <w:rFonts w:hint="eastAsia" w:ascii="仿宋" w:hAnsi="仿宋" w:eastAsia="仿宋" w:cs="宋体"/>
          <w:spacing w:val="7"/>
          <w:kern w:val="0"/>
          <w:sz w:val="30"/>
          <w:szCs w:val="30"/>
        </w:rPr>
        <w:t>3</w:t>
      </w:r>
      <w:r>
        <w:rPr>
          <w:rFonts w:ascii="仿宋" w:hAnsi="仿宋" w:eastAsia="仿宋" w:cs="宋体"/>
          <w:spacing w:val="7"/>
          <w:kern w:val="0"/>
          <w:sz w:val="30"/>
          <w:szCs w:val="30"/>
        </w:rPr>
        <w:t>5周岁，具备优先条件者，年龄可放宽至</w:t>
      </w:r>
      <w:r>
        <w:rPr>
          <w:rFonts w:hint="eastAsia" w:ascii="仿宋" w:hAnsi="仿宋" w:eastAsia="仿宋" w:cs="宋体"/>
          <w:spacing w:val="7"/>
          <w:kern w:val="0"/>
          <w:sz w:val="30"/>
          <w:szCs w:val="30"/>
        </w:rPr>
        <w:t>4</w:t>
      </w:r>
      <w:r>
        <w:rPr>
          <w:rFonts w:ascii="仿宋" w:hAnsi="仿宋" w:eastAsia="仿宋" w:cs="宋体"/>
          <w:spacing w:val="7"/>
          <w:kern w:val="0"/>
          <w:sz w:val="30"/>
          <w:szCs w:val="30"/>
        </w:rPr>
        <w:t>5周岁；</w:t>
      </w:r>
    </w:p>
    <w:p>
      <w:pPr>
        <w:widowControl/>
        <w:shd w:val="clear" w:color="auto" w:fill="FFFFFF"/>
        <w:spacing w:line="560" w:lineRule="exact"/>
        <w:rPr>
          <w:rFonts w:ascii="仿宋" w:hAnsi="仿宋" w:eastAsia="仿宋" w:cs="宋体"/>
          <w:spacing w:val="7"/>
          <w:kern w:val="0"/>
          <w:sz w:val="30"/>
          <w:szCs w:val="30"/>
        </w:rPr>
      </w:pPr>
      <w:r>
        <w:rPr>
          <w:rFonts w:hint="eastAsia" w:ascii="仿宋" w:hAnsi="仿宋" w:eastAsia="仿宋" w:cs="宋体"/>
          <w:spacing w:val="7"/>
          <w:kern w:val="0"/>
          <w:sz w:val="30"/>
          <w:szCs w:val="30"/>
        </w:rPr>
        <w:t>　　</w:t>
      </w:r>
      <w:r>
        <w:rPr>
          <w:rFonts w:ascii="仿宋" w:hAnsi="仿宋" w:eastAsia="仿宋" w:cs="宋体"/>
          <w:spacing w:val="7"/>
          <w:kern w:val="0"/>
          <w:sz w:val="30"/>
          <w:szCs w:val="30"/>
        </w:rPr>
        <w:t>6</w:t>
      </w:r>
      <w:r>
        <w:rPr>
          <w:rFonts w:hint="eastAsia" w:ascii="仿宋" w:hAnsi="仿宋" w:eastAsia="仿宋" w:cs="宋体"/>
          <w:spacing w:val="7"/>
          <w:kern w:val="0"/>
          <w:sz w:val="30"/>
          <w:szCs w:val="30"/>
        </w:rPr>
        <w:t>、具备岗位所需的其他条件。</w:t>
      </w:r>
    </w:p>
    <w:p>
      <w:pPr>
        <w:widowControl/>
        <w:shd w:val="clear" w:color="auto" w:fill="FFFFFF"/>
        <w:spacing w:line="560" w:lineRule="exact"/>
        <w:rPr>
          <w:rFonts w:ascii="仿宋" w:hAnsi="仿宋" w:eastAsia="仿宋" w:cs="宋体"/>
          <w:b/>
          <w:spacing w:val="7"/>
          <w:kern w:val="0"/>
          <w:sz w:val="30"/>
          <w:szCs w:val="30"/>
        </w:rPr>
      </w:pPr>
      <w:r>
        <w:rPr>
          <w:rFonts w:hint="eastAsia" w:ascii="仿宋" w:hAnsi="仿宋" w:eastAsia="仿宋" w:cs="宋体"/>
          <w:b/>
          <w:spacing w:val="7"/>
          <w:kern w:val="0"/>
          <w:sz w:val="30"/>
          <w:szCs w:val="30"/>
        </w:rPr>
        <w:t>　　三、不予招聘情形</w:t>
      </w:r>
    </w:p>
    <w:p>
      <w:pPr>
        <w:widowControl/>
        <w:shd w:val="clear" w:color="auto" w:fill="FFFFFF"/>
        <w:spacing w:line="560" w:lineRule="exact"/>
        <w:rPr>
          <w:rFonts w:ascii="仿宋" w:hAnsi="仿宋" w:eastAsia="仿宋" w:cs="宋体"/>
          <w:spacing w:val="7"/>
          <w:kern w:val="0"/>
          <w:sz w:val="30"/>
          <w:szCs w:val="30"/>
        </w:rPr>
      </w:pPr>
      <w:r>
        <w:rPr>
          <w:rFonts w:hint="eastAsia" w:ascii="仿宋" w:hAnsi="仿宋" w:eastAsia="仿宋" w:cs="宋体"/>
          <w:spacing w:val="7"/>
          <w:kern w:val="0"/>
          <w:sz w:val="30"/>
          <w:szCs w:val="30"/>
        </w:rPr>
        <w:t>　　具有下列情形之一的，不予招聘：</w:t>
      </w:r>
    </w:p>
    <w:p>
      <w:pPr>
        <w:widowControl/>
        <w:shd w:val="clear" w:color="auto" w:fill="FFFFFF"/>
        <w:spacing w:line="560" w:lineRule="exact"/>
        <w:rPr>
          <w:rFonts w:ascii="仿宋" w:hAnsi="仿宋" w:eastAsia="仿宋" w:cs="宋体"/>
          <w:spacing w:val="7"/>
          <w:kern w:val="0"/>
          <w:sz w:val="30"/>
          <w:szCs w:val="30"/>
        </w:rPr>
      </w:pPr>
      <w:r>
        <w:rPr>
          <w:rFonts w:hint="eastAsia" w:ascii="仿宋" w:hAnsi="仿宋" w:eastAsia="仿宋" w:cs="宋体"/>
          <w:spacing w:val="7"/>
          <w:kern w:val="0"/>
          <w:sz w:val="30"/>
          <w:szCs w:val="30"/>
        </w:rPr>
        <w:t>　　1、受过刑事处罚或者涉嫌犯罪尚未结案的;</w:t>
      </w:r>
    </w:p>
    <w:p>
      <w:pPr>
        <w:widowControl/>
        <w:shd w:val="clear" w:color="auto" w:fill="FFFFFF"/>
        <w:spacing w:line="560" w:lineRule="exact"/>
        <w:rPr>
          <w:rFonts w:ascii="仿宋" w:hAnsi="仿宋" w:eastAsia="仿宋" w:cs="宋体"/>
          <w:spacing w:val="7"/>
          <w:kern w:val="0"/>
          <w:sz w:val="30"/>
          <w:szCs w:val="30"/>
        </w:rPr>
      </w:pPr>
      <w:r>
        <w:rPr>
          <w:rFonts w:hint="eastAsia" w:ascii="仿宋" w:hAnsi="仿宋" w:eastAsia="仿宋" w:cs="宋体"/>
          <w:spacing w:val="7"/>
          <w:kern w:val="0"/>
          <w:sz w:val="30"/>
          <w:szCs w:val="30"/>
        </w:rPr>
        <w:t>　　2、因吸毒、赌博、卖淫嫖娼、故意伤害、寻衅滋事等行为受过行政处罚的;</w:t>
      </w:r>
    </w:p>
    <w:p>
      <w:pPr>
        <w:widowControl/>
        <w:shd w:val="clear" w:color="auto" w:fill="FFFFFF"/>
        <w:spacing w:line="560" w:lineRule="exact"/>
        <w:ind w:firstLine="628" w:firstLineChars="200"/>
        <w:rPr>
          <w:rFonts w:ascii="仿宋" w:hAnsi="仿宋" w:eastAsia="仿宋" w:cs="宋体"/>
          <w:spacing w:val="7"/>
          <w:kern w:val="0"/>
          <w:sz w:val="30"/>
          <w:szCs w:val="30"/>
        </w:rPr>
      </w:pPr>
      <w:r>
        <w:rPr>
          <w:rFonts w:hint="eastAsia" w:ascii="仿宋" w:hAnsi="仿宋" w:eastAsia="仿宋" w:cs="宋体"/>
          <w:spacing w:val="7"/>
          <w:kern w:val="0"/>
          <w:sz w:val="30"/>
          <w:szCs w:val="30"/>
        </w:rPr>
        <w:t>3、被开除公职的;</w:t>
      </w:r>
    </w:p>
    <w:p>
      <w:pPr>
        <w:widowControl/>
        <w:shd w:val="clear" w:color="auto" w:fill="FFFFFF"/>
        <w:spacing w:line="560" w:lineRule="exact"/>
        <w:rPr>
          <w:rFonts w:ascii="仿宋" w:hAnsi="仿宋" w:eastAsia="仿宋" w:cs="宋体"/>
          <w:spacing w:val="7"/>
          <w:kern w:val="0"/>
          <w:sz w:val="30"/>
          <w:szCs w:val="30"/>
        </w:rPr>
      </w:pPr>
      <w:r>
        <w:rPr>
          <w:rFonts w:hint="eastAsia" w:ascii="仿宋" w:hAnsi="仿宋" w:eastAsia="仿宋" w:cs="宋体"/>
          <w:spacing w:val="7"/>
          <w:kern w:val="0"/>
          <w:sz w:val="30"/>
          <w:szCs w:val="30"/>
        </w:rPr>
        <w:t>　　4、被依法列为失信联合惩戒对象的;</w:t>
      </w:r>
    </w:p>
    <w:p>
      <w:pPr>
        <w:widowControl/>
        <w:shd w:val="clear" w:color="auto" w:fill="FFFFFF"/>
        <w:spacing w:line="560" w:lineRule="exact"/>
        <w:rPr>
          <w:rFonts w:ascii="仿宋" w:hAnsi="仿宋" w:eastAsia="仿宋" w:cs="宋体"/>
          <w:spacing w:val="7"/>
          <w:kern w:val="0"/>
          <w:sz w:val="30"/>
          <w:szCs w:val="30"/>
        </w:rPr>
      </w:pPr>
      <w:r>
        <w:rPr>
          <w:rFonts w:hint="eastAsia" w:ascii="仿宋" w:hAnsi="仿宋" w:eastAsia="仿宋" w:cs="宋体"/>
          <w:spacing w:val="7"/>
          <w:kern w:val="0"/>
          <w:sz w:val="30"/>
          <w:szCs w:val="30"/>
        </w:rPr>
        <w:t>　　5、国家和省规定的其他情形。</w:t>
      </w:r>
    </w:p>
    <w:p>
      <w:pPr>
        <w:widowControl/>
        <w:shd w:val="clear" w:color="auto" w:fill="FFFFFF"/>
        <w:spacing w:line="560" w:lineRule="exact"/>
        <w:rPr>
          <w:rFonts w:ascii="仿宋" w:hAnsi="仿宋" w:eastAsia="仿宋" w:cs="宋体"/>
          <w:b/>
          <w:spacing w:val="7"/>
          <w:kern w:val="0"/>
          <w:sz w:val="30"/>
          <w:szCs w:val="30"/>
        </w:rPr>
      </w:pPr>
      <w:r>
        <w:rPr>
          <w:rFonts w:hint="eastAsia" w:ascii="仿宋" w:hAnsi="仿宋" w:eastAsia="仿宋" w:cs="宋体"/>
          <w:spacing w:val="7"/>
          <w:kern w:val="0"/>
          <w:sz w:val="30"/>
          <w:szCs w:val="30"/>
        </w:rPr>
        <w:t>　　</w:t>
      </w:r>
      <w:r>
        <w:rPr>
          <w:rFonts w:hint="eastAsia" w:ascii="仿宋" w:hAnsi="仿宋" w:eastAsia="仿宋" w:cs="宋体"/>
          <w:b/>
          <w:spacing w:val="7"/>
          <w:kern w:val="0"/>
          <w:sz w:val="30"/>
          <w:szCs w:val="30"/>
        </w:rPr>
        <w:t>四、报名</w:t>
      </w:r>
    </w:p>
    <w:p>
      <w:pPr>
        <w:widowControl/>
        <w:shd w:val="clear" w:color="auto" w:fill="FFFFFF"/>
        <w:spacing w:line="560" w:lineRule="exact"/>
        <w:rPr>
          <w:rFonts w:ascii="仿宋" w:hAnsi="仿宋" w:eastAsia="仿宋" w:cs="宋体"/>
          <w:spacing w:val="7"/>
          <w:kern w:val="0"/>
          <w:sz w:val="30"/>
          <w:szCs w:val="30"/>
        </w:rPr>
      </w:pPr>
      <w:r>
        <w:rPr>
          <w:rFonts w:hint="eastAsia" w:ascii="仿宋" w:hAnsi="仿宋" w:eastAsia="仿宋" w:cs="宋体"/>
          <w:spacing w:val="7"/>
          <w:kern w:val="0"/>
          <w:sz w:val="30"/>
          <w:szCs w:val="30"/>
        </w:rPr>
        <w:t>　　1、报名时间：自公告发布之日起至</w:t>
      </w:r>
      <w:r>
        <w:rPr>
          <w:rFonts w:hint="eastAsia" w:ascii="仿宋" w:hAnsi="仿宋" w:eastAsia="仿宋" w:cs="宋体"/>
          <w:color w:val="000000" w:themeColor="text1"/>
          <w:spacing w:val="7"/>
          <w:kern w:val="0"/>
          <w:sz w:val="30"/>
          <w:szCs w:val="30"/>
          <w14:textFill>
            <w14:solidFill>
              <w14:schemeClr w14:val="tx1"/>
            </w14:solidFill>
          </w14:textFill>
        </w:rPr>
        <w:t>2</w:t>
      </w:r>
      <w:r>
        <w:rPr>
          <w:rFonts w:ascii="仿宋" w:hAnsi="仿宋" w:eastAsia="仿宋" w:cs="宋体"/>
          <w:color w:val="000000" w:themeColor="text1"/>
          <w:spacing w:val="7"/>
          <w:kern w:val="0"/>
          <w:sz w:val="30"/>
          <w:szCs w:val="30"/>
          <w14:textFill>
            <w14:solidFill>
              <w14:schemeClr w14:val="tx1"/>
            </w14:solidFill>
          </w14:textFill>
        </w:rPr>
        <w:t>024</w:t>
      </w:r>
      <w:r>
        <w:rPr>
          <w:rFonts w:hint="eastAsia" w:ascii="仿宋" w:hAnsi="仿宋" w:eastAsia="仿宋" w:cs="宋体"/>
          <w:color w:val="000000" w:themeColor="text1"/>
          <w:spacing w:val="7"/>
          <w:kern w:val="0"/>
          <w:sz w:val="30"/>
          <w:szCs w:val="30"/>
          <w14:textFill>
            <w14:solidFill>
              <w14:schemeClr w14:val="tx1"/>
            </w14:solidFill>
          </w14:textFill>
        </w:rPr>
        <w:t>年</w:t>
      </w:r>
      <w:r>
        <w:rPr>
          <w:rFonts w:ascii="仿宋" w:hAnsi="仿宋" w:eastAsia="仿宋" w:cs="宋体"/>
          <w:color w:val="000000" w:themeColor="text1"/>
          <w:spacing w:val="7"/>
          <w:kern w:val="0"/>
          <w:sz w:val="30"/>
          <w:szCs w:val="30"/>
          <w14:textFill>
            <w14:solidFill>
              <w14:schemeClr w14:val="tx1"/>
            </w14:solidFill>
          </w14:textFill>
        </w:rPr>
        <w:t>3</w:t>
      </w:r>
      <w:r>
        <w:rPr>
          <w:rFonts w:hint="eastAsia" w:ascii="仿宋" w:hAnsi="仿宋" w:eastAsia="仿宋" w:cs="宋体"/>
          <w:color w:val="000000" w:themeColor="text1"/>
          <w:spacing w:val="7"/>
          <w:kern w:val="0"/>
          <w:sz w:val="30"/>
          <w:szCs w:val="30"/>
          <w14:textFill>
            <w14:solidFill>
              <w14:schemeClr w14:val="tx1"/>
            </w14:solidFill>
          </w14:textFill>
        </w:rPr>
        <w:t>月</w:t>
      </w:r>
      <w:r>
        <w:rPr>
          <w:rFonts w:ascii="仿宋" w:hAnsi="仿宋" w:eastAsia="仿宋" w:cs="宋体"/>
          <w:color w:val="000000" w:themeColor="text1"/>
          <w:spacing w:val="7"/>
          <w:kern w:val="0"/>
          <w:sz w:val="30"/>
          <w:szCs w:val="30"/>
          <w14:textFill>
            <w14:solidFill>
              <w14:schemeClr w14:val="tx1"/>
            </w14:solidFill>
          </w14:textFill>
        </w:rPr>
        <w:t>20</w:t>
      </w:r>
      <w:r>
        <w:rPr>
          <w:rFonts w:hint="eastAsia" w:ascii="仿宋" w:hAnsi="仿宋" w:eastAsia="仿宋" w:cs="宋体"/>
          <w:color w:val="000000" w:themeColor="text1"/>
          <w:spacing w:val="7"/>
          <w:kern w:val="0"/>
          <w:sz w:val="30"/>
          <w:szCs w:val="30"/>
          <w14:textFill>
            <w14:solidFill>
              <w14:schemeClr w14:val="tx1"/>
            </w14:solidFill>
          </w14:textFill>
        </w:rPr>
        <w:t>日</w:t>
      </w:r>
      <w:r>
        <w:rPr>
          <w:rFonts w:hint="eastAsia" w:ascii="仿宋" w:hAnsi="仿宋" w:eastAsia="仿宋" w:cs="宋体"/>
          <w:spacing w:val="7"/>
          <w:kern w:val="0"/>
          <w:sz w:val="30"/>
          <w:szCs w:val="30"/>
        </w:rPr>
        <w:t>。</w:t>
      </w:r>
    </w:p>
    <w:p>
      <w:pPr>
        <w:widowControl/>
        <w:shd w:val="clear" w:color="auto" w:fill="FFFFFF"/>
        <w:spacing w:line="560" w:lineRule="exact"/>
        <w:ind w:firstLine="668"/>
        <w:rPr>
          <w:rFonts w:ascii="仿宋" w:hAnsi="仿宋" w:eastAsia="仿宋" w:cs="宋体"/>
          <w:spacing w:val="7"/>
          <w:kern w:val="0"/>
          <w:sz w:val="30"/>
          <w:szCs w:val="30"/>
        </w:rPr>
      </w:pPr>
      <w:r>
        <w:rPr>
          <w:rFonts w:hint="eastAsia" w:ascii="仿宋" w:hAnsi="仿宋" w:eastAsia="仿宋" w:cs="宋体"/>
          <w:spacing w:val="7"/>
          <w:kern w:val="0"/>
          <w:sz w:val="30"/>
          <w:szCs w:val="30"/>
        </w:rPr>
        <w:t>2、报名方式：本次招聘委托第三方组织进行，报名采取线上报名方式，通过电子邮件提交报名材料，邮件主题请注明“</w:t>
      </w:r>
      <w:r>
        <w:rPr>
          <w:rFonts w:hint="eastAsia" w:ascii="仿宋" w:hAnsi="仿宋" w:eastAsia="仿宋"/>
          <w:sz w:val="30"/>
          <w:szCs w:val="30"/>
        </w:rPr>
        <w:t>姓名+</w:t>
      </w:r>
      <w:r>
        <w:rPr>
          <w:rFonts w:ascii="仿宋" w:hAnsi="仿宋" w:eastAsia="仿宋"/>
          <w:sz w:val="30"/>
          <w:szCs w:val="30"/>
        </w:rPr>
        <w:t>应聘</w:t>
      </w:r>
      <w:r>
        <w:rPr>
          <w:rFonts w:hint="eastAsia" w:ascii="仿宋" w:hAnsi="仿宋" w:eastAsia="仿宋"/>
          <w:sz w:val="30"/>
          <w:szCs w:val="30"/>
        </w:rPr>
        <w:t>岗位</w:t>
      </w:r>
      <w:r>
        <w:rPr>
          <w:rFonts w:hint="eastAsia" w:ascii="仿宋" w:hAnsi="仿宋" w:eastAsia="仿宋" w:cs="宋体"/>
          <w:spacing w:val="7"/>
          <w:kern w:val="0"/>
          <w:sz w:val="30"/>
          <w:szCs w:val="30"/>
        </w:rPr>
        <w:t>”。邮箱</w:t>
      </w:r>
      <w:r>
        <w:rPr>
          <w:rFonts w:ascii="仿宋" w:hAnsi="仿宋" w:eastAsia="仿宋"/>
          <w:sz w:val="30"/>
          <w:szCs w:val="30"/>
        </w:rPr>
        <w:t>ZJ85052179@163.com</w:t>
      </w:r>
      <w:r>
        <w:rPr>
          <w:rFonts w:hint="eastAsia" w:ascii="仿宋" w:hAnsi="仿宋" w:eastAsia="仿宋" w:cs="宋体"/>
          <w:spacing w:val="7"/>
          <w:kern w:val="0"/>
          <w:sz w:val="30"/>
          <w:szCs w:val="30"/>
        </w:rPr>
        <w:t>。</w:t>
      </w:r>
    </w:p>
    <w:p>
      <w:pPr>
        <w:widowControl/>
        <w:shd w:val="clear" w:color="auto" w:fill="FFFFFF"/>
        <w:spacing w:line="560" w:lineRule="exact"/>
        <w:ind w:firstLine="628" w:firstLineChars="200"/>
        <w:rPr>
          <w:rFonts w:ascii="仿宋" w:hAnsi="仿宋" w:eastAsia="仿宋" w:cs="宋体"/>
          <w:spacing w:val="7"/>
          <w:kern w:val="0"/>
          <w:sz w:val="30"/>
          <w:szCs w:val="30"/>
        </w:rPr>
      </w:pPr>
      <w:r>
        <w:rPr>
          <w:rFonts w:ascii="仿宋" w:hAnsi="仿宋" w:eastAsia="仿宋" w:cs="宋体"/>
          <w:spacing w:val="7"/>
          <w:kern w:val="0"/>
          <w:sz w:val="30"/>
          <w:szCs w:val="30"/>
        </w:rPr>
        <w:t>3</w:t>
      </w:r>
      <w:r>
        <w:rPr>
          <w:rFonts w:hint="eastAsia" w:ascii="仿宋" w:hAnsi="仿宋" w:eastAsia="仿宋" w:cs="宋体"/>
          <w:spacing w:val="7"/>
          <w:kern w:val="0"/>
          <w:sz w:val="30"/>
          <w:szCs w:val="30"/>
        </w:rPr>
        <w:t>、报名所需提交的材料：报名表（见附件）、本人身份证、户口本、学历学位证书、职称证书等岗位要求的相关证明材料扫描件。</w:t>
      </w:r>
    </w:p>
    <w:p>
      <w:pPr>
        <w:widowControl/>
        <w:shd w:val="clear" w:color="auto" w:fill="FFFFFF"/>
        <w:spacing w:line="560" w:lineRule="exact"/>
        <w:ind w:firstLine="628" w:firstLineChars="200"/>
        <w:rPr>
          <w:rFonts w:ascii="仿宋" w:hAnsi="仿宋" w:eastAsia="仿宋" w:cs="宋体"/>
          <w:spacing w:val="7"/>
          <w:kern w:val="0"/>
          <w:sz w:val="30"/>
          <w:szCs w:val="30"/>
        </w:rPr>
      </w:pPr>
      <w:r>
        <w:rPr>
          <w:rFonts w:ascii="仿宋" w:hAnsi="仿宋" w:eastAsia="仿宋" w:cs="宋体"/>
          <w:spacing w:val="7"/>
          <w:kern w:val="0"/>
          <w:sz w:val="30"/>
          <w:szCs w:val="30"/>
        </w:rPr>
        <w:t>4</w:t>
      </w:r>
      <w:r>
        <w:rPr>
          <w:rFonts w:hint="eastAsia" w:ascii="仿宋" w:hAnsi="仿宋" w:eastAsia="仿宋" w:cs="宋体"/>
          <w:spacing w:val="7"/>
          <w:kern w:val="0"/>
          <w:sz w:val="30"/>
          <w:szCs w:val="30"/>
        </w:rPr>
        <w:t>、本次报名不受最低开考比例限制。</w:t>
      </w:r>
    </w:p>
    <w:p>
      <w:pPr>
        <w:widowControl/>
        <w:shd w:val="clear" w:color="auto" w:fill="FFFFFF"/>
        <w:spacing w:line="560" w:lineRule="exact"/>
        <w:ind w:firstLine="630" w:firstLineChars="200"/>
        <w:rPr>
          <w:rFonts w:ascii="仿宋" w:hAnsi="仿宋" w:eastAsia="仿宋" w:cs="宋体"/>
          <w:b/>
          <w:spacing w:val="7"/>
          <w:kern w:val="0"/>
          <w:sz w:val="30"/>
          <w:szCs w:val="30"/>
        </w:rPr>
      </w:pPr>
      <w:r>
        <w:rPr>
          <w:rFonts w:hint="eastAsia" w:ascii="仿宋" w:hAnsi="仿宋" w:eastAsia="仿宋" w:cs="宋体"/>
          <w:b/>
          <w:spacing w:val="7"/>
          <w:kern w:val="0"/>
          <w:sz w:val="30"/>
          <w:szCs w:val="30"/>
        </w:rPr>
        <w:t>五、资格审查</w:t>
      </w:r>
    </w:p>
    <w:p>
      <w:pPr>
        <w:ind w:firstLine="600" w:firstLineChars="200"/>
        <w:rPr>
          <w:rFonts w:hint="eastAsia" w:ascii="仿宋" w:hAnsi="仿宋" w:eastAsia="仿宋"/>
          <w:sz w:val="30"/>
          <w:szCs w:val="30"/>
        </w:rPr>
      </w:pPr>
      <w:r>
        <w:rPr>
          <w:rFonts w:hint="eastAsia" w:ascii="仿宋" w:hAnsi="仿宋" w:eastAsia="仿宋"/>
          <w:sz w:val="30"/>
          <w:szCs w:val="30"/>
        </w:rPr>
        <w:t xml:space="preserve">本公司将根据招聘条件对应聘人员进行资格审查，并通知通过资格审查的应聘人员参加招聘笔试。未通过资格审查的应聘人员，不再另行通知。 </w:t>
      </w:r>
    </w:p>
    <w:p>
      <w:pPr>
        <w:widowControl/>
        <w:shd w:val="clear" w:color="auto" w:fill="FFFFFF"/>
        <w:spacing w:line="560" w:lineRule="exact"/>
        <w:rPr>
          <w:rFonts w:ascii="仿宋" w:hAnsi="仿宋" w:eastAsia="仿宋" w:cs="宋体"/>
          <w:b/>
          <w:spacing w:val="7"/>
          <w:kern w:val="0"/>
          <w:sz w:val="30"/>
          <w:szCs w:val="30"/>
        </w:rPr>
      </w:pPr>
      <w:r>
        <w:rPr>
          <w:rFonts w:hint="eastAsia" w:ascii="仿宋" w:hAnsi="仿宋" w:eastAsia="仿宋" w:cs="宋体"/>
          <w:b/>
          <w:spacing w:val="7"/>
          <w:kern w:val="0"/>
          <w:sz w:val="30"/>
          <w:szCs w:val="30"/>
        </w:rPr>
        <w:t>　　六、考试</w:t>
      </w:r>
    </w:p>
    <w:p>
      <w:pPr>
        <w:widowControl/>
        <w:shd w:val="clear" w:color="auto" w:fill="FFFFFF"/>
        <w:spacing w:line="560" w:lineRule="exact"/>
        <w:ind w:firstLine="660"/>
        <w:rPr>
          <w:rFonts w:ascii="仿宋" w:hAnsi="仿宋" w:eastAsia="仿宋" w:cs="宋体"/>
          <w:spacing w:val="7"/>
          <w:kern w:val="0"/>
          <w:sz w:val="30"/>
          <w:szCs w:val="30"/>
        </w:rPr>
      </w:pPr>
      <w:r>
        <w:rPr>
          <w:rFonts w:hint="eastAsia" w:ascii="仿宋" w:hAnsi="仿宋" w:eastAsia="仿宋" w:cs="宋体"/>
          <w:spacing w:val="7"/>
          <w:kern w:val="0"/>
          <w:sz w:val="30"/>
          <w:szCs w:val="30"/>
        </w:rPr>
        <w:t>1、本次考试委托专业第三方招聘公司开展。考生必须凭身份证参加笔试。未按时参加考试的，视作放弃。</w:t>
      </w:r>
    </w:p>
    <w:p>
      <w:pPr>
        <w:ind w:firstLine="600" w:firstLineChars="200"/>
        <w:rPr>
          <w:rFonts w:ascii="仿宋" w:hAnsi="仿宋" w:eastAsia="仿宋"/>
          <w:bCs/>
          <w:sz w:val="30"/>
          <w:szCs w:val="30"/>
        </w:rPr>
      </w:pPr>
      <w:r>
        <w:rPr>
          <w:rFonts w:hint="eastAsia" w:ascii="仿宋" w:hAnsi="仿宋" w:eastAsia="仿宋"/>
          <w:bCs/>
          <w:sz w:val="30"/>
          <w:szCs w:val="30"/>
        </w:rPr>
        <w:t>2、</w:t>
      </w:r>
      <w:r>
        <w:rPr>
          <w:rFonts w:hint="eastAsia" w:ascii="仿宋" w:hAnsi="仿宋" w:eastAsia="仿宋"/>
          <w:sz w:val="30"/>
          <w:szCs w:val="30"/>
        </w:rPr>
        <w:t>本次考试成绩满分为100分，包括笔试、面试，所占分值比例为笔试</w:t>
      </w:r>
      <w:r>
        <w:rPr>
          <w:rFonts w:ascii="仿宋" w:hAnsi="仿宋" w:eastAsia="仿宋"/>
          <w:sz w:val="30"/>
          <w:szCs w:val="30"/>
        </w:rPr>
        <w:t>4</w:t>
      </w:r>
      <w:r>
        <w:rPr>
          <w:rFonts w:hint="eastAsia" w:ascii="仿宋" w:hAnsi="仿宋" w:eastAsia="仿宋"/>
          <w:sz w:val="30"/>
          <w:szCs w:val="30"/>
        </w:rPr>
        <w:t>0%、面试</w:t>
      </w:r>
      <w:r>
        <w:rPr>
          <w:rFonts w:ascii="仿宋" w:hAnsi="仿宋" w:eastAsia="仿宋"/>
          <w:sz w:val="30"/>
          <w:szCs w:val="30"/>
        </w:rPr>
        <w:t>60</w:t>
      </w:r>
      <w:r>
        <w:rPr>
          <w:rFonts w:hint="eastAsia" w:ascii="仿宋" w:hAnsi="仿宋" w:eastAsia="仿宋"/>
          <w:sz w:val="30"/>
          <w:szCs w:val="30"/>
        </w:rPr>
        <w:t>%。笔试采取闭卷纸质答题形式。</w:t>
      </w:r>
    </w:p>
    <w:p>
      <w:pPr>
        <w:ind w:firstLine="600" w:firstLineChars="200"/>
        <w:rPr>
          <w:rFonts w:ascii="仿宋" w:hAnsi="仿宋" w:eastAsia="仿宋"/>
          <w:sz w:val="30"/>
          <w:szCs w:val="30"/>
        </w:rPr>
      </w:pPr>
      <w:r>
        <w:rPr>
          <w:rFonts w:hint="eastAsia" w:ascii="仿宋" w:hAnsi="仿宋" w:eastAsia="仿宋"/>
          <w:sz w:val="30"/>
          <w:szCs w:val="30"/>
        </w:rPr>
        <w:t>3、根据应聘人员笔试成绩排名顺序情况，按照不超过岗位招聘数量的</w:t>
      </w:r>
      <w:r>
        <w:rPr>
          <w:rFonts w:ascii="仿宋" w:hAnsi="仿宋" w:eastAsia="仿宋"/>
          <w:sz w:val="30"/>
          <w:szCs w:val="30"/>
        </w:rPr>
        <w:t>3</w:t>
      </w:r>
      <w:r>
        <w:rPr>
          <w:rFonts w:hint="eastAsia" w:ascii="仿宋" w:hAnsi="仿宋" w:eastAsia="仿宋"/>
          <w:sz w:val="30"/>
          <w:szCs w:val="30"/>
        </w:rPr>
        <w:t>倍确定面试对象（如遇最后一名同分的，则一并进入面试环节）。未进入面试环节的应聘人员，不再另行通知。</w:t>
      </w:r>
    </w:p>
    <w:p>
      <w:pPr>
        <w:widowControl/>
        <w:shd w:val="clear" w:color="auto" w:fill="FFFFFF"/>
        <w:spacing w:line="560" w:lineRule="exact"/>
        <w:rPr>
          <w:rFonts w:ascii="仿宋" w:hAnsi="仿宋" w:eastAsia="仿宋" w:cs="宋体"/>
          <w:b/>
          <w:color w:val="000000" w:themeColor="text1"/>
          <w:spacing w:val="7"/>
          <w:kern w:val="0"/>
          <w:sz w:val="30"/>
          <w:szCs w:val="30"/>
          <w14:textFill>
            <w14:solidFill>
              <w14:schemeClr w14:val="tx1"/>
            </w14:solidFill>
          </w14:textFill>
        </w:rPr>
      </w:pPr>
      <w:r>
        <w:rPr>
          <w:rFonts w:hint="eastAsia" w:ascii="仿宋" w:hAnsi="仿宋" w:eastAsia="仿宋" w:cs="宋体"/>
          <w:b/>
          <w:color w:val="000000" w:themeColor="text1"/>
          <w:spacing w:val="7"/>
          <w:kern w:val="0"/>
          <w:sz w:val="30"/>
          <w:szCs w:val="30"/>
          <w14:textFill>
            <w14:solidFill>
              <w14:schemeClr w14:val="tx1"/>
            </w14:solidFill>
          </w14:textFill>
        </w:rPr>
        <w:t>　　七、体检与考察</w:t>
      </w:r>
    </w:p>
    <w:p>
      <w:pPr>
        <w:widowControl/>
        <w:shd w:val="clear" w:color="auto" w:fill="FFFFFF"/>
        <w:spacing w:line="560" w:lineRule="exact"/>
        <w:rPr>
          <w:rFonts w:ascii="仿宋" w:hAnsi="仿宋" w:eastAsia="仿宋" w:cs="宋体"/>
          <w:color w:val="000000" w:themeColor="text1"/>
          <w:spacing w:val="7"/>
          <w:kern w:val="0"/>
          <w:sz w:val="30"/>
          <w:szCs w:val="30"/>
          <w14:textFill>
            <w14:solidFill>
              <w14:schemeClr w14:val="tx1"/>
            </w14:solidFill>
          </w14:textFill>
        </w:rPr>
      </w:pPr>
      <w:r>
        <w:rPr>
          <w:rFonts w:hint="eastAsia" w:ascii="仿宋" w:hAnsi="仿宋" w:eastAsia="仿宋" w:cs="宋体"/>
          <w:color w:val="000000" w:themeColor="text1"/>
          <w:spacing w:val="7"/>
          <w:kern w:val="0"/>
          <w:sz w:val="30"/>
          <w:szCs w:val="30"/>
          <w14:textFill>
            <w14:solidFill>
              <w14:schemeClr w14:val="tx1"/>
            </w14:solidFill>
          </w14:textFill>
        </w:rPr>
        <w:t>　　根据考试总成绩从高分到低分，按招聘岗位1：1的比例确定体检人员,体检合格人员进入考察环节。</w:t>
      </w:r>
    </w:p>
    <w:p>
      <w:pPr>
        <w:widowControl/>
        <w:shd w:val="clear" w:color="auto" w:fill="FFFFFF"/>
        <w:spacing w:line="560" w:lineRule="exact"/>
        <w:rPr>
          <w:rFonts w:ascii="仿宋" w:hAnsi="仿宋" w:eastAsia="仿宋" w:cs="宋体"/>
          <w:color w:val="000000" w:themeColor="text1"/>
          <w:spacing w:val="7"/>
          <w:kern w:val="0"/>
          <w:sz w:val="30"/>
          <w:szCs w:val="30"/>
          <w14:textFill>
            <w14:solidFill>
              <w14:schemeClr w14:val="tx1"/>
            </w14:solidFill>
          </w14:textFill>
        </w:rPr>
      </w:pPr>
      <w:r>
        <w:rPr>
          <w:rFonts w:hint="eastAsia" w:ascii="仿宋" w:hAnsi="仿宋" w:eastAsia="仿宋" w:cs="宋体"/>
          <w:color w:val="000000" w:themeColor="text1"/>
          <w:spacing w:val="7"/>
          <w:kern w:val="0"/>
          <w:sz w:val="30"/>
          <w:szCs w:val="30"/>
          <w14:textFill>
            <w14:solidFill>
              <w14:schemeClr w14:val="tx1"/>
            </w14:solidFill>
          </w14:textFill>
        </w:rPr>
        <w:t>　　体检在指定医院进行，标准参考事业单位公开招聘体检的通用做法。时间、地点另行通知。</w:t>
      </w:r>
    </w:p>
    <w:p>
      <w:pPr>
        <w:widowControl/>
        <w:shd w:val="clear" w:color="auto" w:fill="FFFFFF"/>
        <w:spacing w:line="560" w:lineRule="exact"/>
        <w:rPr>
          <w:rFonts w:ascii="仿宋" w:hAnsi="仿宋" w:eastAsia="仿宋" w:cs="宋体"/>
          <w:color w:val="000000" w:themeColor="text1"/>
          <w:spacing w:val="7"/>
          <w:kern w:val="0"/>
          <w:sz w:val="30"/>
          <w:szCs w:val="30"/>
          <w14:textFill>
            <w14:solidFill>
              <w14:schemeClr w14:val="tx1"/>
            </w14:solidFill>
          </w14:textFill>
        </w:rPr>
      </w:pPr>
      <w:r>
        <w:rPr>
          <w:rFonts w:hint="eastAsia" w:ascii="仿宋" w:hAnsi="仿宋" w:eastAsia="仿宋" w:cs="宋体"/>
          <w:color w:val="000000" w:themeColor="text1"/>
          <w:spacing w:val="7"/>
          <w:kern w:val="0"/>
          <w:sz w:val="30"/>
          <w:szCs w:val="30"/>
          <w14:textFill>
            <w14:solidFill>
              <w14:schemeClr w14:val="tx1"/>
            </w14:solidFill>
          </w14:textFill>
        </w:rPr>
        <w:t>　　若体检或考察不合格，可在相应岗位面试合格人员中按考试总成绩从高分到低分依次确定替补人员。</w:t>
      </w:r>
    </w:p>
    <w:p>
      <w:pPr>
        <w:widowControl/>
        <w:shd w:val="clear" w:color="auto" w:fill="FFFFFF"/>
        <w:spacing w:line="560" w:lineRule="exact"/>
        <w:rPr>
          <w:rFonts w:ascii="仿宋" w:hAnsi="仿宋" w:eastAsia="仿宋" w:cs="宋体"/>
          <w:b/>
          <w:color w:val="000000" w:themeColor="text1"/>
          <w:spacing w:val="7"/>
          <w:kern w:val="0"/>
          <w:sz w:val="30"/>
          <w:szCs w:val="30"/>
          <w14:textFill>
            <w14:solidFill>
              <w14:schemeClr w14:val="tx1"/>
            </w14:solidFill>
          </w14:textFill>
        </w:rPr>
      </w:pPr>
      <w:r>
        <w:rPr>
          <w:rFonts w:hint="eastAsia" w:ascii="仿宋" w:hAnsi="仿宋" w:eastAsia="仿宋" w:cs="宋体"/>
          <w:b/>
          <w:color w:val="000000" w:themeColor="text1"/>
          <w:spacing w:val="7"/>
          <w:kern w:val="0"/>
          <w:sz w:val="30"/>
          <w:szCs w:val="30"/>
          <w14:textFill>
            <w14:solidFill>
              <w14:schemeClr w14:val="tx1"/>
            </w14:solidFill>
          </w14:textFill>
        </w:rPr>
        <w:t>　　八、公示及聘用</w:t>
      </w:r>
    </w:p>
    <w:p>
      <w:pPr>
        <w:widowControl/>
        <w:shd w:val="clear" w:color="auto" w:fill="FFFFFF"/>
        <w:spacing w:line="560" w:lineRule="exact"/>
        <w:rPr>
          <w:rFonts w:ascii="仿宋" w:hAnsi="仿宋" w:eastAsia="仿宋" w:cs="宋体"/>
          <w:color w:val="000000" w:themeColor="text1"/>
          <w:spacing w:val="7"/>
          <w:kern w:val="0"/>
          <w:sz w:val="30"/>
          <w:szCs w:val="30"/>
          <w14:textFill>
            <w14:solidFill>
              <w14:schemeClr w14:val="tx1"/>
            </w14:solidFill>
          </w14:textFill>
        </w:rPr>
      </w:pPr>
      <w:r>
        <w:rPr>
          <w:rFonts w:hint="eastAsia" w:ascii="仿宋" w:hAnsi="仿宋" w:eastAsia="仿宋" w:cs="宋体"/>
          <w:color w:val="000000" w:themeColor="text1"/>
          <w:spacing w:val="7"/>
          <w:kern w:val="0"/>
          <w:sz w:val="30"/>
          <w:szCs w:val="30"/>
          <w14:textFill>
            <w14:solidFill>
              <w14:schemeClr w14:val="tx1"/>
            </w14:solidFill>
          </w14:textFill>
        </w:rPr>
        <w:t>　　经考察合格，确定拟聘人员。并在杭州市人才网上公示5个工作日。公示期无异议的，按规定办理手续、签订合同。被聘用的人员在试用期内离职或试用期满考核不合格的，招聘单位可在面试合格人员中，按照考试总成绩从高分到低分择优确定替补人员。经体检、考察和公示无异议后，办理相关手续并签订合同。</w:t>
      </w:r>
    </w:p>
    <w:p>
      <w:pPr>
        <w:widowControl/>
        <w:shd w:val="clear" w:color="auto" w:fill="FFFFFF"/>
        <w:spacing w:line="560" w:lineRule="exact"/>
        <w:ind w:firstLine="473" w:firstLineChars="150"/>
        <w:rPr>
          <w:rFonts w:ascii="仿宋" w:hAnsi="仿宋" w:eastAsia="仿宋" w:cs="宋体"/>
          <w:b/>
          <w:color w:val="000000" w:themeColor="text1"/>
          <w:spacing w:val="7"/>
          <w:kern w:val="0"/>
          <w:sz w:val="30"/>
          <w:szCs w:val="30"/>
          <w14:textFill>
            <w14:solidFill>
              <w14:schemeClr w14:val="tx1"/>
            </w14:solidFill>
          </w14:textFill>
        </w:rPr>
      </w:pPr>
      <w:r>
        <w:rPr>
          <w:rFonts w:hint="eastAsia" w:ascii="仿宋" w:hAnsi="仿宋" w:eastAsia="仿宋" w:cs="宋体"/>
          <w:b/>
          <w:color w:val="000000" w:themeColor="text1"/>
          <w:spacing w:val="7"/>
          <w:kern w:val="0"/>
          <w:sz w:val="30"/>
          <w:szCs w:val="30"/>
          <w14:textFill>
            <w14:solidFill>
              <w14:schemeClr w14:val="tx1"/>
            </w14:solidFill>
          </w14:textFill>
        </w:rPr>
        <w:t>九、合同和待遇</w:t>
      </w:r>
    </w:p>
    <w:p>
      <w:pPr>
        <w:widowControl/>
        <w:shd w:val="clear" w:color="auto" w:fill="FFFFFF"/>
        <w:spacing w:line="56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1、录用人员试用期</w:t>
      </w:r>
      <w:r>
        <w:rPr>
          <w:rFonts w:ascii="仿宋" w:hAnsi="仿宋" w:eastAsia="仿宋" w:cs="仿宋"/>
          <w:color w:val="000000" w:themeColor="text1"/>
          <w:sz w:val="30"/>
          <w:szCs w:val="30"/>
          <w14:textFill>
            <w14:solidFill>
              <w14:schemeClr w14:val="tx1"/>
            </w14:solidFill>
          </w14:textFill>
        </w:rPr>
        <w:t>6</w:t>
      </w:r>
      <w:r>
        <w:rPr>
          <w:rFonts w:hint="eastAsia" w:ascii="仿宋" w:hAnsi="仿宋" w:eastAsia="仿宋" w:cs="仿宋"/>
          <w:color w:val="000000" w:themeColor="text1"/>
          <w:sz w:val="30"/>
          <w:szCs w:val="30"/>
          <w14:textFill>
            <w14:solidFill>
              <w14:schemeClr w14:val="tx1"/>
            </w14:solidFill>
          </w14:textFill>
        </w:rPr>
        <w:t>个月，按规定与公司签订劳动合同，合同期限为3年。</w:t>
      </w:r>
    </w:p>
    <w:p>
      <w:pPr>
        <w:spacing w:line="560" w:lineRule="exact"/>
        <w:ind w:firstLine="600" w:firstLineChars="200"/>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w:t>
      </w:r>
      <w:r>
        <w:rPr>
          <w:rFonts w:hint="eastAsia" w:ascii="仿宋" w:hAnsi="仿宋" w:eastAsia="仿宋" w:cs="仿宋_GB2312"/>
          <w:color w:val="000000" w:themeColor="text1"/>
          <w:sz w:val="30"/>
          <w:szCs w:val="30"/>
          <w14:textFill>
            <w14:solidFill>
              <w14:schemeClr w14:val="tx1"/>
            </w14:solidFill>
          </w14:textFill>
        </w:rPr>
        <w:t>招录人员根据公司制订的相关考核办法进行绩效考核，考核合格按照规定应发年薪计发；考核不合格，则根据考核结果确定薪资，并按规定触发退出机制。</w:t>
      </w:r>
    </w:p>
    <w:p>
      <w:pPr>
        <w:spacing w:line="560" w:lineRule="exact"/>
        <w:ind w:firstLine="602" w:firstLineChars="200"/>
        <w:rPr>
          <w:rFonts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十、注意事项</w:t>
      </w:r>
    </w:p>
    <w:p>
      <w:pPr>
        <w:spacing w:line="56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1、</w:t>
      </w:r>
      <w:r>
        <w:rPr>
          <w:rFonts w:hint="eastAsia" w:ascii="仿宋" w:hAnsi="仿宋" w:eastAsia="仿宋" w:cs="仿宋"/>
          <w:color w:val="000000" w:themeColor="text1"/>
          <w:sz w:val="30"/>
          <w:szCs w:val="30"/>
          <w14:textFill>
            <w14:solidFill>
              <w14:schemeClr w14:val="tx1"/>
            </w14:solidFill>
          </w14:textFill>
        </w:rPr>
        <w:t>报考学历应是国家教育行政部门认可的学历。</w:t>
      </w:r>
    </w:p>
    <w:p>
      <w:pPr>
        <w:spacing w:line="560" w:lineRule="exact"/>
        <w:ind w:firstLine="600" w:firstLineChars="200"/>
        <w:rPr>
          <w:rFonts w:ascii="仿宋" w:hAnsi="仿宋" w:eastAsia="仿宋" w:cs="仿宋"/>
          <w:color w:val="000000" w:themeColor="text1"/>
          <w:sz w:val="30"/>
          <w:szCs w:val="30"/>
          <w14:textFill>
            <w14:solidFill>
              <w14:schemeClr w14:val="tx1"/>
            </w14:solidFill>
          </w14:textFill>
        </w:rPr>
      </w:pPr>
      <w:r>
        <w:rPr>
          <w:rFonts w:ascii="仿宋" w:hAnsi="仿宋" w:eastAsia="仿宋" w:cs="仿宋"/>
          <w:bCs/>
          <w:color w:val="000000" w:themeColor="text1"/>
          <w:sz w:val="30"/>
          <w:szCs w:val="30"/>
          <w14:textFill>
            <w14:solidFill>
              <w14:schemeClr w14:val="tx1"/>
            </w14:solidFill>
          </w14:textFill>
        </w:rPr>
        <w:t>2</w:t>
      </w:r>
      <w:r>
        <w:rPr>
          <w:rFonts w:hint="eastAsia" w:ascii="仿宋" w:hAnsi="仿宋" w:eastAsia="仿宋" w:cs="仿宋"/>
          <w:bCs/>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本次招聘工作全过程接受有关部门和全社会的监督，应聘人员对本次招聘工作及相关信息有异议的，请在公告公布之日起5日内通过监督投诉电话向公司监察部反映。</w:t>
      </w:r>
    </w:p>
    <w:p>
      <w:pPr>
        <w:spacing w:line="56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4、</w:t>
      </w:r>
      <w:r>
        <w:rPr>
          <w:rFonts w:hint="eastAsia" w:ascii="仿宋" w:hAnsi="仿宋" w:eastAsia="仿宋"/>
          <w:color w:val="000000" w:themeColor="text1"/>
          <w:sz w:val="30"/>
          <w:szCs w:val="30"/>
          <w14:textFill>
            <w14:solidFill>
              <w14:schemeClr w14:val="tx1"/>
            </w14:solidFill>
          </w14:textFill>
        </w:rPr>
        <w:t>对提供虚假材料、考试作弊等违反公开招聘纪律的应聘人员，视情节轻重给予取消考试或聘用资格；对违反招聘规定的受聘人员，一经查实，解除劳动合同，予以清退。</w:t>
      </w:r>
    </w:p>
    <w:p>
      <w:pPr>
        <w:ind w:firstLine="628" w:firstLineChars="200"/>
        <w:rPr>
          <w:rFonts w:ascii="仿宋" w:hAnsi="仿宋" w:eastAsia="仿宋" w:cs="宋体"/>
          <w:spacing w:val="7"/>
          <w:kern w:val="0"/>
          <w:sz w:val="30"/>
          <w:szCs w:val="30"/>
        </w:rPr>
      </w:pPr>
    </w:p>
    <w:p>
      <w:pPr>
        <w:ind w:firstLine="628" w:firstLineChars="200"/>
        <w:rPr>
          <w:rFonts w:ascii="仿宋" w:hAnsi="仿宋" w:eastAsia="仿宋" w:cs="宋体"/>
          <w:spacing w:val="7"/>
          <w:kern w:val="0"/>
          <w:sz w:val="30"/>
          <w:szCs w:val="30"/>
        </w:rPr>
      </w:pPr>
      <w:r>
        <w:rPr>
          <w:rFonts w:hint="eastAsia" w:ascii="仿宋" w:hAnsi="仿宋" w:eastAsia="仿宋" w:cs="宋体"/>
          <w:spacing w:val="7"/>
          <w:kern w:val="0"/>
          <w:sz w:val="30"/>
          <w:szCs w:val="30"/>
        </w:rPr>
        <w:t>报名咨询电话：</w:t>
      </w:r>
      <w:r>
        <w:rPr>
          <w:rFonts w:hint="eastAsia" w:ascii="仿宋" w:hAnsi="仿宋" w:eastAsia="仿宋" w:cs="Helvetica"/>
          <w:color w:val="333333"/>
          <w:kern w:val="0"/>
          <w:sz w:val="30"/>
          <w:szCs w:val="30"/>
        </w:rPr>
        <w:t>（0571）58619769；85058732</w:t>
      </w:r>
      <w:r>
        <w:rPr>
          <w:rFonts w:hint="eastAsia" w:ascii="仿宋" w:hAnsi="仿宋" w:eastAsia="仿宋" w:cs="宋体"/>
          <w:spacing w:val="7"/>
          <w:kern w:val="0"/>
          <w:sz w:val="30"/>
          <w:szCs w:val="30"/>
        </w:rPr>
        <w:t>。</w:t>
      </w:r>
    </w:p>
    <w:p>
      <w:pPr>
        <w:widowControl/>
        <w:shd w:val="clear" w:color="auto" w:fill="FFFFFF"/>
        <w:spacing w:line="560" w:lineRule="atLeast"/>
        <w:ind w:firstLine="640"/>
        <w:jc w:val="left"/>
        <w:rPr>
          <w:rFonts w:ascii="仿宋" w:hAnsi="仿宋" w:eastAsia="仿宋" w:cs="Helvetica"/>
          <w:color w:val="333333"/>
          <w:kern w:val="0"/>
          <w:sz w:val="30"/>
          <w:szCs w:val="30"/>
        </w:rPr>
      </w:pPr>
      <w:r>
        <w:rPr>
          <w:rFonts w:hint="eastAsia" w:ascii="仿宋" w:hAnsi="仿宋" w:eastAsia="仿宋" w:cs="Helvetica"/>
          <w:color w:val="333333"/>
          <w:kern w:val="0"/>
          <w:sz w:val="30"/>
          <w:szCs w:val="30"/>
        </w:rPr>
        <w:t>监督投诉电话：（0571）</w:t>
      </w:r>
      <w:r>
        <w:rPr>
          <w:rFonts w:hint="eastAsia" w:ascii="仿宋" w:hAnsi="仿宋" w:eastAsia="仿宋" w:cs="宋体"/>
          <w:spacing w:val="7"/>
          <w:kern w:val="0"/>
          <w:sz w:val="30"/>
          <w:szCs w:val="30"/>
        </w:rPr>
        <w:t>56952985。</w:t>
      </w:r>
    </w:p>
    <w:p>
      <w:pPr>
        <w:ind w:firstLine="628" w:firstLineChars="200"/>
        <w:rPr>
          <w:rFonts w:ascii="仿宋" w:hAnsi="仿宋" w:eastAsia="仿宋" w:cs="宋体"/>
          <w:spacing w:val="7"/>
          <w:kern w:val="0"/>
          <w:sz w:val="30"/>
          <w:szCs w:val="30"/>
        </w:rPr>
      </w:pPr>
    </w:p>
    <w:p>
      <w:pPr>
        <w:ind w:firstLine="628" w:firstLineChars="200"/>
        <w:rPr>
          <w:rFonts w:ascii="仿宋" w:hAnsi="仿宋" w:eastAsia="仿宋" w:cs="宋体"/>
          <w:spacing w:val="7"/>
          <w:kern w:val="0"/>
          <w:sz w:val="30"/>
          <w:szCs w:val="30"/>
        </w:rPr>
      </w:pPr>
    </w:p>
    <w:p>
      <w:pPr>
        <w:ind w:firstLine="628" w:firstLineChars="200"/>
        <w:rPr>
          <w:rFonts w:ascii="仿宋" w:hAnsi="仿宋" w:eastAsia="仿宋" w:cs="宋体"/>
          <w:spacing w:val="7"/>
          <w:kern w:val="0"/>
          <w:sz w:val="30"/>
          <w:szCs w:val="30"/>
        </w:rPr>
      </w:pPr>
    </w:p>
    <w:p>
      <w:pPr>
        <w:ind w:firstLine="628" w:firstLineChars="200"/>
        <w:rPr>
          <w:rFonts w:ascii="仿宋" w:hAnsi="仿宋" w:eastAsia="仿宋" w:cs="宋体"/>
          <w:spacing w:val="7"/>
          <w:kern w:val="0"/>
          <w:sz w:val="30"/>
          <w:szCs w:val="30"/>
        </w:rPr>
      </w:pPr>
    </w:p>
    <w:p>
      <w:pPr>
        <w:ind w:firstLine="628" w:firstLineChars="200"/>
        <w:rPr>
          <w:rFonts w:ascii="仿宋" w:hAnsi="仿宋" w:eastAsia="仿宋" w:cs="宋体"/>
          <w:spacing w:val="7"/>
          <w:kern w:val="0"/>
          <w:sz w:val="30"/>
          <w:szCs w:val="30"/>
        </w:rPr>
      </w:pPr>
    </w:p>
    <w:p>
      <w:pPr>
        <w:spacing w:line="560" w:lineRule="exact"/>
        <w:ind w:left="4680" w:leftChars="1800" w:hanging="900" w:hangingChars="3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浙江省安全生产科学研究有限公司 </w:t>
      </w:r>
      <w:r>
        <w:rPr>
          <w:rFonts w:ascii="仿宋" w:hAnsi="仿宋" w:eastAsia="仿宋"/>
          <w:color w:val="000000" w:themeColor="text1"/>
          <w:sz w:val="30"/>
          <w:szCs w:val="30"/>
          <w14:textFill>
            <w14:solidFill>
              <w14:schemeClr w14:val="tx1"/>
            </w14:solidFill>
          </w14:textFill>
        </w:rPr>
        <w:t xml:space="preserve">      </w:t>
      </w:r>
    </w:p>
    <w:p>
      <w:pPr>
        <w:rPr>
          <w:rFonts w:ascii="仿宋" w:hAnsi="仿宋" w:eastAsia="仿宋"/>
          <w:sz w:val="30"/>
          <w:szCs w:val="30"/>
        </w:rPr>
      </w:pPr>
      <w:r>
        <w:rPr>
          <w:rFonts w:hint="eastAsia" w:ascii="仿宋" w:hAnsi="仿宋" w:eastAsia="仿宋"/>
          <w:sz w:val="30"/>
          <w:szCs w:val="30"/>
        </w:rPr>
        <w:t xml:space="preserve"> </w:t>
      </w:r>
      <w:r>
        <w:rPr>
          <w:rFonts w:ascii="仿宋" w:hAnsi="仿宋" w:eastAsia="仿宋"/>
          <w:sz w:val="30"/>
          <w:szCs w:val="30"/>
        </w:rPr>
        <w:br w:type="page"/>
      </w:r>
    </w:p>
    <w:p>
      <w:pPr>
        <w:widowControl/>
        <w:shd w:val="clear" w:color="auto" w:fill="FFFFFF"/>
        <w:spacing w:line="600" w:lineRule="auto"/>
        <w:jc w:val="center"/>
        <w:rPr>
          <w:rFonts w:ascii="仿宋" w:hAnsi="仿宋" w:eastAsia="仿宋" w:cs="宋体"/>
          <w:b/>
          <w:color w:val="000000" w:themeColor="text1"/>
          <w:spacing w:val="7"/>
          <w:kern w:val="0"/>
          <w:sz w:val="32"/>
          <w:szCs w:val="32"/>
          <w14:textFill>
            <w14:solidFill>
              <w14:schemeClr w14:val="tx1"/>
            </w14:solidFill>
          </w14:textFill>
        </w:rPr>
      </w:pPr>
      <w:r>
        <w:rPr>
          <w:rFonts w:hint="eastAsia" w:ascii="仿宋" w:hAnsi="仿宋" w:eastAsia="仿宋" w:cs="宋体"/>
          <w:b/>
          <w:color w:val="000000" w:themeColor="text1"/>
          <w:spacing w:val="7"/>
          <w:kern w:val="0"/>
          <w:sz w:val="32"/>
          <w:szCs w:val="32"/>
          <w14:textFill>
            <w14:solidFill>
              <w14:schemeClr w14:val="tx1"/>
            </w14:solidFill>
          </w14:textFill>
        </w:rPr>
        <w:t>招聘岗位计划表</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04"/>
        <w:gridCol w:w="982"/>
        <w:gridCol w:w="857"/>
        <w:gridCol w:w="703"/>
        <w:gridCol w:w="850"/>
        <w:gridCol w:w="2800"/>
        <w:gridCol w:w="13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04" w:type="dxa"/>
            <w:vAlign w:val="center"/>
          </w:tcPr>
          <w:p>
            <w:pPr>
              <w:jc w:val="center"/>
              <w:rPr>
                <w:rFonts w:ascii="仿宋" w:hAnsi="仿宋" w:eastAsia="仿宋"/>
                <w:b/>
                <w:sz w:val="22"/>
              </w:rPr>
            </w:pPr>
            <w:bookmarkStart w:id="1" w:name="_Hlk159338668"/>
            <w:r>
              <w:rPr>
                <w:rFonts w:hint="eastAsia" w:ascii="仿宋" w:hAnsi="仿宋" w:eastAsia="仿宋"/>
                <w:b/>
                <w:sz w:val="22"/>
              </w:rPr>
              <w:t>序号</w:t>
            </w:r>
          </w:p>
        </w:tc>
        <w:tc>
          <w:tcPr>
            <w:tcW w:w="982" w:type="dxa"/>
            <w:vAlign w:val="center"/>
          </w:tcPr>
          <w:p>
            <w:pPr>
              <w:jc w:val="center"/>
              <w:rPr>
                <w:rFonts w:ascii="仿宋" w:hAnsi="仿宋" w:eastAsia="仿宋"/>
                <w:b/>
                <w:sz w:val="22"/>
              </w:rPr>
            </w:pPr>
            <w:r>
              <w:rPr>
                <w:rFonts w:hint="eastAsia" w:ascii="仿宋" w:hAnsi="仿宋" w:eastAsia="仿宋"/>
                <w:b/>
                <w:sz w:val="22"/>
              </w:rPr>
              <w:t>招聘岗位</w:t>
            </w:r>
          </w:p>
        </w:tc>
        <w:tc>
          <w:tcPr>
            <w:tcW w:w="1560" w:type="dxa"/>
            <w:gridSpan w:val="2"/>
            <w:vAlign w:val="center"/>
          </w:tcPr>
          <w:p>
            <w:pPr>
              <w:jc w:val="center"/>
              <w:rPr>
                <w:rFonts w:ascii="仿宋" w:hAnsi="仿宋" w:eastAsia="仿宋"/>
                <w:b/>
                <w:szCs w:val="21"/>
              </w:rPr>
            </w:pPr>
            <w:r>
              <w:rPr>
                <w:rFonts w:hint="eastAsia" w:ascii="仿宋" w:hAnsi="仿宋" w:eastAsia="仿宋"/>
                <w:b/>
                <w:sz w:val="22"/>
              </w:rPr>
              <w:t>细分专业</w:t>
            </w:r>
          </w:p>
          <w:p>
            <w:pPr>
              <w:jc w:val="center"/>
              <w:rPr>
                <w:rFonts w:ascii="仿宋" w:hAnsi="仿宋" w:eastAsia="仿宋"/>
                <w:b/>
                <w:sz w:val="22"/>
              </w:rPr>
            </w:pPr>
            <w:r>
              <w:rPr>
                <w:rFonts w:hint="eastAsia" w:ascii="仿宋" w:hAnsi="仿宋" w:eastAsia="仿宋"/>
                <w:b/>
                <w:sz w:val="22"/>
              </w:rPr>
              <w:t>或方向</w:t>
            </w:r>
          </w:p>
        </w:tc>
        <w:tc>
          <w:tcPr>
            <w:tcW w:w="850" w:type="dxa"/>
            <w:vAlign w:val="center"/>
          </w:tcPr>
          <w:p>
            <w:pPr>
              <w:jc w:val="center"/>
              <w:rPr>
                <w:rFonts w:ascii="仿宋" w:hAnsi="仿宋" w:eastAsia="仿宋"/>
                <w:b/>
                <w:sz w:val="22"/>
              </w:rPr>
            </w:pPr>
            <w:r>
              <w:rPr>
                <w:rFonts w:hint="eastAsia" w:ascii="仿宋" w:hAnsi="仿宋" w:eastAsia="仿宋"/>
                <w:b/>
                <w:sz w:val="22"/>
              </w:rPr>
              <w:t>数量</w:t>
            </w:r>
          </w:p>
        </w:tc>
        <w:tc>
          <w:tcPr>
            <w:tcW w:w="2800" w:type="dxa"/>
            <w:vAlign w:val="center"/>
          </w:tcPr>
          <w:p>
            <w:pPr>
              <w:jc w:val="center"/>
              <w:rPr>
                <w:rFonts w:ascii="仿宋" w:hAnsi="仿宋" w:eastAsia="仿宋"/>
                <w:b/>
                <w:sz w:val="22"/>
              </w:rPr>
            </w:pPr>
            <w:r>
              <w:rPr>
                <w:rFonts w:hint="eastAsia" w:ascii="仿宋" w:hAnsi="仿宋" w:eastAsia="仿宋"/>
                <w:b/>
                <w:sz w:val="22"/>
              </w:rPr>
              <w:t>人员要求</w:t>
            </w:r>
          </w:p>
        </w:tc>
        <w:tc>
          <w:tcPr>
            <w:tcW w:w="1380" w:type="dxa"/>
            <w:vAlign w:val="center"/>
          </w:tcPr>
          <w:p>
            <w:pPr>
              <w:jc w:val="center"/>
              <w:rPr>
                <w:rFonts w:ascii="仿宋" w:hAnsi="仿宋" w:eastAsia="仿宋"/>
                <w:b/>
                <w:sz w:val="22"/>
              </w:rPr>
            </w:pPr>
            <w:r>
              <w:rPr>
                <w:rFonts w:hint="eastAsia" w:ascii="仿宋" w:hAnsi="仿宋" w:eastAsia="仿宋"/>
                <w:b/>
                <w:sz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 w:hRule="atLeast"/>
          <w:jc w:val="center"/>
        </w:trPr>
        <w:tc>
          <w:tcPr>
            <w:tcW w:w="704" w:type="dxa"/>
            <w:vMerge w:val="restart"/>
            <w:vAlign w:val="center"/>
          </w:tcPr>
          <w:p>
            <w:pPr>
              <w:rPr>
                <w:rFonts w:ascii="仿宋" w:hAnsi="仿宋" w:eastAsia="仿宋"/>
                <w:sz w:val="20"/>
                <w:szCs w:val="20"/>
              </w:rPr>
            </w:pPr>
            <w:r>
              <w:rPr>
                <w:rFonts w:hint="eastAsia" w:ascii="仿宋" w:hAnsi="仿宋" w:eastAsia="仿宋"/>
                <w:sz w:val="20"/>
                <w:szCs w:val="20"/>
              </w:rPr>
              <w:t>1</w:t>
            </w:r>
          </w:p>
        </w:tc>
        <w:tc>
          <w:tcPr>
            <w:tcW w:w="982" w:type="dxa"/>
            <w:vMerge w:val="restart"/>
            <w:vAlign w:val="center"/>
          </w:tcPr>
          <w:p>
            <w:pPr>
              <w:rPr>
                <w:rFonts w:ascii="仿宋" w:hAnsi="仿宋" w:eastAsia="仿宋"/>
                <w:sz w:val="20"/>
                <w:szCs w:val="20"/>
              </w:rPr>
            </w:pPr>
            <w:r>
              <w:rPr>
                <w:rFonts w:hint="eastAsia" w:ascii="仿宋" w:hAnsi="仿宋" w:eastAsia="仿宋"/>
                <w:sz w:val="20"/>
                <w:szCs w:val="20"/>
              </w:rPr>
              <w:t>标准化咨询</w:t>
            </w:r>
          </w:p>
        </w:tc>
        <w:tc>
          <w:tcPr>
            <w:tcW w:w="1560" w:type="dxa"/>
            <w:gridSpan w:val="2"/>
            <w:vAlign w:val="center"/>
          </w:tcPr>
          <w:p>
            <w:pPr>
              <w:rPr>
                <w:rFonts w:ascii="仿宋" w:hAnsi="仿宋" w:eastAsia="仿宋"/>
                <w:sz w:val="20"/>
                <w:szCs w:val="20"/>
              </w:rPr>
            </w:pPr>
            <w:r>
              <w:rPr>
                <w:rFonts w:hint="eastAsia" w:ascii="仿宋" w:hAnsi="仿宋" w:eastAsia="仿宋"/>
                <w:sz w:val="20"/>
                <w:szCs w:val="20"/>
              </w:rPr>
              <w:t>标准化体系</w:t>
            </w:r>
          </w:p>
        </w:tc>
        <w:tc>
          <w:tcPr>
            <w:tcW w:w="850" w:type="dxa"/>
            <w:vAlign w:val="center"/>
          </w:tcPr>
          <w:p>
            <w:pPr>
              <w:rPr>
                <w:rFonts w:ascii="仿宋" w:hAnsi="仿宋" w:eastAsia="仿宋"/>
                <w:sz w:val="20"/>
                <w:szCs w:val="20"/>
              </w:rPr>
            </w:pPr>
            <w:r>
              <w:rPr>
                <w:rFonts w:hint="eastAsia" w:ascii="仿宋" w:hAnsi="仿宋" w:eastAsia="仿宋"/>
                <w:sz w:val="20"/>
                <w:szCs w:val="20"/>
              </w:rPr>
              <w:t>1</w:t>
            </w:r>
          </w:p>
        </w:tc>
        <w:tc>
          <w:tcPr>
            <w:tcW w:w="2800" w:type="dxa"/>
            <w:vMerge w:val="restart"/>
            <w:vAlign w:val="center"/>
          </w:tcPr>
          <w:p>
            <w:pPr>
              <w:rPr>
                <w:rFonts w:ascii="仿宋" w:hAnsi="仿宋" w:eastAsia="仿宋"/>
                <w:sz w:val="20"/>
                <w:szCs w:val="20"/>
              </w:rPr>
            </w:pPr>
            <w:r>
              <w:rPr>
                <w:rFonts w:hint="eastAsia" w:ascii="仿宋" w:hAnsi="仿宋" w:eastAsia="仿宋"/>
                <w:sz w:val="20"/>
                <w:szCs w:val="20"/>
              </w:rPr>
              <w:t>1.全日制本科及以上学历；</w:t>
            </w:r>
          </w:p>
          <w:p>
            <w:pPr>
              <w:rPr>
                <w:rFonts w:ascii="仿宋" w:hAnsi="仿宋" w:eastAsia="仿宋"/>
                <w:sz w:val="20"/>
                <w:szCs w:val="20"/>
              </w:rPr>
            </w:pPr>
            <w:r>
              <w:rPr>
                <w:rFonts w:hint="eastAsia" w:ascii="仿宋" w:hAnsi="仿宋" w:eastAsia="仿宋"/>
                <w:sz w:val="20"/>
                <w:szCs w:val="20"/>
              </w:rPr>
              <w:t>2.满足相应专业或方向要求，具有三年及以上企业安全管理或安全技术服务或消防技术服务工作经验；</w:t>
            </w:r>
          </w:p>
          <w:p>
            <w:pPr>
              <w:rPr>
                <w:rFonts w:ascii="仿宋" w:hAnsi="仿宋" w:eastAsia="仿宋"/>
                <w:sz w:val="20"/>
                <w:szCs w:val="20"/>
              </w:rPr>
            </w:pPr>
            <w:r>
              <w:rPr>
                <w:rFonts w:hint="eastAsia" w:ascii="仿宋" w:hAnsi="仿宋" w:eastAsia="仿宋"/>
                <w:sz w:val="20"/>
                <w:szCs w:val="20"/>
              </w:rPr>
              <w:t>3.具备良好的沟通、学习、团队协作能力，能独立与客户进行有效交流；</w:t>
            </w:r>
          </w:p>
          <w:p>
            <w:pPr>
              <w:rPr>
                <w:rFonts w:ascii="仿宋" w:hAnsi="仿宋" w:eastAsia="仿宋"/>
                <w:sz w:val="20"/>
                <w:szCs w:val="20"/>
              </w:rPr>
            </w:pPr>
            <w:r>
              <w:rPr>
                <w:rFonts w:hint="eastAsia" w:ascii="仿宋" w:hAnsi="仿宋" w:eastAsia="仿宋"/>
                <w:sz w:val="20"/>
                <w:szCs w:val="20"/>
              </w:rPr>
              <w:t>4.能适应出差（主要浙江省内）。</w:t>
            </w:r>
          </w:p>
        </w:tc>
        <w:tc>
          <w:tcPr>
            <w:tcW w:w="1380" w:type="dxa"/>
            <w:vMerge w:val="restart"/>
            <w:vAlign w:val="center"/>
          </w:tcPr>
          <w:p>
            <w:pPr>
              <w:rPr>
                <w:rFonts w:ascii="仿宋" w:hAnsi="仿宋" w:eastAsia="仿宋"/>
                <w:sz w:val="20"/>
                <w:szCs w:val="20"/>
              </w:rPr>
            </w:pPr>
            <w:r>
              <w:rPr>
                <w:rFonts w:hint="eastAsia" w:ascii="仿宋" w:hAnsi="仿宋" w:eastAsia="仿宋"/>
                <w:sz w:val="20"/>
                <w:szCs w:val="20"/>
              </w:rPr>
              <w:t>持有注册安全工程师、注册消防工程师、安全评价师者（由人社部门认定）优先；省级专家优先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704" w:type="dxa"/>
            <w:vMerge w:val="continue"/>
            <w:vAlign w:val="center"/>
          </w:tcPr>
          <w:p>
            <w:pPr>
              <w:rPr>
                <w:rFonts w:ascii="仿宋" w:hAnsi="仿宋" w:eastAsia="仿宋"/>
                <w:sz w:val="20"/>
                <w:szCs w:val="20"/>
              </w:rPr>
            </w:pPr>
          </w:p>
        </w:tc>
        <w:tc>
          <w:tcPr>
            <w:tcW w:w="982" w:type="dxa"/>
            <w:vMerge w:val="continue"/>
            <w:vAlign w:val="center"/>
          </w:tcPr>
          <w:p>
            <w:pPr>
              <w:rPr>
                <w:rFonts w:ascii="仿宋" w:hAnsi="仿宋" w:eastAsia="仿宋"/>
                <w:sz w:val="20"/>
                <w:szCs w:val="20"/>
              </w:rPr>
            </w:pPr>
          </w:p>
        </w:tc>
        <w:tc>
          <w:tcPr>
            <w:tcW w:w="1560" w:type="dxa"/>
            <w:gridSpan w:val="2"/>
            <w:vAlign w:val="center"/>
          </w:tcPr>
          <w:p>
            <w:pPr>
              <w:rPr>
                <w:rFonts w:ascii="仿宋" w:hAnsi="仿宋" w:eastAsia="仿宋"/>
                <w:sz w:val="20"/>
                <w:szCs w:val="20"/>
              </w:rPr>
            </w:pPr>
            <w:r>
              <w:rPr>
                <w:rFonts w:hint="eastAsia" w:ascii="仿宋" w:hAnsi="仿宋" w:eastAsia="仿宋"/>
                <w:sz w:val="20"/>
                <w:szCs w:val="20"/>
              </w:rPr>
              <w:t>矿山机电</w:t>
            </w:r>
          </w:p>
        </w:tc>
        <w:tc>
          <w:tcPr>
            <w:tcW w:w="850" w:type="dxa"/>
            <w:vAlign w:val="center"/>
          </w:tcPr>
          <w:p>
            <w:pPr>
              <w:rPr>
                <w:rFonts w:ascii="仿宋" w:hAnsi="仿宋" w:eastAsia="仿宋"/>
                <w:sz w:val="20"/>
                <w:szCs w:val="20"/>
              </w:rPr>
            </w:pPr>
            <w:r>
              <w:rPr>
                <w:rFonts w:hint="eastAsia" w:ascii="仿宋" w:hAnsi="仿宋" w:eastAsia="仿宋"/>
                <w:sz w:val="20"/>
                <w:szCs w:val="20"/>
              </w:rPr>
              <w:t>1</w:t>
            </w:r>
          </w:p>
        </w:tc>
        <w:tc>
          <w:tcPr>
            <w:tcW w:w="2800" w:type="dxa"/>
            <w:vMerge w:val="continue"/>
            <w:vAlign w:val="center"/>
          </w:tcPr>
          <w:p>
            <w:pPr>
              <w:rPr>
                <w:rFonts w:ascii="仿宋" w:hAnsi="仿宋" w:eastAsia="仿宋"/>
                <w:sz w:val="20"/>
                <w:szCs w:val="20"/>
              </w:rPr>
            </w:pPr>
          </w:p>
        </w:tc>
        <w:tc>
          <w:tcPr>
            <w:tcW w:w="1380" w:type="dxa"/>
            <w:vMerge w:val="continue"/>
            <w:vAlign w:val="center"/>
          </w:tcPr>
          <w:p>
            <w:pPr>
              <w:rPr>
                <w:rFonts w:ascii="仿宋" w:hAnsi="仿宋" w:eastAsia="仿宋"/>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704" w:type="dxa"/>
            <w:vMerge w:val="continue"/>
            <w:vAlign w:val="center"/>
          </w:tcPr>
          <w:p>
            <w:pPr>
              <w:rPr>
                <w:rFonts w:ascii="仿宋" w:hAnsi="仿宋" w:eastAsia="仿宋"/>
                <w:sz w:val="20"/>
                <w:szCs w:val="20"/>
              </w:rPr>
            </w:pPr>
          </w:p>
        </w:tc>
        <w:tc>
          <w:tcPr>
            <w:tcW w:w="982" w:type="dxa"/>
            <w:vMerge w:val="continue"/>
            <w:vAlign w:val="center"/>
          </w:tcPr>
          <w:p>
            <w:pPr>
              <w:rPr>
                <w:rFonts w:ascii="仿宋" w:hAnsi="仿宋" w:eastAsia="仿宋"/>
                <w:sz w:val="20"/>
                <w:szCs w:val="20"/>
              </w:rPr>
            </w:pPr>
          </w:p>
        </w:tc>
        <w:tc>
          <w:tcPr>
            <w:tcW w:w="1560" w:type="dxa"/>
            <w:gridSpan w:val="2"/>
            <w:vAlign w:val="center"/>
          </w:tcPr>
          <w:p>
            <w:pPr>
              <w:rPr>
                <w:rFonts w:ascii="仿宋" w:hAnsi="仿宋" w:eastAsia="仿宋"/>
                <w:sz w:val="20"/>
                <w:szCs w:val="20"/>
              </w:rPr>
            </w:pPr>
            <w:r>
              <w:rPr>
                <w:rFonts w:hint="eastAsia" w:ascii="仿宋" w:hAnsi="仿宋" w:eastAsia="仿宋"/>
                <w:sz w:val="20"/>
                <w:szCs w:val="20"/>
              </w:rPr>
              <w:t>采矿工程</w:t>
            </w:r>
          </w:p>
        </w:tc>
        <w:tc>
          <w:tcPr>
            <w:tcW w:w="850" w:type="dxa"/>
            <w:vAlign w:val="center"/>
          </w:tcPr>
          <w:p>
            <w:pPr>
              <w:rPr>
                <w:rFonts w:ascii="仿宋" w:hAnsi="仿宋" w:eastAsia="仿宋"/>
                <w:sz w:val="20"/>
                <w:szCs w:val="20"/>
              </w:rPr>
            </w:pPr>
            <w:r>
              <w:rPr>
                <w:rFonts w:hint="eastAsia" w:ascii="仿宋" w:hAnsi="仿宋" w:eastAsia="仿宋"/>
                <w:sz w:val="20"/>
                <w:szCs w:val="20"/>
              </w:rPr>
              <w:t>1</w:t>
            </w:r>
          </w:p>
        </w:tc>
        <w:tc>
          <w:tcPr>
            <w:tcW w:w="2800" w:type="dxa"/>
            <w:vMerge w:val="continue"/>
            <w:vAlign w:val="center"/>
          </w:tcPr>
          <w:p>
            <w:pPr>
              <w:rPr>
                <w:rFonts w:ascii="仿宋" w:hAnsi="仿宋" w:eastAsia="仿宋"/>
                <w:sz w:val="20"/>
                <w:szCs w:val="20"/>
              </w:rPr>
            </w:pPr>
          </w:p>
        </w:tc>
        <w:tc>
          <w:tcPr>
            <w:tcW w:w="1380" w:type="dxa"/>
            <w:vMerge w:val="continue"/>
            <w:vAlign w:val="center"/>
          </w:tcPr>
          <w:p>
            <w:pPr>
              <w:rPr>
                <w:rFonts w:ascii="仿宋" w:hAnsi="仿宋" w:eastAsia="仿宋"/>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704" w:type="dxa"/>
            <w:vMerge w:val="continue"/>
            <w:vAlign w:val="center"/>
          </w:tcPr>
          <w:p>
            <w:pPr>
              <w:rPr>
                <w:rFonts w:ascii="仿宋" w:hAnsi="仿宋" w:eastAsia="仿宋"/>
                <w:sz w:val="20"/>
                <w:szCs w:val="20"/>
              </w:rPr>
            </w:pPr>
          </w:p>
        </w:tc>
        <w:tc>
          <w:tcPr>
            <w:tcW w:w="982" w:type="dxa"/>
            <w:vMerge w:val="continue"/>
            <w:vAlign w:val="center"/>
          </w:tcPr>
          <w:p>
            <w:pPr>
              <w:rPr>
                <w:rFonts w:ascii="仿宋" w:hAnsi="仿宋" w:eastAsia="仿宋"/>
                <w:sz w:val="20"/>
                <w:szCs w:val="20"/>
              </w:rPr>
            </w:pPr>
          </w:p>
        </w:tc>
        <w:tc>
          <w:tcPr>
            <w:tcW w:w="1560" w:type="dxa"/>
            <w:gridSpan w:val="2"/>
            <w:vAlign w:val="center"/>
          </w:tcPr>
          <w:p>
            <w:pPr>
              <w:rPr>
                <w:rFonts w:ascii="仿宋" w:hAnsi="仿宋" w:eastAsia="仿宋"/>
                <w:sz w:val="20"/>
                <w:szCs w:val="20"/>
              </w:rPr>
            </w:pPr>
            <w:r>
              <w:rPr>
                <w:rFonts w:hint="eastAsia" w:ascii="仿宋" w:hAnsi="仿宋" w:eastAsia="仿宋"/>
                <w:sz w:val="20"/>
                <w:szCs w:val="20"/>
              </w:rPr>
              <w:t>化工工艺</w:t>
            </w:r>
          </w:p>
        </w:tc>
        <w:tc>
          <w:tcPr>
            <w:tcW w:w="850" w:type="dxa"/>
            <w:vAlign w:val="center"/>
          </w:tcPr>
          <w:p>
            <w:pPr>
              <w:rPr>
                <w:rFonts w:ascii="仿宋" w:hAnsi="仿宋" w:eastAsia="仿宋"/>
                <w:sz w:val="20"/>
                <w:szCs w:val="20"/>
              </w:rPr>
            </w:pPr>
            <w:r>
              <w:rPr>
                <w:rFonts w:hint="eastAsia" w:ascii="仿宋" w:hAnsi="仿宋" w:eastAsia="仿宋"/>
                <w:sz w:val="20"/>
                <w:szCs w:val="20"/>
              </w:rPr>
              <w:t>1</w:t>
            </w:r>
          </w:p>
        </w:tc>
        <w:tc>
          <w:tcPr>
            <w:tcW w:w="2800" w:type="dxa"/>
            <w:vMerge w:val="continue"/>
            <w:vAlign w:val="center"/>
          </w:tcPr>
          <w:p>
            <w:pPr>
              <w:rPr>
                <w:rFonts w:ascii="仿宋" w:hAnsi="仿宋" w:eastAsia="仿宋"/>
                <w:sz w:val="20"/>
                <w:szCs w:val="20"/>
              </w:rPr>
            </w:pPr>
          </w:p>
        </w:tc>
        <w:tc>
          <w:tcPr>
            <w:tcW w:w="1380" w:type="dxa"/>
            <w:vMerge w:val="continue"/>
            <w:vAlign w:val="center"/>
          </w:tcPr>
          <w:p>
            <w:pPr>
              <w:rPr>
                <w:rFonts w:ascii="仿宋" w:hAnsi="仿宋" w:eastAsia="仿宋"/>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 w:hRule="atLeast"/>
          <w:jc w:val="center"/>
        </w:trPr>
        <w:tc>
          <w:tcPr>
            <w:tcW w:w="704" w:type="dxa"/>
            <w:vMerge w:val="restart"/>
            <w:vAlign w:val="center"/>
          </w:tcPr>
          <w:p>
            <w:pPr>
              <w:rPr>
                <w:rFonts w:ascii="仿宋" w:hAnsi="仿宋" w:eastAsia="仿宋"/>
                <w:sz w:val="20"/>
                <w:szCs w:val="20"/>
              </w:rPr>
            </w:pPr>
            <w:r>
              <w:rPr>
                <w:rFonts w:hint="eastAsia" w:ascii="仿宋" w:hAnsi="仿宋" w:eastAsia="仿宋"/>
                <w:sz w:val="20"/>
                <w:szCs w:val="20"/>
              </w:rPr>
              <w:t>2</w:t>
            </w:r>
          </w:p>
        </w:tc>
        <w:tc>
          <w:tcPr>
            <w:tcW w:w="982" w:type="dxa"/>
            <w:vMerge w:val="restart"/>
            <w:vAlign w:val="center"/>
          </w:tcPr>
          <w:p>
            <w:pPr>
              <w:rPr>
                <w:rFonts w:ascii="仿宋" w:hAnsi="仿宋" w:eastAsia="仿宋"/>
                <w:sz w:val="20"/>
                <w:szCs w:val="20"/>
              </w:rPr>
            </w:pPr>
            <w:r>
              <w:rPr>
                <w:rFonts w:hint="eastAsia" w:ascii="仿宋" w:hAnsi="仿宋" w:eastAsia="仿宋"/>
                <w:sz w:val="20"/>
                <w:szCs w:val="20"/>
              </w:rPr>
              <w:t>安全风险评估、评价</w:t>
            </w:r>
          </w:p>
        </w:tc>
        <w:tc>
          <w:tcPr>
            <w:tcW w:w="1560" w:type="dxa"/>
            <w:gridSpan w:val="2"/>
            <w:vAlign w:val="center"/>
          </w:tcPr>
          <w:p>
            <w:pPr>
              <w:rPr>
                <w:rFonts w:ascii="仿宋" w:hAnsi="仿宋" w:eastAsia="仿宋"/>
                <w:sz w:val="20"/>
                <w:szCs w:val="20"/>
              </w:rPr>
            </w:pPr>
            <w:r>
              <w:rPr>
                <w:rFonts w:hint="eastAsia" w:ascii="仿宋" w:hAnsi="仿宋" w:eastAsia="仿宋"/>
                <w:sz w:val="20"/>
                <w:szCs w:val="20"/>
              </w:rPr>
              <w:t>化学、应用化学、化学工程与工艺化工、精细化工、有机化学、材料学、化学工程、生物化学、工程催化等</w:t>
            </w:r>
          </w:p>
        </w:tc>
        <w:tc>
          <w:tcPr>
            <w:tcW w:w="850" w:type="dxa"/>
            <w:vAlign w:val="center"/>
          </w:tcPr>
          <w:p>
            <w:pPr>
              <w:rPr>
                <w:rFonts w:ascii="仿宋" w:hAnsi="仿宋" w:eastAsia="仿宋"/>
                <w:sz w:val="20"/>
                <w:szCs w:val="20"/>
              </w:rPr>
            </w:pPr>
            <w:r>
              <w:rPr>
                <w:rFonts w:ascii="仿宋" w:hAnsi="仿宋" w:eastAsia="仿宋"/>
                <w:sz w:val="20"/>
                <w:szCs w:val="20"/>
              </w:rPr>
              <w:t>2</w:t>
            </w:r>
          </w:p>
        </w:tc>
        <w:tc>
          <w:tcPr>
            <w:tcW w:w="2800" w:type="dxa"/>
            <w:vMerge w:val="restart"/>
            <w:vAlign w:val="center"/>
          </w:tcPr>
          <w:p>
            <w:pPr>
              <w:rPr>
                <w:rFonts w:ascii="仿宋" w:hAnsi="仿宋" w:eastAsia="仿宋"/>
                <w:sz w:val="20"/>
                <w:szCs w:val="20"/>
              </w:rPr>
            </w:pPr>
            <w:r>
              <w:rPr>
                <w:rFonts w:hint="eastAsia" w:ascii="仿宋" w:hAnsi="仿宋" w:eastAsia="仿宋"/>
                <w:sz w:val="20"/>
                <w:szCs w:val="20"/>
              </w:rPr>
              <w:t>1.全日制本科及以上学历；</w:t>
            </w:r>
          </w:p>
          <w:p>
            <w:pPr>
              <w:rPr>
                <w:rFonts w:ascii="仿宋" w:hAnsi="仿宋" w:eastAsia="仿宋"/>
                <w:sz w:val="20"/>
                <w:szCs w:val="20"/>
              </w:rPr>
            </w:pPr>
            <w:r>
              <w:rPr>
                <w:rFonts w:hint="eastAsia" w:ascii="仿宋" w:hAnsi="仿宋" w:eastAsia="仿宋"/>
                <w:sz w:val="20"/>
                <w:szCs w:val="20"/>
              </w:rPr>
              <w:t>2.满足相应专业或方向要求，具有三年及以上工作经验；</w:t>
            </w:r>
          </w:p>
          <w:p>
            <w:pPr>
              <w:rPr>
                <w:rFonts w:ascii="仿宋" w:hAnsi="仿宋" w:eastAsia="仿宋"/>
                <w:sz w:val="20"/>
                <w:szCs w:val="20"/>
              </w:rPr>
            </w:pPr>
            <w:r>
              <w:rPr>
                <w:rFonts w:hint="eastAsia" w:ascii="仿宋" w:hAnsi="仿宋" w:eastAsia="仿宋"/>
                <w:sz w:val="20"/>
                <w:szCs w:val="20"/>
              </w:rPr>
              <w:t>3.具有注册安全工程师或安全评价师资格（由人社部门认定）；</w:t>
            </w:r>
          </w:p>
          <w:p>
            <w:pPr>
              <w:rPr>
                <w:rFonts w:ascii="仿宋" w:hAnsi="仿宋" w:eastAsia="仿宋"/>
                <w:sz w:val="20"/>
                <w:szCs w:val="20"/>
              </w:rPr>
            </w:pPr>
            <w:r>
              <w:rPr>
                <w:rFonts w:hint="eastAsia" w:ascii="仿宋" w:hAnsi="仿宋" w:eastAsia="仿宋"/>
                <w:sz w:val="20"/>
                <w:szCs w:val="20"/>
              </w:rPr>
              <w:t>4.具备良好的沟通、学习、团队协作能力，能独立与客户进行有效交流；</w:t>
            </w:r>
          </w:p>
          <w:p>
            <w:pPr>
              <w:rPr>
                <w:rFonts w:ascii="仿宋" w:hAnsi="仿宋" w:eastAsia="仿宋"/>
                <w:sz w:val="20"/>
                <w:szCs w:val="20"/>
              </w:rPr>
            </w:pPr>
            <w:r>
              <w:rPr>
                <w:rFonts w:hint="eastAsia" w:ascii="仿宋" w:hAnsi="仿宋" w:eastAsia="仿宋"/>
                <w:sz w:val="20"/>
                <w:szCs w:val="20"/>
              </w:rPr>
              <w:t>5.能适应出差（主要浙江省内）。</w:t>
            </w:r>
          </w:p>
        </w:tc>
        <w:tc>
          <w:tcPr>
            <w:tcW w:w="1380" w:type="dxa"/>
            <w:vMerge w:val="restart"/>
            <w:vAlign w:val="center"/>
          </w:tcPr>
          <w:p>
            <w:pPr>
              <w:rPr>
                <w:rFonts w:ascii="仿宋" w:hAnsi="仿宋" w:eastAsia="仿宋"/>
                <w:sz w:val="20"/>
                <w:szCs w:val="20"/>
              </w:rPr>
            </w:pPr>
            <w:r>
              <w:rPr>
                <w:rFonts w:hint="eastAsia" w:ascii="仿宋" w:hAnsi="仿宋" w:eastAsia="仿宋"/>
                <w:sz w:val="20"/>
                <w:szCs w:val="20"/>
              </w:rPr>
              <w:t>从事安全评价工作三年及以上，持有二级及以上安全评价师资格者（由人社部门认定）优先；硕士及以上学历者优先；省级专家优先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 w:hRule="atLeast"/>
          <w:jc w:val="center"/>
        </w:trPr>
        <w:tc>
          <w:tcPr>
            <w:tcW w:w="704" w:type="dxa"/>
            <w:vMerge w:val="continue"/>
            <w:vAlign w:val="center"/>
          </w:tcPr>
          <w:p>
            <w:pPr>
              <w:rPr>
                <w:rFonts w:ascii="仿宋" w:hAnsi="仿宋" w:eastAsia="仿宋"/>
                <w:sz w:val="20"/>
                <w:szCs w:val="20"/>
              </w:rPr>
            </w:pPr>
          </w:p>
        </w:tc>
        <w:tc>
          <w:tcPr>
            <w:tcW w:w="982" w:type="dxa"/>
            <w:vMerge w:val="continue"/>
            <w:vAlign w:val="center"/>
          </w:tcPr>
          <w:p>
            <w:pPr>
              <w:rPr>
                <w:rFonts w:ascii="仿宋" w:hAnsi="仿宋" w:eastAsia="仿宋"/>
                <w:sz w:val="20"/>
                <w:szCs w:val="20"/>
              </w:rPr>
            </w:pPr>
          </w:p>
        </w:tc>
        <w:tc>
          <w:tcPr>
            <w:tcW w:w="1560" w:type="dxa"/>
            <w:gridSpan w:val="2"/>
            <w:vAlign w:val="center"/>
          </w:tcPr>
          <w:p>
            <w:pPr>
              <w:rPr>
                <w:rFonts w:ascii="仿宋" w:hAnsi="仿宋" w:eastAsia="仿宋"/>
                <w:sz w:val="20"/>
                <w:szCs w:val="20"/>
              </w:rPr>
            </w:pPr>
            <w:r>
              <w:rPr>
                <w:rFonts w:hint="eastAsia" w:ascii="仿宋" w:hAnsi="仿宋" w:eastAsia="仿宋"/>
                <w:sz w:val="20"/>
                <w:szCs w:val="20"/>
              </w:rPr>
              <w:t>特种设备</w:t>
            </w:r>
          </w:p>
        </w:tc>
        <w:tc>
          <w:tcPr>
            <w:tcW w:w="850" w:type="dxa"/>
            <w:vAlign w:val="center"/>
          </w:tcPr>
          <w:p>
            <w:pPr>
              <w:rPr>
                <w:rFonts w:ascii="仿宋" w:hAnsi="仿宋" w:eastAsia="仿宋"/>
                <w:sz w:val="20"/>
                <w:szCs w:val="20"/>
              </w:rPr>
            </w:pPr>
            <w:r>
              <w:rPr>
                <w:rFonts w:hint="eastAsia" w:ascii="仿宋" w:hAnsi="仿宋" w:eastAsia="仿宋"/>
                <w:sz w:val="20"/>
                <w:szCs w:val="20"/>
              </w:rPr>
              <w:t>1</w:t>
            </w:r>
          </w:p>
        </w:tc>
        <w:tc>
          <w:tcPr>
            <w:tcW w:w="2800" w:type="dxa"/>
            <w:vMerge w:val="continue"/>
            <w:vAlign w:val="center"/>
          </w:tcPr>
          <w:p>
            <w:pPr>
              <w:rPr>
                <w:rFonts w:ascii="仿宋" w:hAnsi="仿宋" w:eastAsia="仿宋"/>
                <w:sz w:val="20"/>
                <w:szCs w:val="20"/>
              </w:rPr>
            </w:pPr>
          </w:p>
        </w:tc>
        <w:tc>
          <w:tcPr>
            <w:tcW w:w="1380" w:type="dxa"/>
            <w:vMerge w:val="continue"/>
            <w:vAlign w:val="center"/>
          </w:tcPr>
          <w:p>
            <w:pPr>
              <w:rPr>
                <w:rFonts w:ascii="仿宋" w:hAnsi="仿宋" w:eastAsia="仿宋"/>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 w:hRule="atLeast"/>
          <w:jc w:val="center"/>
        </w:trPr>
        <w:tc>
          <w:tcPr>
            <w:tcW w:w="704" w:type="dxa"/>
            <w:vMerge w:val="continue"/>
            <w:vAlign w:val="center"/>
          </w:tcPr>
          <w:p>
            <w:pPr>
              <w:rPr>
                <w:rFonts w:ascii="仿宋" w:hAnsi="仿宋" w:eastAsia="仿宋"/>
                <w:sz w:val="20"/>
                <w:szCs w:val="20"/>
              </w:rPr>
            </w:pPr>
          </w:p>
        </w:tc>
        <w:tc>
          <w:tcPr>
            <w:tcW w:w="982" w:type="dxa"/>
            <w:vMerge w:val="continue"/>
            <w:vAlign w:val="center"/>
          </w:tcPr>
          <w:p>
            <w:pPr>
              <w:rPr>
                <w:rFonts w:ascii="仿宋" w:hAnsi="仿宋" w:eastAsia="仿宋"/>
                <w:sz w:val="20"/>
                <w:szCs w:val="20"/>
              </w:rPr>
            </w:pPr>
          </w:p>
        </w:tc>
        <w:tc>
          <w:tcPr>
            <w:tcW w:w="1560" w:type="dxa"/>
            <w:gridSpan w:val="2"/>
            <w:vAlign w:val="center"/>
          </w:tcPr>
          <w:p>
            <w:pPr>
              <w:rPr>
                <w:rFonts w:ascii="仿宋" w:hAnsi="仿宋" w:eastAsia="仿宋"/>
                <w:sz w:val="20"/>
                <w:szCs w:val="20"/>
              </w:rPr>
            </w:pPr>
            <w:r>
              <w:rPr>
                <w:rFonts w:hint="eastAsia" w:ascii="仿宋" w:hAnsi="仿宋" w:eastAsia="仿宋"/>
                <w:sz w:val="20"/>
                <w:szCs w:val="20"/>
              </w:rPr>
              <w:t>消防工程</w:t>
            </w:r>
          </w:p>
        </w:tc>
        <w:tc>
          <w:tcPr>
            <w:tcW w:w="850" w:type="dxa"/>
            <w:vAlign w:val="center"/>
          </w:tcPr>
          <w:p>
            <w:pPr>
              <w:rPr>
                <w:rFonts w:ascii="仿宋" w:hAnsi="仿宋" w:eastAsia="仿宋"/>
                <w:sz w:val="20"/>
                <w:szCs w:val="20"/>
              </w:rPr>
            </w:pPr>
            <w:r>
              <w:rPr>
                <w:rFonts w:hint="eastAsia" w:ascii="仿宋" w:hAnsi="仿宋" w:eastAsia="仿宋"/>
                <w:sz w:val="20"/>
                <w:szCs w:val="20"/>
              </w:rPr>
              <w:t>1</w:t>
            </w:r>
          </w:p>
        </w:tc>
        <w:tc>
          <w:tcPr>
            <w:tcW w:w="2800" w:type="dxa"/>
            <w:vMerge w:val="continue"/>
            <w:vAlign w:val="center"/>
          </w:tcPr>
          <w:p>
            <w:pPr>
              <w:rPr>
                <w:rFonts w:ascii="仿宋" w:hAnsi="仿宋" w:eastAsia="仿宋"/>
                <w:sz w:val="20"/>
                <w:szCs w:val="20"/>
              </w:rPr>
            </w:pPr>
          </w:p>
        </w:tc>
        <w:tc>
          <w:tcPr>
            <w:tcW w:w="1380" w:type="dxa"/>
            <w:vMerge w:val="continue"/>
            <w:vAlign w:val="center"/>
          </w:tcPr>
          <w:p>
            <w:pPr>
              <w:rPr>
                <w:rFonts w:ascii="仿宋" w:hAnsi="仿宋" w:eastAsia="仿宋"/>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 w:hRule="atLeast"/>
          <w:jc w:val="center"/>
        </w:trPr>
        <w:tc>
          <w:tcPr>
            <w:tcW w:w="704" w:type="dxa"/>
            <w:vMerge w:val="continue"/>
            <w:vAlign w:val="center"/>
          </w:tcPr>
          <w:p>
            <w:pPr>
              <w:rPr>
                <w:rFonts w:ascii="仿宋" w:hAnsi="仿宋" w:eastAsia="仿宋"/>
                <w:sz w:val="20"/>
                <w:szCs w:val="20"/>
              </w:rPr>
            </w:pPr>
          </w:p>
        </w:tc>
        <w:tc>
          <w:tcPr>
            <w:tcW w:w="982" w:type="dxa"/>
            <w:vMerge w:val="continue"/>
            <w:vAlign w:val="center"/>
          </w:tcPr>
          <w:p>
            <w:pPr>
              <w:rPr>
                <w:rFonts w:ascii="仿宋" w:hAnsi="仿宋" w:eastAsia="仿宋"/>
                <w:sz w:val="20"/>
                <w:szCs w:val="20"/>
              </w:rPr>
            </w:pPr>
          </w:p>
        </w:tc>
        <w:tc>
          <w:tcPr>
            <w:tcW w:w="1560" w:type="dxa"/>
            <w:gridSpan w:val="2"/>
            <w:vAlign w:val="center"/>
          </w:tcPr>
          <w:p>
            <w:pPr>
              <w:rPr>
                <w:rFonts w:ascii="仿宋" w:hAnsi="仿宋" w:eastAsia="仿宋"/>
                <w:sz w:val="20"/>
                <w:szCs w:val="20"/>
              </w:rPr>
            </w:pPr>
            <w:r>
              <w:rPr>
                <w:rFonts w:hint="eastAsia" w:ascii="仿宋" w:hAnsi="仿宋" w:eastAsia="仿宋"/>
                <w:sz w:val="20"/>
                <w:szCs w:val="20"/>
              </w:rPr>
              <w:t>电气工程与自动化</w:t>
            </w:r>
          </w:p>
        </w:tc>
        <w:tc>
          <w:tcPr>
            <w:tcW w:w="850" w:type="dxa"/>
            <w:vAlign w:val="center"/>
          </w:tcPr>
          <w:p>
            <w:pPr>
              <w:rPr>
                <w:rFonts w:ascii="仿宋" w:hAnsi="仿宋" w:eastAsia="仿宋"/>
                <w:sz w:val="20"/>
                <w:szCs w:val="20"/>
              </w:rPr>
            </w:pPr>
            <w:r>
              <w:rPr>
                <w:rFonts w:hint="eastAsia" w:ascii="仿宋" w:hAnsi="仿宋" w:eastAsia="仿宋"/>
                <w:sz w:val="20"/>
                <w:szCs w:val="20"/>
              </w:rPr>
              <w:t>1</w:t>
            </w:r>
          </w:p>
        </w:tc>
        <w:tc>
          <w:tcPr>
            <w:tcW w:w="2800" w:type="dxa"/>
            <w:vMerge w:val="continue"/>
            <w:vAlign w:val="center"/>
          </w:tcPr>
          <w:p>
            <w:pPr>
              <w:rPr>
                <w:rFonts w:ascii="仿宋" w:hAnsi="仿宋" w:eastAsia="仿宋"/>
                <w:sz w:val="20"/>
                <w:szCs w:val="20"/>
              </w:rPr>
            </w:pPr>
          </w:p>
        </w:tc>
        <w:tc>
          <w:tcPr>
            <w:tcW w:w="1380" w:type="dxa"/>
            <w:vMerge w:val="continue"/>
            <w:vAlign w:val="center"/>
          </w:tcPr>
          <w:p>
            <w:pPr>
              <w:rPr>
                <w:rFonts w:ascii="仿宋" w:hAnsi="仿宋" w:eastAsia="仿宋"/>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78" w:hRule="atLeast"/>
          <w:jc w:val="center"/>
        </w:trPr>
        <w:tc>
          <w:tcPr>
            <w:tcW w:w="704" w:type="dxa"/>
            <w:vAlign w:val="center"/>
          </w:tcPr>
          <w:p>
            <w:pPr>
              <w:rPr>
                <w:rFonts w:ascii="仿宋" w:hAnsi="仿宋" w:eastAsia="仿宋"/>
                <w:sz w:val="20"/>
                <w:szCs w:val="20"/>
              </w:rPr>
            </w:pPr>
            <w:r>
              <w:rPr>
                <w:rFonts w:hint="eastAsia" w:ascii="仿宋" w:hAnsi="仿宋" w:eastAsia="仿宋"/>
                <w:sz w:val="20"/>
                <w:szCs w:val="20"/>
              </w:rPr>
              <w:t>3</w:t>
            </w:r>
          </w:p>
        </w:tc>
        <w:tc>
          <w:tcPr>
            <w:tcW w:w="982" w:type="dxa"/>
            <w:vAlign w:val="center"/>
          </w:tcPr>
          <w:p>
            <w:pPr>
              <w:rPr>
                <w:rFonts w:ascii="仿宋" w:hAnsi="仿宋" w:eastAsia="仿宋"/>
                <w:sz w:val="20"/>
                <w:szCs w:val="20"/>
              </w:rPr>
            </w:pPr>
            <w:r>
              <w:rPr>
                <w:rFonts w:hint="eastAsia" w:ascii="仿宋" w:hAnsi="仿宋" w:eastAsia="仿宋"/>
                <w:sz w:val="20"/>
                <w:szCs w:val="20"/>
              </w:rPr>
              <w:t>安全生产检测检验</w:t>
            </w:r>
          </w:p>
        </w:tc>
        <w:tc>
          <w:tcPr>
            <w:tcW w:w="857" w:type="dxa"/>
            <w:vAlign w:val="center"/>
          </w:tcPr>
          <w:p>
            <w:pPr>
              <w:rPr>
                <w:rFonts w:ascii="仿宋" w:hAnsi="仿宋" w:eastAsia="仿宋"/>
                <w:sz w:val="20"/>
                <w:szCs w:val="20"/>
              </w:rPr>
            </w:pPr>
            <w:r>
              <w:rPr>
                <w:rFonts w:hint="eastAsia" w:ascii="仿宋" w:hAnsi="仿宋" w:eastAsia="仿宋"/>
                <w:sz w:val="20"/>
                <w:szCs w:val="20"/>
              </w:rPr>
              <w:t>无损检测</w:t>
            </w:r>
          </w:p>
        </w:tc>
        <w:tc>
          <w:tcPr>
            <w:tcW w:w="703" w:type="dxa"/>
            <w:vAlign w:val="center"/>
          </w:tcPr>
          <w:p>
            <w:pPr>
              <w:rPr>
                <w:rFonts w:ascii="仿宋" w:hAnsi="仿宋" w:eastAsia="仿宋"/>
                <w:sz w:val="20"/>
                <w:szCs w:val="20"/>
              </w:rPr>
            </w:pPr>
            <w:r>
              <w:rPr>
                <w:rFonts w:hint="eastAsia" w:ascii="仿宋" w:hAnsi="仿宋" w:eastAsia="仿宋"/>
                <w:sz w:val="20"/>
                <w:szCs w:val="20"/>
              </w:rPr>
              <w:t>金属材料分析</w:t>
            </w:r>
          </w:p>
        </w:tc>
        <w:tc>
          <w:tcPr>
            <w:tcW w:w="850" w:type="dxa"/>
            <w:vAlign w:val="center"/>
          </w:tcPr>
          <w:p>
            <w:pPr>
              <w:ind w:right="97"/>
              <w:rPr>
                <w:rFonts w:ascii="仿宋" w:hAnsi="仿宋" w:eastAsia="仿宋"/>
                <w:sz w:val="20"/>
                <w:szCs w:val="20"/>
              </w:rPr>
            </w:pPr>
            <w:r>
              <w:rPr>
                <w:rFonts w:hint="eastAsia" w:ascii="仿宋" w:hAnsi="仿宋" w:eastAsia="仿宋"/>
                <w:sz w:val="20"/>
                <w:szCs w:val="20"/>
              </w:rPr>
              <w:t>2</w:t>
            </w:r>
          </w:p>
        </w:tc>
        <w:tc>
          <w:tcPr>
            <w:tcW w:w="2800" w:type="dxa"/>
            <w:vAlign w:val="center"/>
          </w:tcPr>
          <w:p>
            <w:pPr>
              <w:rPr>
                <w:rFonts w:ascii="仿宋" w:hAnsi="仿宋" w:eastAsia="仿宋"/>
                <w:sz w:val="20"/>
                <w:szCs w:val="20"/>
              </w:rPr>
            </w:pPr>
            <w:r>
              <w:rPr>
                <w:rFonts w:hint="eastAsia" w:ascii="仿宋" w:hAnsi="仿宋" w:eastAsia="仿宋"/>
                <w:sz w:val="20"/>
                <w:szCs w:val="20"/>
              </w:rPr>
              <w:t>1.全日制本科及以上学历；</w:t>
            </w:r>
            <w:r>
              <w:rPr>
                <w:rFonts w:ascii="仿宋" w:hAnsi="仿宋" w:eastAsia="仿宋"/>
                <w:sz w:val="20"/>
                <w:szCs w:val="20"/>
              </w:rPr>
              <w:t xml:space="preserve"> </w:t>
            </w:r>
          </w:p>
          <w:p>
            <w:pPr>
              <w:rPr>
                <w:rFonts w:ascii="仿宋" w:hAnsi="仿宋" w:eastAsia="仿宋"/>
                <w:sz w:val="20"/>
                <w:szCs w:val="20"/>
              </w:rPr>
            </w:pPr>
            <w:r>
              <w:rPr>
                <w:rFonts w:hint="eastAsia" w:ascii="仿宋" w:hAnsi="仿宋" w:eastAsia="仿宋"/>
                <w:sz w:val="20"/>
                <w:szCs w:val="20"/>
              </w:rPr>
              <w:t>2.满足金属材料分析专业或方向要求，具有三年及以上工作经验；</w:t>
            </w:r>
            <w:r>
              <w:rPr>
                <w:rFonts w:ascii="仿宋" w:hAnsi="仿宋" w:eastAsia="仿宋"/>
                <w:sz w:val="20"/>
                <w:szCs w:val="20"/>
              </w:rPr>
              <w:t xml:space="preserve"> </w:t>
            </w:r>
          </w:p>
          <w:p>
            <w:pPr>
              <w:rPr>
                <w:rFonts w:ascii="仿宋" w:hAnsi="仿宋" w:eastAsia="仿宋"/>
                <w:sz w:val="20"/>
                <w:szCs w:val="20"/>
              </w:rPr>
            </w:pPr>
            <w:r>
              <w:rPr>
                <w:rFonts w:hint="eastAsia" w:ascii="仿宋" w:hAnsi="仿宋" w:eastAsia="仿宋"/>
                <w:sz w:val="20"/>
                <w:szCs w:val="20"/>
              </w:rPr>
              <w:t>3.具备良好的沟通、学习、团队协作能力，能独立与客户进行有效交流；</w:t>
            </w:r>
          </w:p>
          <w:p>
            <w:pPr>
              <w:rPr>
                <w:rFonts w:ascii="仿宋" w:hAnsi="仿宋" w:eastAsia="仿宋"/>
                <w:sz w:val="20"/>
                <w:szCs w:val="20"/>
              </w:rPr>
            </w:pPr>
            <w:r>
              <w:rPr>
                <w:rFonts w:hint="eastAsia" w:ascii="仿宋" w:hAnsi="仿宋" w:eastAsia="仿宋"/>
                <w:sz w:val="20"/>
                <w:szCs w:val="20"/>
              </w:rPr>
              <w:t>4.能适应出差（主要浙江省内）。</w:t>
            </w:r>
          </w:p>
        </w:tc>
        <w:tc>
          <w:tcPr>
            <w:tcW w:w="1380" w:type="dxa"/>
            <w:vAlign w:val="center"/>
          </w:tcPr>
          <w:p>
            <w:pPr>
              <w:rPr>
                <w:rFonts w:ascii="仿宋" w:hAnsi="仿宋" w:eastAsia="仿宋"/>
                <w:sz w:val="20"/>
                <w:szCs w:val="20"/>
              </w:rPr>
            </w:pPr>
            <w:r>
              <w:rPr>
                <w:rFonts w:hint="eastAsia" w:ascii="仿宋" w:hAnsi="仿宋" w:eastAsia="仿宋"/>
                <w:sz w:val="20"/>
                <w:szCs w:val="20"/>
              </w:rPr>
              <w:t>持有无损检测方向特种设备二级及以上常规证书、AE、MFL、TOFD、或PA等任一检测方法的证书者优先；持有无损检测三级常规项证书或者注册安全工程师资格证书者学历可放宽到全日制专科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 w:hRule="atLeast"/>
          <w:jc w:val="center"/>
        </w:trPr>
        <w:tc>
          <w:tcPr>
            <w:tcW w:w="704" w:type="dxa"/>
            <w:vMerge w:val="restart"/>
            <w:vAlign w:val="center"/>
          </w:tcPr>
          <w:p>
            <w:pPr>
              <w:rPr>
                <w:rFonts w:ascii="仿宋" w:hAnsi="仿宋" w:eastAsia="仿宋"/>
                <w:sz w:val="20"/>
                <w:szCs w:val="20"/>
              </w:rPr>
            </w:pPr>
            <w:r>
              <w:rPr>
                <w:rFonts w:ascii="仿宋" w:hAnsi="仿宋" w:eastAsia="仿宋"/>
                <w:sz w:val="20"/>
                <w:szCs w:val="20"/>
              </w:rPr>
              <w:t>4</w:t>
            </w:r>
          </w:p>
        </w:tc>
        <w:tc>
          <w:tcPr>
            <w:tcW w:w="982" w:type="dxa"/>
            <w:vMerge w:val="restart"/>
            <w:vAlign w:val="center"/>
          </w:tcPr>
          <w:p>
            <w:pPr>
              <w:rPr>
                <w:rFonts w:ascii="仿宋" w:hAnsi="仿宋" w:eastAsia="仿宋"/>
                <w:sz w:val="20"/>
                <w:szCs w:val="20"/>
              </w:rPr>
            </w:pPr>
            <w:r>
              <w:rPr>
                <w:rFonts w:hint="eastAsia" w:ascii="仿宋" w:hAnsi="仿宋" w:eastAsia="仿宋"/>
                <w:sz w:val="20"/>
                <w:szCs w:val="20"/>
              </w:rPr>
              <w:t>行政管理</w:t>
            </w:r>
          </w:p>
        </w:tc>
        <w:tc>
          <w:tcPr>
            <w:tcW w:w="1560" w:type="dxa"/>
            <w:gridSpan w:val="2"/>
            <w:vAlign w:val="center"/>
          </w:tcPr>
          <w:p>
            <w:pPr>
              <w:rPr>
                <w:rFonts w:ascii="仿宋" w:hAnsi="仿宋" w:eastAsia="仿宋"/>
                <w:sz w:val="20"/>
                <w:szCs w:val="20"/>
              </w:rPr>
            </w:pPr>
            <w:r>
              <w:rPr>
                <w:rFonts w:hint="eastAsia" w:ascii="仿宋" w:hAnsi="仿宋" w:eastAsia="仿宋"/>
                <w:sz w:val="20"/>
                <w:szCs w:val="20"/>
              </w:rPr>
              <w:t>劳资及人事管理</w:t>
            </w:r>
          </w:p>
        </w:tc>
        <w:tc>
          <w:tcPr>
            <w:tcW w:w="850" w:type="dxa"/>
            <w:vAlign w:val="center"/>
          </w:tcPr>
          <w:p>
            <w:pPr>
              <w:rPr>
                <w:rFonts w:ascii="仿宋" w:hAnsi="仿宋" w:eastAsia="仿宋"/>
                <w:sz w:val="20"/>
                <w:szCs w:val="20"/>
              </w:rPr>
            </w:pPr>
            <w:r>
              <w:rPr>
                <w:rFonts w:hint="eastAsia" w:ascii="仿宋" w:hAnsi="仿宋" w:eastAsia="仿宋"/>
                <w:sz w:val="20"/>
                <w:szCs w:val="20"/>
              </w:rPr>
              <w:t>1</w:t>
            </w:r>
          </w:p>
        </w:tc>
        <w:tc>
          <w:tcPr>
            <w:tcW w:w="2800" w:type="dxa"/>
            <w:vAlign w:val="center"/>
          </w:tcPr>
          <w:p>
            <w:pPr>
              <w:rPr>
                <w:rFonts w:ascii="仿宋" w:hAnsi="仿宋" w:eastAsia="仿宋"/>
                <w:sz w:val="20"/>
                <w:szCs w:val="20"/>
              </w:rPr>
            </w:pPr>
            <w:r>
              <w:rPr>
                <w:rFonts w:hint="eastAsia" w:ascii="仿宋" w:hAnsi="仿宋" w:eastAsia="仿宋"/>
                <w:sz w:val="20"/>
                <w:szCs w:val="20"/>
              </w:rPr>
              <w:t>1.本科及以上学历；</w:t>
            </w:r>
          </w:p>
          <w:p>
            <w:pPr>
              <w:rPr>
                <w:rFonts w:ascii="仿宋" w:hAnsi="仿宋" w:eastAsia="仿宋"/>
                <w:sz w:val="20"/>
                <w:szCs w:val="20"/>
              </w:rPr>
            </w:pPr>
            <w:r>
              <w:rPr>
                <w:rFonts w:hint="eastAsia" w:ascii="仿宋" w:hAnsi="仿宋" w:eastAsia="仿宋"/>
                <w:sz w:val="20"/>
                <w:szCs w:val="20"/>
              </w:rPr>
              <w:t>2.满足专业或方向要求，在国有企业三年及以上工作经验；</w:t>
            </w:r>
          </w:p>
          <w:p>
            <w:pPr>
              <w:rPr>
                <w:rFonts w:ascii="仿宋" w:hAnsi="仿宋" w:eastAsia="仿宋"/>
                <w:sz w:val="20"/>
                <w:szCs w:val="20"/>
              </w:rPr>
            </w:pPr>
            <w:r>
              <w:rPr>
                <w:rFonts w:hint="eastAsia" w:ascii="仿宋" w:hAnsi="仿宋" w:eastAsia="仿宋"/>
                <w:sz w:val="20"/>
                <w:szCs w:val="20"/>
              </w:rPr>
              <w:t>3.具备良好的沟通能力、协调能力和组织能力，有较强的服务意识和团队合作精神，有不错的文字功底。</w:t>
            </w:r>
          </w:p>
        </w:tc>
        <w:tc>
          <w:tcPr>
            <w:tcW w:w="1380" w:type="dxa"/>
            <w:vAlign w:val="center"/>
          </w:tcPr>
          <w:p>
            <w:pPr>
              <w:rPr>
                <w:rFonts w:ascii="仿宋" w:hAnsi="仿宋" w:eastAsia="仿宋"/>
                <w:sz w:val="20"/>
                <w:szCs w:val="20"/>
              </w:rPr>
            </w:pPr>
            <w:r>
              <w:rPr>
                <w:rFonts w:hint="eastAsia" w:ascii="仿宋" w:hAnsi="仿宋" w:eastAsia="仿宋"/>
                <w:sz w:val="20"/>
                <w:szCs w:val="20"/>
              </w:rPr>
              <w:t>具有国有企业五年及以上且从事劳资及人事管理者优先</w:t>
            </w:r>
            <w:r>
              <w:rPr>
                <w:rFonts w:ascii="仿宋" w:hAnsi="仿宋" w:eastAsia="仿宋"/>
                <w:sz w:val="20"/>
                <w:szCs w:val="20"/>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 w:hRule="atLeast"/>
          <w:jc w:val="center"/>
        </w:trPr>
        <w:tc>
          <w:tcPr>
            <w:tcW w:w="704" w:type="dxa"/>
            <w:vMerge w:val="continue"/>
            <w:vAlign w:val="center"/>
          </w:tcPr>
          <w:p>
            <w:pPr>
              <w:rPr>
                <w:rFonts w:ascii="仿宋" w:hAnsi="仿宋" w:eastAsia="仿宋"/>
                <w:sz w:val="20"/>
                <w:szCs w:val="20"/>
              </w:rPr>
            </w:pPr>
          </w:p>
        </w:tc>
        <w:tc>
          <w:tcPr>
            <w:tcW w:w="982" w:type="dxa"/>
            <w:vMerge w:val="continue"/>
            <w:vAlign w:val="center"/>
          </w:tcPr>
          <w:p>
            <w:pPr>
              <w:rPr>
                <w:rFonts w:ascii="仿宋" w:hAnsi="仿宋" w:eastAsia="仿宋"/>
                <w:sz w:val="20"/>
                <w:szCs w:val="20"/>
              </w:rPr>
            </w:pPr>
          </w:p>
        </w:tc>
        <w:tc>
          <w:tcPr>
            <w:tcW w:w="1560" w:type="dxa"/>
            <w:gridSpan w:val="2"/>
            <w:vAlign w:val="center"/>
          </w:tcPr>
          <w:p>
            <w:pPr>
              <w:rPr>
                <w:rFonts w:ascii="仿宋" w:hAnsi="仿宋" w:eastAsia="仿宋"/>
                <w:sz w:val="20"/>
                <w:szCs w:val="20"/>
              </w:rPr>
            </w:pPr>
            <w:r>
              <w:rPr>
                <w:rFonts w:hint="eastAsia" w:ascii="仿宋" w:hAnsi="仿宋" w:eastAsia="仿宋"/>
                <w:sz w:val="20"/>
                <w:szCs w:val="20"/>
              </w:rPr>
              <w:t>采购及资产管理</w:t>
            </w:r>
          </w:p>
        </w:tc>
        <w:tc>
          <w:tcPr>
            <w:tcW w:w="850" w:type="dxa"/>
            <w:vAlign w:val="center"/>
          </w:tcPr>
          <w:p>
            <w:pPr>
              <w:rPr>
                <w:rFonts w:ascii="仿宋" w:hAnsi="仿宋" w:eastAsia="仿宋"/>
                <w:sz w:val="20"/>
                <w:szCs w:val="20"/>
              </w:rPr>
            </w:pPr>
            <w:r>
              <w:rPr>
                <w:rFonts w:hint="eastAsia" w:ascii="仿宋" w:hAnsi="仿宋" w:eastAsia="仿宋"/>
                <w:sz w:val="20"/>
                <w:szCs w:val="20"/>
              </w:rPr>
              <w:t>1</w:t>
            </w:r>
          </w:p>
        </w:tc>
        <w:tc>
          <w:tcPr>
            <w:tcW w:w="2800" w:type="dxa"/>
            <w:vAlign w:val="center"/>
          </w:tcPr>
          <w:p>
            <w:pPr>
              <w:rPr>
                <w:rFonts w:ascii="仿宋" w:hAnsi="仿宋" w:eastAsia="仿宋"/>
                <w:sz w:val="20"/>
                <w:szCs w:val="20"/>
              </w:rPr>
            </w:pPr>
            <w:r>
              <w:rPr>
                <w:rFonts w:hint="eastAsia" w:ascii="仿宋" w:hAnsi="仿宋" w:eastAsia="仿宋"/>
                <w:sz w:val="20"/>
                <w:szCs w:val="20"/>
              </w:rPr>
              <w:t>1.全日制本科及以上学历；</w:t>
            </w:r>
          </w:p>
          <w:p>
            <w:pPr>
              <w:rPr>
                <w:rFonts w:ascii="仿宋" w:hAnsi="仿宋" w:eastAsia="仿宋"/>
                <w:sz w:val="20"/>
                <w:szCs w:val="20"/>
              </w:rPr>
            </w:pPr>
            <w:r>
              <w:rPr>
                <w:rFonts w:hint="eastAsia" w:ascii="仿宋" w:hAnsi="仿宋" w:eastAsia="仿宋"/>
                <w:sz w:val="20"/>
                <w:szCs w:val="20"/>
              </w:rPr>
              <w:t>2.满足专业或方向要求，在国有单位从事采购及资产管理三年及以上工作经验；</w:t>
            </w:r>
          </w:p>
          <w:p>
            <w:pPr>
              <w:rPr>
                <w:rFonts w:ascii="仿宋" w:hAnsi="仿宋" w:eastAsia="仿宋"/>
                <w:sz w:val="20"/>
                <w:szCs w:val="20"/>
              </w:rPr>
            </w:pPr>
            <w:r>
              <w:rPr>
                <w:rFonts w:hint="eastAsia" w:ascii="仿宋" w:hAnsi="仿宋" w:eastAsia="仿宋"/>
                <w:sz w:val="20"/>
                <w:szCs w:val="20"/>
              </w:rPr>
              <w:t>3.具备良好的沟通能力、协调能力和组织能力，有较强的服务意识和团队合作精神，有不错的文字功底。</w:t>
            </w:r>
          </w:p>
        </w:tc>
        <w:tc>
          <w:tcPr>
            <w:tcW w:w="1380" w:type="dxa"/>
            <w:vAlign w:val="center"/>
          </w:tcPr>
          <w:p>
            <w:pPr>
              <w:rPr>
                <w:rFonts w:ascii="仿宋" w:hAnsi="仿宋" w:eastAsia="仿宋"/>
                <w:sz w:val="20"/>
                <w:szCs w:val="20"/>
              </w:rPr>
            </w:pPr>
            <w:r>
              <w:rPr>
                <w:rFonts w:hint="eastAsia" w:ascii="仿宋" w:hAnsi="仿宋" w:eastAsia="仿宋"/>
                <w:sz w:val="20"/>
                <w:szCs w:val="20"/>
              </w:rPr>
              <w:t>在国有单位从事采购及资产管理五年及以上者优先；共产党员优先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4" w:type="dxa"/>
            <w:vAlign w:val="center"/>
          </w:tcPr>
          <w:p>
            <w:pPr>
              <w:rPr>
                <w:rFonts w:ascii="仿宋" w:hAnsi="仿宋" w:eastAsia="仿宋"/>
                <w:sz w:val="20"/>
                <w:szCs w:val="20"/>
              </w:rPr>
            </w:pPr>
            <w:r>
              <w:rPr>
                <w:rFonts w:ascii="仿宋" w:hAnsi="仿宋" w:eastAsia="仿宋"/>
                <w:sz w:val="20"/>
                <w:szCs w:val="20"/>
              </w:rPr>
              <w:t>5</w:t>
            </w:r>
          </w:p>
        </w:tc>
        <w:tc>
          <w:tcPr>
            <w:tcW w:w="982" w:type="dxa"/>
            <w:vAlign w:val="center"/>
          </w:tcPr>
          <w:p>
            <w:pPr>
              <w:rPr>
                <w:rFonts w:ascii="仿宋" w:hAnsi="仿宋" w:eastAsia="仿宋"/>
                <w:sz w:val="20"/>
                <w:szCs w:val="20"/>
              </w:rPr>
            </w:pPr>
            <w:r>
              <w:rPr>
                <w:rFonts w:hint="eastAsia" w:ascii="仿宋" w:hAnsi="仿宋" w:eastAsia="仿宋"/>
                <w:sz w:val="20"/>
                <w:szCs w:val="20"/>
              </w:rPr>
              <w:t>财务管理</w:t>
            </w:r>
          </w:p>
        </w:tc>
        <w:tc>
          <w:tcPr>
            <w:tcW w:w="1560" w:type="dxa"/>
            <w:gridSpan w:val="2"/>
            <w:vAlign w:val="center"/>
          </w:tcPr>
          <w:p>
            <w:pPr>
              <w:rPr>
                <w:rFonts w:ascii="仿宋" w:hAnsi="仿宋" w:eastAsia="仿宋"/>
                <w:sz w:val="20"/>
                <w:szCs w:val="20"/>
              </w:rPr>
            </w:pPr>
            <w:r>
              <w:rPr>
                <w:rFonts w:hint="eastAsia" w:ascii="仿宋" w:hAnsi="仿宋" w:eastAsia="仿宋"/>
                <w:sz w:val="20"/>
                <w:szCs w:val="20"/>
              </w:rPr>
              <w:t>会计</w:t>
            </w:r>
          </w:p>
        </w:tc>
        <w:tc>
          <w:tcPr>
            <w:tcW w:w="850" w:type="dxa"/>
            <w:vAlign w:val="center"/>
          </w:tcPr>
          <w:p>
            <w:pPr>
              <w:rPr>
                <w:rFonts w:ascii="仿宋" w:hAnsi="仿宋" w:eastAsia="仿宋"/>
                <w:sz w:val="20"/>
                <w:szCs w:val="20"/>
              </w:rPr>
            </w:pPr>
            <w:r>
              <w:rPr>
                <w:rFonts w:hint="eastAsia" w:ascii="仿宋" w:hAnsi="仿宋" w:eastAsia="仿宋"/>
                <w:sz w:val="20"/>
                <w:szCs w:val="20"/>
              </w:rPr>
              <w:t>1</w:t>
            </w:r>
          </w:p>
        </w:tc>
        <w:tc>
          <w:tcPr>
            <w:tcW w:w="2800" w:type="dxa"/>
            <w:vAlign w:val="center"/>
          </w:tcPr>
          <w:p>
            <w:pPr>
              <w:rPr>
                <w:rFonts w:ascii="仿宋" w:hAnsi="仿宋" w:eastAsia="仿宋"/>
                <w:sz w:val="20"/>
                <w:szCs w:val="20"/>
              </w:rPr>
            </w:pPr>
            <w:r>
              <w:rPr>
                <w:rFonts w:hint="eastAsia" w:ascii="仿宋" w:hAnsi="仿宋" w:eastAsia="仿宋"/>
                <w:sz w:val="20"/>
                <w:szCs w:val="20"/>
              </w:rPr>
              <w:t>1.全日制本科及以上学历；</w:t>
            </w:r>
          </w:p>
          <w:p>
            <w:pPr>
              <w:rPr>
                <w:rFonts w:ascii="仿宋" w:hAnsi="仿宋" w:eastAsia="仿宋"/>
                <w:sz w:val="20"/>
                <w:szCs w:val="20"/>
              </w:rPr>
            </w:pPr>
            <w:r>
              <w:rPr>
                <w:rFonts w:hint="eastAsia" w:ascii="仿宋" w:hAnsi="仿宋" w:eastAsia="仿宋"/>
                <w:sz w:val="20"/>
                <w:szCs w:val="20"/>
              </w:rPr>
              <w:t>2.满足专业或方向要求，在国有企业或规上企业三年及以上会计工作经验；</w:t>
            </w:r>
          </w:p>
          <w:p>
            <w:pPr>
              <w:rPr>
                <w:rFonts w:ascii="仿宋" w:hAnsi="仿宋" w:eastAsia="仿宋"/>
                <w:sz w:val="20"/>
                <w:szCs w:val="20"/>
              </w:rPr>
            </w:pPr>
            <w:r>
              <w:rPr>
                <w:rFonts w:hint="eastAsia" w:ascii="仿宋" w:hAnsi="仿宋" w:eastAsia="仿宋"/>
                <w:sz w:val="20"/>
                <w:szCs w:val="20"/>
              </w:rPr>
              <w:t>3</w:t>
            </w:r>
            <w:r>
              <w:rPr>
                <w:rFonts w:ascii="仿宋" w:hAnsi="仿宋" w:eastAsia="仿宋"/>
                <w:sz w:val="20"/>
                <w:szCs w:val="20"/>
              </w:rPr>
              <w:t>.</w:t>
            </w:r>
            <w:r>
              <w:rPr>
                <w:rFonts w:hint="eastAsia" w:ascii="仿宋" w:hAnsi="仿宋" w:eastAsia="仿宋"/>
                <w:sz w:val="20"/>
                <w:szCs w:val="20"/>
              </w:rPr>
              <w:t>具有会计师技术职称；</w:t>
            </w:r>
          </w:p>
          <w:p>
            <w:pPr>
              <w:rPr>
                <w:rFonts w:ascii="仿宋" w:hAnsi="仿宋" w:eastAsia="仿宋"/>
                <w:sz w:val="20"/>
                <w:szCs w:val="20"/>
              </w:rPr>
            </w:pPr>
            <w:r>
              <w:rPr>
                <w:rFonts w:ascii="仿宋" w:hAnsi="仿宋" w:eastAsia="仿宋"/>
                <w:sz w:val="20"/>
                <w:szCs w:val="20"/>
              </w:rPr>
              <w:t>4</w:t>
            </w:r>
            <w:r>
              <w:rPr>
                <w:rFonts w:hint="eastAsia" w:ascii="仿宋" w:hAnsi="仿宋" w:eastAsia="仿宋"/>
                <w:sz w:val="20"/>
                <w:szCs w:val="20"/>
              </w:rPr>
              <w:t>.具备良好的沟通和团队协作能力，良好的职业操守，严谨，踏实，有责任心。</w:t>
            </w:r>
          </w:p>
        </w:tc>
        <w:tc>
          <w:tcPr>
            <w:tcW w:w="1380" w:type="dxa"/>
            <w:vAlign w:val="center"/>
          </w:tcPr>
          <w:p>
            <w:pPr>
              <w:rPr>
                <w:rFonts w:ascii="仿宋" w:hAnsi="仿宋" w:eastAsia="仿宋"/>
                <w:sz w:val="20"/>
                <w:szCs w:val="20"/>
              </w:rPr>
            </w:pPr>
            <w:r>
              <w:rPr>
                <w:rFonts w:hint="eastAsia" w:ascii="仿宋" w:hAnsi="仿宋" w:eastAsia="仿宋"/>
                <w:sz w:val="20"/>
                <w:szCs w:val="20"/>
              </w:rPr>
              <w:t>在国有企业或规上企业五年及以上会计工作经验，具有注册会计师执业资格者优先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4" w:type="dxa"/>
          </w:tcPr>
          <w:p>
            <w:pPr>
              <w:rPr>
                <w:rFonts w:ascii="仿宋" w:hAnsi="仿宋" w:eastAsia="仿宋"/>
                <w:sz w:val="20"/>
                <w:szCs w:val="20"/>
              </w:rPr>
            </w:pPr>
            <w:r>
              <w:rPr>
                <w:rFonts w:ascii="仿宋" w:hAnsi="仿宋" w:eastAsia="仿宋"/>
                <w:sz w:val="20"/>
                <w:szCs w:val="20"/>
              </w:rPr>
              <w:t>6</w:t>
            </w:r>
          </w:p>
        </w:tc>
        <w:tc>
          <w:tcPr>
            <w:tcW w:w="982" w:type="dxa"/>
          </w:tcPr>
          <w:p>
            <w:pPr>
              <w:rPr>
                <w:rFonts w:ascii="仿宋" w:hAnsi="仿宋" w:eastAsia="仿宋"/>
                <w:sz w:val="20"/>
                <w:szCs w:val="20"/>
              </w:rPr>
            </w:pPr>
            <w:r>
              <w:rPr>
                <w:rFonts w:hint="eastAsia" w:ascii="仿宋" w:hAnsi="仿宋" w:eastAsia="仿宋"/>
                <w:sz w:val="20"/>
                <w:szCs w:val="20"/>
              </w:rPr>
              <w:t>合计</w:t>
            </w:r>
          </w:p>
        </w:tc>
        <w:tc>
          <w:tcPr>
            <w:tcW w:w="1560" w:type="dxa"/>
            <w:gridSpan w:val="2"/>
          </w:tcPr>
          <w:p>
            <w:pPr>
              <w:rPr>
                <w:rFonts w:ascii="仿宋" w:hAnsi="仿宋" w:eastAsia="仿宋"/>
                <w:sz w:val="20"/>
                <w:szCs w:val="20"/>
              </w:rPr>
            </w:pPr>
          </w:p>
        </w:tc>
        <w:tc>
          <w:tcPr>
            <w:tcW w:w="850" w:type="dxa"/>
          </w:tcPr>
          <w:p>
            <w:pPr>
              <w:rPr>
                <w:rFonts w:ascii="仿宋" w:hAnsi="仿宋" w:eastAsia="仿宋"/>
                <w:sz w:val="20"/>
                <w:szCs w:val="20"/>
              </w:rPr>
            </w:pPr>
            <w:r>
              <w:rPr>
                <w:rFonts w:ascii="仿宋" w:hAnsi="仿宋" w:eastAsia="仿宋"/>
                <w:sz w:val="20"/>
                <w:szCs w:val="20"/>
              </w:rPr>
              <w:t>14</w:t>
            </w:r>
          </w:p>
        </w:tc>
        <w:tc>
          <w:tcPr>
            <w:tcW w:w="2800" w:type="dxa"/>
          </w:tcPr>
          <w:p>
            <w:pPr>
              <w:rPr>
                <w:rFonts w:ascii="仿宋" w:hAnsi="仿宋" w:eastAsia="仿宋"/>
                <w:sz w:val="20"/>
                <w:szCs w:val="20"/>
              </w:rPr>
            </w:pPr>
          </w:p>
        </w:tc>
        <w:tc>
          <w:tcPr>
            <w:tcW w:w="1380" w:type="dxa"/>
          </w:tcPr>
          <w:p>
            <w:pPr>
              <w:rPr>
                <w:rFonts w:ascii="仿宋" w:hAnsi="仿宋" w:eastAsia="仿宋"/>
                <w:sz w:val="20"/>
                <w:szCs w:val="20"/>
              </w:rPr>
            </w:pPr>
          </w:p>
        </w:tc>
      </w:tr>
      <w:bookmarkEnd w:id="1"/>
    </w:tbl>
    <w:p>
      <w:pPr>
        <w:rPr>
          <w:rFonts w:ascii="仿宋" w:hAnsi="仿宋" w:eastAsia="仿宋"/>
        </w:rPr>
        <w:sectPr>
          <w:pgSz w:w="11906" w:h="16838"/>
          <w:pgMar w:top="1440" w:right="1800" w:bottom="1440" w:left="1800" w:header="851" w:footer="992" w:gutter="0"/>
          <w:cols w:space="425" w:num="1"/>
          <w:docGrid w:type="lines" w:linePitch="312" w:charSpace="0"/>
        </w:sectPr>
      </w:pPr>
    </w:p>
    <w:p>
      <w:pPr>
        <w:adjustRightInd w:val="0"/>
        <w:snapToGrid w:val="0"/>
        <w:ind w:right="96" w:rightChars="46"/>
        <w:rPr>
          <w:rFonts w:ascii="楷体_GB2312" w:hAnsi="宋体" w:eastAsia="楷体_GB2312"/>
          <w:sz w:val="32"/>
          <w:szCs w:val="32"/>
        </w:rPr>
      </w:pPr>
    </w:p>
    <w:p>
      <w:pPr>
        <w:adjustRightInd w:val="0"/>
        <w:snapToGrid w:val="0"/>
        <w:spacing w:line="276" w:lineRule="auto"/>
        <w:ind w:right="96" w:rightChars="46"/>
        <w:jc w:val="center"/>
        <w:rPr>
          <w:rFonts w:ascii="方正小标宋简体" w:hAnsi="方正小标宋简体" w:eastAsia="方正小标宋简体" w:cs="方正小标宋简体"/>
          <w:spacing w:val="-11"/>
          <w:sz w:val="32"/>
          <w:szCs w:val="32"/>
        </w:rPr>
      </w:pPr>
      <w:bookmarkStart w:id="2" w:name="_GoBack"/>
      <w:r>
        <w:rPr>
          <w:rFonts w:hint="eastAsia" w:ascii="方正小标宋简体" w:hAnsi="方正小标宋简体" w:eastAsia="方正小标宋简体" w:cs="方正小标宋简体"/>
          <w:spacing w:val="-11"/>
          <w:sz w:val="32"/>
          <w:szCs w:val="32"/>
        </w:rPr>
        <w:t>浙江省安全生产科学研究有限公司</w:t>
      </w:r>
      <w:r>
        <w:fldChar w:fldCharType="begin"/>
      </w:r>
      <w:r>
        <w:instrText xml:space="preserve"> HYPERLINK "http://www.zjhz.lss.gov.cn/html/uploads/file4698.docx" \t "_self" </w:instrText>
      </w:r>
      <w:r>
        <w:fldChar w:fldCharType="separate"/>
      </w:r>
      <w:r>
        <w:rPr>
          <w:rFonts w:hint="eastAsia" w:ascii="方正小标宋简体" w:hAnsi="方正小标宋简体" w:eastAsia="方正小标宋简体" w:cs="方正小标宋简体"/>
          <w:spacing w:val="-11"/>
          <w:sz w:val="32"/>
          <w:szCs w:val="32"/>
        </w:rPr>
        <w:t>报名表</w:t>
      </w:r>
      <w:r>
        <w:rPr>
          <w:rFonts w:hint="eastAsia" w:ascii="方正小标宋简体" w:hAnsi="方正小标宋简体" w:eastAsia="方正小标宋简体" w:cs="方正小标宋简体"/>
          <w:spacing w:val="-11"/>
          <w:sz w:val="32"/>
          <w:szCs w:val="32"/>
        </w:rPr>
        <w:fldChar w:fldCharType="end"/>
      </w:r>
      <w:bookmarkEnd w:id="2"/>
    </w:p>
    <w:p>
      <w:pPr>
        <w:adjustRightInd w:val="0"/>
        <w:snapToGrid w:val="0"/>
        <w:rPr>
          <w:rFonts w:ascii="仿宋" w:hAnsi="仿宋" w:eastAsia="仿宋" w:cs="仿宋_GB2312"/>
          <w:color w:val="333333"/>
          <w:sz w:val="25"/>
          <w:szCs w:val="25"/>
          <w:shd w:val="clear" w:color="auto" w:fill="FFFFFF"/>
        </w:rPr>
      </w:pPr>
      <w:r>
        <w:rPr>
          <w:rFonts w:hint="eastAsia" w:ascii="仿宋" w:hAnsi="仿宋" w:eastAsia="仿宋"/>
          <w:bCs/>
          <w:sz w:val="24"/>
          <w:szCs w:val="24"/>
        </w:rPr>
        <w:t xml:space="preserve">报考单位：  </w:t>
      </w:r>
      <w:r>
        <w:rPr>
          <w:rFonts w:ascii="仿宋" w:hAnsi="仿宋" w:eastAsia="仿宋"/>
          <w:bCs/>
          <w:sz w:val="24"/>
          <w:szCs w:val="24"/>
        </w:rPr>
        <w:t xml:space="preserve">             </w:t>
      </w:r>
      <w:r>
        <w:rPr>
          <w:rFonts w:hint="eastAsia" w:ascii="仿宋" w:hAnsi="仿宋" w:eastAsia="仿宋"/>
          <w:bCs/>
          <w:sz w:val="24"/>
          <w:szCs w:val="24"/>
        </w:rPr>
        <w:t>报考岗位：</w:t>
      </w:r>
      <w:r>
        <w:rPr>
          <w:rFonts w:ascii="仿宋" w:hAnsi="仿宋" w:eastAsia="仿宋" w:cs="仿宋_GB2312"/>
          <w:color w:val="333333"/>
          <w:sz w:val="25"/>
          <w:szCs w:val="25"/>
          <w:shd w:val="clear" w:color="auto" w:fill="FFFFFF"/>
        </w:rPr>
        <w:t xml:space="preserve"> </w:t>
      </w:r>
    </w:p>
    <w:tbl>
      <w:tblPr>
        <w:tblStyle w:val="6"/>
        <w:tblW w:w="926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7"/>
        <w:gridCol w:w="57"/>
        <w:gridCol w:w="311"/>
        <w:gridCol w:w="368"/>
        <w:gridCol w:w="919"/>
        <w:gridCol w:w="190"/>
        <w:gridCol w:w="572"/>
        <w:gridCol w:w="603"/>
        <w:gridCol w:w="302"/>
        <w:gridCol w:w="70"/>
        <w:gridCol w:w="342"/>
        <w:gridCol w:w="372"/>
        <w:gridCol w:w="693"/>
        <w:gridCol w:w="146"/>
        <w:gridCol w:w="834"/>
        <w:gridCol w:w="280"/>
        <w:gridCol w:w="680"/>
        <w:gridCol w:w="18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5" w:hRule="exact"/>
          <w:jc w:val="center"/>
        </w:trPr>
        <w:tc>
          <w:tcPr>
            <w:tcW w:w="1085" w:type="dxa"/>
            <w:gridSpan w:val="3"/>
            <w:vAlign w:val="center"/>
          </w:tcPr>
          <w:p>
            <w:pPr>
              <w:adjustRightInd w:val="0"/>
              <w:snapToGrid w:val="0"/>
              <w:jc w:val="center"/>
              <w:rPr>
                <w:rFonts w:ascii="仿宋" w:hAnsi="仿宋" w:eastAsia="仿宋"/>
                <w:bCs/>
                <w:sz w:val="24"/>
                <w:szCs w:val="30"/>
              </w:rPr>
            </w:pPr>
            <w:r>
              <w:rPr>
                <w:rFonts w:hint="eastAsia" w:ascii="仿宋" w:hAnsi="仿宋" w:eastAsia="仿宋"/>
                <w:bCs/>
                <w:sz w:val="24"/>
                <w:szCs w:val="30"/>
              </w:rPr>
              <w:t>姓</w:t>
            </w:r>
            <w:r>
              <w:rPr>
                <w:rFonts w:ascii="仿宋" w:hAnsi="仿宋" w:eastAsia="仿宋"/>
                <w:bCs/>
                <w:sz w:val="24"/>
                <w:szCs w:val="30"/>
              </w:rPr>
              <w:t xml:space="preserve">  </w:t>
            </w:r>
            <w:r>
              <w:rPr>
                <w:rFonts w:hint="eastAsia" w:ascii="仿宋" w:hAnsi="仿宋" w:eastAsia="仿宋"/>
                <w:bCs/>
                <w:sz w:val="24"/>
                <w:szCs w:val="30"/>
              </w:rPr>
              <w:t>名</w:t>
            </w:r>
          </w:p>
        </w:tc>
        <w:tc>
          <w:tcPr>
            <w:tcW w:w="1287" w:type="dxa"/>
            <w:gridSpan w:val="2"/>
            <w:vAlign w:val="center"/>
          </w:tcPr>
          <w:p>
            <w:pPr>
              <w:adjustRightInd w:val="0"/>
              <w:snapToGrid w:val="0"/>
              <w:jc w:val="center"/>
              <w:rPr>
                <w:rFonts w:ascii="仿宋" w:hAnsi="仿宋" w:eastAsia="仿宋"/>
                <w:bCs/>
                <w:sz w:val="24"/>
                <w:szCs w:val="30"/>
              </w:rPr>
            </w:pPr>
          </w:p>
        </w:tc>
        <w:tc>
          <w:tcPr>
            <w:tcW w:w="762" w:type="dxa"/>
            <w:gridSpan w:val="2"/>
            <w:vAlign w:val="center"/>
          </w:tcPr>
          <w:p>
            <w:pPr>
              <w:adjustRightInd w:val="0"/>
              <w:snapToGrid w:val="0"/>
              <w:jc w:val="center"/>
              <w:rPr>
                <w:rFonts w:ascii="仿宋" w:hAnsi="仿宋" w:eastAsia="仿宋"/>
                <w:bCs/>
                <w:sz w:val="24"/>
                <w:szCs w:val="30"/>
              </w:rPr>
            </w:pPr>
            <w:r>
              <w:rPr>
                <w:rFonts w:hint="eastAsia" w:ascii="仿宋" w:hAnsi="仿宋" w:eastAsia="仿宋"/>
                <w:bCs/>
                <w:sz w:val="24"/>
                <w:szCs w:val="30"/>
              </w:rPr>
              <w:t>身份证号</w:t>
            </w:r>
          </w:p>
        </w:tc>
        <w:tc>
          <w:tcPr>
            <w:tcW w:w="4322" w:type="dxa"/>
            <w:gridSpan w:val="10"/>
            <w:vAlign w:val="center"/>
          </w:tcPr>
          <w:p>
            <w:pPr>
              <w:adjustRightInd w:val="0"/>
              <w:snapToGrid w:val="0"/>
              <w:jc w:val="center"/>
              <w:rPr>
                <w:rFonts w:ascii="仿宋" w:hAnsi="仿宋" w:eastAsia="仿宋"/>
                <w:bCs/>
                <w:sz w:val="24"/>
                <w:szCs w:val="32"/>
              </w:rPr>
            </w:pPr>
          </w:p>
        </w:tc>
        <w:tc>
          <w:tcPr>
            <w:tcW w:w="1808" w:type="dxa"/>
            <w:vMerge w:val="restart"/>
            <w:vAlign w:val="center"/>
          </w:tcPr>
          <w:p>
            <w:pPr>
              <w:adjustRightInd w:val="0"/>
              <w:snapToGrid w:val="0"/>
              <w:jc w:val="center"/>
              <w:rPr>
                <w:rFonts w:ascii="仿宋" w:hAnsi="仿宋" w:eastAsia="仿宋"/>
                <w:bCs/>
                <w:sz w:val="24"/>
                <w:szCs w:val="32"/>
              </w:rPr>
            </w:pPr>
            <w:r>
              <w:rPr>
                <w:rFonts w:hint="eastAsia" w:ascii="仿宋" w:hAnsi="仿宋" w:eastAsia="仿宋"/>
                <w:bCs/>
                <w:sz w:val="24"/>
                <w:szCs w:val="32"/>
              </w:rPr>
              <w:t>一寸照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7" w:hRule="exact"/>
          <w:jc w:val="center"/>
        </w:trPr>
        <w:tc>
          <w:tcPr>
            <w:tcW w:w="1085" w:type="dxa"/>
            <w:gridSpan w:val="3"/>
            <w:vAlign w:val="center"/>
          </w:tcPr>
          <w:p>
            <w:pPr>
              <w:adjustRightInd w:val="0"/>
              <w:snapToGrid w:val="0"/>
              <w:jc w:val="center"/>
              <w:rPr>
                <w:rFonts w:ascii="仿宋" w:hAnsi="仿宋" w:eastAsia="仿宋"/>
                <w:bCs/>
                <w:sz w:val="24"/>
                <w:szCs w:val="30"/>
              </w:rPr>
            </w:pPr>
            <w:r>
              <w:rPr>
                <w:rFonts w:hint="eastAsia" w:ascii="仿宋" w:hAnsi="仿宋" w:eastAsia="仿宋"/>
                <w:bCs/>
                <w:sz w:val="24"/>
                <w:szCs w:val="30"/>
              </w:rPr>
              <w:t>户口</w:t>
            </w:r>
          </w:p>
          <w:p>
            <w:pPr>
              <w:adjustRightInd w:val="0"/>
              <w:snapToGrid w:val="0"/>
              <w:jc w:val="center"/>
              <w:rPr>
                <w:rFonts w:ascii="仿宋" w:hAnsi="仿宋" w:eastAsia="仿宋"/>
                <w:bCs/>
                <w:sz w:val="24"/>
                <w:szCs w:val="30"/>
              </w:rPr>
            </w:pPr>
            <w:r>
              <w:rPr>
                <w:rFonts w:hint="eastAsia" w:ascii="仿宋" w:hAnsi="仿宋" w:eastAsia="仿宋"/>
                <w:bCs/>
                <w:sz w:val="24"/>
                <w:szCs w:val="30"/>
              </w:rPr>
              <w:t>所在地</w:t>
            </w:r>
          </w:p>
        </w:tc>
        <w:tc>
          <w:tcPr>
            <w:tcW w:w="1287" w:type="dxa"/>
            <w:gridSpan w:val="2"/>
            <w:vAlign w:val="center"/>
          </w:tcPr>
          <w:p>
            <w:pPr>
              <w:adjustRightInd w:val="0"/>
              <w:snapToGrid w:val="0"/>
              <w:jc w:val="center"/>
              <w:rPr>
                <w:rFonts w:ascii="仿宋" w:hAnsi="仿宋" w:eastAsia="仿宋"/>
                <w:bCs/>
                <w:sz w:val="24"/>
                <w:szCs w:val="30"/>
              </w:rPr>
            </w:pPr>
          </w:p>
        </w:tc>
        <w:tc>
          <w:tcPr>
            <w:tcW w:w="762" w:type="dxa"/>
            <w:gridSpan w:val="2"/>
            <w:vAlign w:val="center"/>
          </w:tcPr>
          <w:p>
            <w:pPr>
              <w:adjustRightInd w:val="0"/>
              <w:snapToGrid w:val="0"/>
              <w:jc w:val="center"/>
              <w:rPr>
                <w:rFonts w:ascii="仿宋" w:hAnsi="仿宋" w:eastAsia="仿宋"/>
                <w:bCs/>
                <w:sz w:val="24"/>
                <w:szCs w:val="30"/>
              </w:rPr>
            </w:pPr>
            <w:r>
              <w:rPr>
                <w:rFonts w:hint="eastAsia" w:ascii="仿宋" w:hAnsi="仿宋" w:eastAsia="仿宋"/>
                <w:bCs/>
                <w:sz w:val="24"/>
                <w:szCs w:val="30"/>
              </w:rPr>
              <w:t>民族</w:t>
            </w:r>
          </w:p>
        </w:tc>
        <w:tc>
          <w:tcPr>
            <w:tcW w:w="975" w:type="dxa"/>
            <w:gridSpan w:val="3"/>
            <w:vAlign w:val="center"/>
          </w:tcPr>
          <w:p>
            <w:pPr>
              <w:adjustRightInd w:val="0"/>
              <w:snapToGrid w:val="0"/>
              <w:jc w:val="center"/>
              <w:rPr>
                <w:rFonts w:ascii="仿宋" w:hAnsi="仿宋" w:eastAsia="仿宋"/>
                <w:bCs/>
                <w:sz w:val="24"/>
                <w:szCs w:val="30"/>
              </w:rPr>
            </w:pPr>
          </w:p>
        </w:tc>
        <w:tc>
          <w:tcPr>
            <w:tcW w:w="714" w:type="dxa"/>
            <w:gridSpan w:val="2"/>
            <w:vAlign w:val="center"/>
          </w:tcPr>
          <w:p>
            <w:pPr>
              <w:adjustRightInd w:val="0"/>
              <w:snapToGrid w:val="0"/>
              <w:jc w:val="center"/>
              <w:rPr>
                <w:rFonts w:ascii="仿宋" w:hAnsi="仿宋" w:eastAsia="仿宋"/>
                <w:bCs/>
                <w:sz w:val="24"/>
                <w:szCs w:val="30"/>
              </w:rPr>
            </w:pPr>
            <w:r>
              <w:rPr>
                <w:rFonts w:hint="eastAsia" w:ascii="仿宋" w:hAnsi="仿宋" w:eastAsia="仿宋"/>
                <w:bCs/>
                <w:sz w:val="24"/>
                <w:szCs w:val="30"/>
              </w:rPr>
              <w:t>性别</w:t>
            </w:r>
          </w:p>
        </w:tc>
        <w:tc>
          <w:tcPr>
            <w:tcW w:w="839" w:type="dxa"/>
            <w:gridSpan w:val="2"/>
            <w:vAlign w:val="center"/>
          </w:tcPr>
          <w:p>
            <w:pPr>
              <w:adjustRightInd w:val="0"/>
              <w:snapToGrid w:val="0"/>
              <w:jc w:val="center"/>
              <w:rPr>
                <w:rFonts w:ascii="仿宋" w:hAnsi="仿宋" w:eastAsia="仿宋"/>
                <w:bCs/>
                <w:sz w:val="24"/>
                <w:szCs w:val="30"/>
              </w:rPr>
            </w:pPr>
          </w:p>
        </w:tc>
        <w:tc>
          <w:tcPr>
            <w:tcW w:w="834" w:type="dxa"/>
            <w:vAlign w:val="center"/>
          </w:tcPr>
          <w:p>
            <w:pPr>
              <w:adjustRightInd w:val="0"/>
              <w:snapToGrid w:val="0"/>
              <w:jc w:val="center"/>
              <w:rPr>
                <w:rFonts w:ascii="仿宋" w:hAnsi="仿宋" w:eastAsia="仿宋"/>
                <w:bCs/>
                <w:sz w:val="24"/>
                <w:szCs w:val="30"/>
              </w:rPr>
            </w:pPr>
            <w:r>
              <w:rPr>
                <w:rFonts w:hint="eastAsia" w:ascii="仿宋" w:hAnsi="仿宋" w:eastAsia="仿宋"/>
                <w:bCs/>
                <w:sz w:val="24"/>
                <w:szCs w:val="30"/>
              </w:rPr>
              <w:t>政治</w:t>
            </w:r>
          </w:p>
          <w:p>
            <w:pPr>
              <w:adjustRightInd w:val="0"/>
              <w:snapToGrid w:val="0"/>
              <w:jc w:val="center"/>
              <w:rPr>
                <w:rFonts w:ascii="仿宋" w:hAnsi="仿宋" w:eastAsia="仿宋"/>
                <w:bCs/>
                <w:sz w:val="24"/>
                <w:szCs w:val="30"/>
              </w:rPr>
            </w:pPr>
            <w:r>
              <w:rPr>
                <w:rFonts w:hint="eastAsia" w:ascii="仿宋" w:hAnsi="仿宋" w:eastAsia="仿宋"/>
                <w:bCs/>
                <w:sz w:val="24"/>
                <w:szCs w:val="30"/>
              </w:rPr>
              <w:t>面貌</w:t>
            </w:r>
          </w:p>
        </w:tc>
        <w:tc>
          <w:tcPr>
            <w:tcW w:w="960" w:type="dxa"/>
            <w:gridSpan w:val="2"/>
            <w:vAlign w:val="center"/>
          </w:tcPr>
          <w:p>
            <w:pPr>
              <w:adjustRightInd w:val="0"/>
              <w:snapToGrid w:val="0"/>
              <w:jc w:val="center"/>
              <w:rPr>
                <w:rFonts w:ascii="仿宋" w:hAnsi="仿宋" w:eastAsia="仿宋"/>
                <w:bCs/>
                <w:sz w:val="24"/>
                <w:szCs w:val="32"/>
              </w:rPr>
            </w:pPr>
          </w:p>
        </w:tc>
        <w:tc>
          <w:tcPr>
            <w:tcW w:w="1808" w:type="dxa"/>
            <w:vMerge w:val="continue"/>
            <w:vAlign w:val="center"/>
          </w:tcPr>
          <w:p>
            <w:pPr>
              <w:widowControl/>
              <w:adjustRightInd w:val="0"/>
              <w:snapToGrid w:val="0"/>
              <w:jc w:val="left"/>
              <w:rPr>
                <w:rFonts w:ascii="仿宋" w:hAnsi="仿宋" w:eastAsia="仿宋"/>
                <w:bCs/>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2" w:hRule="atLeast"/>
          <w:jc w:val="center"/>
        </w:trPr>
        <w:tc>
          <w:tcPr>
            <w:tcW w:w="1085" w:type="dxa"/>
            <w:gridSpan w:val="3"/>
            <w:tcBorders>
              <w:top w:val="single" w:color="auto" w:sz="6" w:space="0"/>
              <w:bottom w:val="single" w:color="auto" w:sz="6" w:space="0"/>
            </w:tcBorders>
            <w:vAlign w:val="center"/>
          </w:tcPr>
          <w:p>
            <w:pPr>
              <w:adjustRightInd w:val="0"/>
              <w:snapToGrid w:val="0"/>
              <w:jc w:val="center"/>
              <w:rPr>
                <w:rFonts w:ascii="仿宋" w:hAnsi="仿宋" w:eastAsia="仿宋"/>
                <w:bCs/>
                <w:sz w:val="24"/>
                <w:szCs w:val="30"/>
              </w:rPr>
            </w:pPr>
            <w:r>
              <w:rPr>
                <w:rFonts w:hint="eastAsia" w:ascii="仿宋" w:hAnsi="仿宋" w:eastAsia="仿宋"/>
                <w:bCs/>
                <w:sz w:val="24"/>
                <w:szCs w:val="30"/>
              </w:rPr>
              <w:t>学历</w:t>
            </w:r>
          </w:p>
          <w:p>
            <w:pPr>
              <w:adjustRightInd w:val="0"/>
              <w:snapToGrid w:val="0"/>
              <w:jc w:val="center"/>
              <w:rPr>
                <w:rFonts w:ascii="仿宋" w:hAnsi="仿宋" w:eastAsia="仿宋"/>
                <w:bCs/>
                <w:sz w:val="24"/>
                <w:szCs w:val="30"/>
              </w:rPr>
            </w:pPr>
            <w:r>
              <w:rPr>
                <w:rFonts w:hint="eastAsia" w:ascii="仿宋" w:hAnsi="仿宋" w:eastAsia="仿宋"/>
                <w:bCs/>
                <w:sz w:val="24"/>
                <w:szCs w:val="30"/>
              </w:rPr>
              <w:t>学位</w:t>
            </w:r>
          </w:p>
        </w:tc>
        <w:tc>
          <w:tcPr>
            <w:tcW w:w="3024" w:type="dxa"/>
            <w:gridSpan w:val="7"/>
            <w:tcBorders>
              <w:top w:val="single" w:color="auto" w:sz="6" w:space="0"/>
              <w:bottom w:val="single" w:color="auto" w:sz="6" w:space="0"/>
            </w:tcBorders>
            <w:vAlign w:val="center"/>
          </w:tcPr>
          <w:p>
            <w:pPr>
              <w:adjustRightInd w:val="0"/>
              <w:snapToGrid w:val="0"/>
              <w:jc w:val="center"/>
              <w:rPr>
                <w:rFonts w:ascii="仿宋" w:hAnsi="仿宋" w:eastAsia="仿宋"/>
                <w:bCs/>
                <w:sz w:val="24"/>
                <w:szCs w:val="30"/>
              </w:rPr>
            </w:pPr>
          </w:p>
        </w:tc>
        <w:tc>
          <w:tcPr>
            <w:tcW w:w="1407" w:type="dxa"/>
            <w:gridSpan w:val="3"/>
            <w:tcBorders>
              <w:top w:val="single" w:color="auto" w:sz="6" w:space="0"/>
              <w:bottom w:val="single" w:color="auto" w:sz="6" w:space="0"/>
            </w:tcBorders>
            <w:vAlign w:val="center"/>
          </w:tcPr>
          <w:p>
            <w:pPr>
              <w:adjustRightInd w:val="0"/>
              <w:snapToGrid w:val="0"/>
              <w:jc w:val="center"/>
              <w:rPr>
                <w:rFonts w:ascii="仿宋" w:hAnsi="仿宋" w:eastAsia="仿宋"/>
                <w:bCs/>
                <w:sz w:val="24"/>
                <w:szCs w:val="30"/>
              </w:rPr>
            </w:pPr>
            <w:r>
              <w:rPr>
                <w:rFonts w:hint="eastAsia" w:ascii="仿宋" w:hAnsi="仿宋" w:eastAsia="仿宋"/>
                <w:bCs/>
                <w:sz w:val="24"/>
                <w:szCs w:val="30"/>
              </w:rPr>
              <w:t>毕业时间</w:t>
            </w:r>
          </w:p>
        </w:tc>
        <w:tc>
          <w:tcPr>
            <w:tcW w:w="1940" w:type="dxa"/>
            <w:gridSpan w:val="4"/>
            <w:tcBorders>
              <w:top w:val="single" w:color="auto" w:sz="6" w:space="0"/>
              <w:bottom w:val="single" w:color="auto" w:sz="6" w:space="0"/>
            </w:tcBorders>
            <w:vAlign w:val="center"/>
          </w:tcPr>
          <w:p>
            <w:pPr>
              <w:adjustRightInd w:val="0"/>
              <w:snapToGrid w:val="0"/>
              <w:rPr>
                <w:rFonts w:ascii="仿宋" w:hAnsi="仿宋" w:eastAsia="仿宋"/>
                <w:bCs/>
                <w:sz w:val="24"/>
                <w:szCs w:val="32"/>
              </w:rPr>
            </w:pPr>
          </w:p>
        </w:tc>
        <w:tc>
          <w:tcPr>
            <w:tcW w:w="1808" w:type="dxa"/>
            <w:vMerge w:val="continue"/>
            <w:tcBorders>
              <w:top w:val="single" w:color="auto" w:sz="6" w:space="0"/>
              <w:bottom w:val="single" w:color="auto" w:sz="6" w:space="0"/>
            </w:tcBorders>
            <w:vAlign w:val="center"/>
          </w:tcPr>
          <w:p>
            <w:pPr>
              <w:widowControl/>
              <w:adjustRightInd w:val="0"/>
              <w:snapToGrid w:val="0"/>
              <w:jc w:val="left"/>
              <w:rPr>
                <w:rFonts w:ascii="仿宋" w:hAnsi="仿宋" w:eastAsia="仿宋"/>
                <w:bCs/>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085" w:type="dxa"/>
            <w:gridSpan w:val="3"/>
            <w:tcBorders>
              <w:top w:val="single" w:color="auto" w:sz="6" w:space="0"/>
              <w:bottom w:val="single" w:color="auto" w:sz="6" w:space="0"/>
            </w:tcBorders>
            <w:vAlign w:val="center"/>
          </w:tcPr>
          <w:p>
            <w:pPr>
              <w:adjustRightInd w:val="0"/>
              <w:snapToGrid w:val="0"/>
              <w:jc w:val="center"/>
              <w:rPr>
                <w:rFonts w:ascii="仿宋" w:hAnsi="仿宋" w:eastAsia="仿宋"/>
                <w:bCs/>
                <w:sz w:val="24"/>
                <w:szCs w:val="30"/>
              </w:rPr>
            </w:pPr>
            <w:r>
              <w:rPr>
                <w:rFonts w:hint="eastAsia" w:ascii="仿宋" w:hAnsi="仿宋" w:eastAsia="仿宋"/>
                <w:bCs/>
                <w:sz w:val="24"/>
                <w:szCs w:val="30"/>
              </w:rPr>
              <w:t>参加工作时间</w:t>
            </w:r>
          </w:p>
        </w:tc>
        <w:tc>
          <w:tcPr>
            <w:tcW w:w="1287" w:type="dxa"/>
            <w:gridSpan w:val="2"/>
            <w:tcBorders>
              <w:top w:val="single" w:color="auto" w:sz="6" w:space="0"/>
              <w:bottom w:val="single" w:color="auto" w:sz="6" w:space="0"/>
            </w:tcBorders>
            <w:vAlign w:val="center"/>
          </w:tcPr>
          <w:p>
            <w:pPr>
              <w:adjustRightInd w:val="0"/>
              <w:snapToGrid w:val="0"/>
              <w:jc w:val="center"/>
              <w:rPr>
                <w:rFonts w:ascii="仿宋" w:hAnsi="仿宋" w:eastAsia="仿宋"/>
                <w:bCs/>
                <w:sz w:val="24"/>
                <w:szCs w:val="30"/>
              </w:rPr>
            </w:pPr>
          </w:p>
        </w:tc>
        <w:tc>
          <w:tcPr>
            <w:tcW w:w="762" w:type="dxa"/>
            <w:gridSpan w:val="2"/>
            <w:tcBorders>
              <w:top w:val="single" w:color="auto" w:sz="6" w:space="0"/>
              <w:bottom w:val="single" w:color="auto" w:sz="6" w:space="0"/>
            </w:tcBorders>
            <w:vAlign w:val="center"/>
          </w:tcPr>
          <w:p>
            <w:pPr>
              <w:adjustRightInd w:val="0"/>
              <w:snapToGrid w:val="0"/>
              <w:jc w:val="center"/>
              <w:rPr>
                <w:rFonts w:ascii="仿宋" w:hAnsi="仿宋" w:eastAsia="仿宋"/>
                <w:bCs/>
                <w:sz w:val="24"/>
                <w:szCs w:val="30"/>
              </w:rPr>
            </w:pPr>
            <w:r>
              <w:rPr>
                <w:rFonts w:hint="eastAsia" w:ascii="仿宋" w:hAnsi="仿宋" w:eastAsia="仿宋"/>
                <w:bCs/>
                <w:sz w:val="24"/>
                <w:szCs w:val="30"/>
              </w:rPr>
              <w:t>健康状况</w:t>
            </w:r>
          </w:p>
        </w:tc>
        <w:tc>
          <w:tcPr>
            <w:tcW w:w="975" w:type="dxa"/>
            <w:gridSpan w:val="3"/>
            <w:tcBorders>
              <w:top w:val="single" w:color="auto" w:sz="6" w:space="0"/>
              <w:bottom w:val="single" w:color="auto" w:sz="6" w:space="0"/>
            </w:tcBorders>
            <w:vAlign w:val="center"/>
          </w:tcPr>
          <w:p>
            <w:pPr>
              <w:adjustRightInd w:val="0"/>
              <w:snapToGrid w:val="0"/>
              <w:jc w:val="center"/>
              <w:rPr>
                <w:rFonts w:ascii="仿宋" w:hAnsi="仿宋" w:eastAsia="仿宋"/>
                <w:bCs/>
                <w:sz w:val="24"/>
                <w:szCs w:val="30"/>
              </w:rPr>
            </w:pPr>
          </w:p>
        </w:tc>
        <w:tc>
          <w:tcPr>
            <w:tcW w:w="1407" w:type="dxa"/>
            <w:gridSpan w:val="3"/>
            <w:tcBorders>
              <w:top w:val="single" w:color="auto" w:sz="6" w:space="0"/>
              <w:bottom w:val="single" w:color="auto" w:sz="6" w:space="0"/>
            </w:tcBorders>
            <w:vAlign w:val="center"/>
          </w:tcPr>
          <w:p>
            <w:pPr>
              <w:adjustRightInd w:val="0"/>
              <w:snapToGrid w:val="0"/>
              <w:jc w:val="center"/>
              <w:rPr>
                <w:rFonts w:ascii="仿宋" w:hAnsi="仿宋" w:eastAsia="仿宋"/>
                <w:bCs/>
                <w:sz w:val="24"/>
                <w:szCs w:val="30"/>
              </w:rPr>
            </w:pPr>
            <w:r>
              <w:rPr>
                <w:rFonts w:hint="eastAsia" w:ascii="仿宋" w:hAnsi="仿宋" w:eastAsia="仿宋"/>
                <w:bCs/>
                <w:sz w:val="24"/>
                <w:szCs w:val="30"/>
              </w:rPr>
              <w:t>专业技</w:t>
            </w:r>
          </w:p>
          <w:p>
            <w:pPr>
              <w:adjustRightInd w:val="0"/>
              <w:snapToGrid w:val="0"/>
              <w:jc w:val="center"/>
              <w:rPr>
                <w:rFonts w:ascii="仿宋" w:hAnsi="仿宋" w:eastAsia="仿宋"/>
                <w:bCs/>
                <w:sz w:val="24"/>
                <w:szCs w:val="32"/>
              </w:rPr>
            </w:pPr>
            <w:r>
              <w:rPr>
                <w:rFonts w:hint="eastAsia" w:ascii="仿宋" w:hAnsi="仿宋" w:eastAsia="仿宋"/>
                <w:bCs/>
                <w:sz w:val="24"/>
                <w:szCs w:val="30"/>
              </w:rPr>
              <w:t>术职称</w:t>
            </w:r>
          </w:p>
        </w:tc>
        <w:tc>
          <w:tcPr>
            <w:tcW w:w="3748" w:type="dxa"/>
            <w:gridSpan w:val="5"/>
            <w:tcBorders>
              <w:top w:val="single" w:color="auto" w:sz="6" w:space="0"/>
              <w:bottom w:val="single" w:color="auto" w:sz="6" w:space="0"/>
            </w:tcBorders>
            <w:vAlign w:val="center"/>
          </w:tcPr>
          <w:p>
            <w:pPr>
              <w:widowControl/>
              <w:adjustRightInd w:val="0"/>
              <w:snapToGrid w:val="0"/>
              <w:jc w:val="left"/>
              <w:rPr>
                <w:rFonts w:ascii="仿宋" w:hAnsi="仿宋" w:eastAsia="仿宋"/>
                <w:bCs/>
                <w:sz w:val="24"/>
                <w:szCs w:val="32"/>
              </w:rPr>
            </w:pPr>
            <w:r>
              <w:rPr>
                <w:rFonts w:hint="eastAsia" w:ascii="仿宋" w:hAnsi="仿宋" w:eastAsia="仿宋"/>
                <w:bCs/>
                <w:sz w:val="24"/>
                <w:szCs w:val="32"/>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085" w:type="dxa"/>
            <w:gridSpan w:val="3"/>
            <w:vMerge w:val="restart"/>
            <w:tcBorders>
              <w:top w:val="single" w:color="auto" w:sz="6" w:space="0"/>
            </w:tcBorders>
            <w:vAlign w:val="center"/>
          </w:tcPr>
          <w:p>
            <w:pPr>
              <w:adjustRightInd w:val="0"/>
              <w:snapToGrid w:val="0"/>
              <w:jc w:val="center"/>
              <w:rPr>
                <w:rFonts w:ascii="仿宋" w:hAnsi="仿宋" w:eastAsia="仿宋"/>
                <w:bCs/>
                <w:sz w:val="24"/>
                <w:szCs w:val="30"/>
              </w:rPr>
            </w:pPr>
            <w:r>
              <w:rPr>
                <w:rFonts w:hint="eastAsia" w:ascii="仿宋" w:hAnsi="仿宋" w:eastAsia="仿宋"/>
                <w:bCs/>
                <w:sz w:val="24"/>
                <w:szCs w:val="30"/>
              </w:rPr>
              <w:t>联系</w:t>
            </w:r>
          </w:p>
          <w:p>
            <w:pPr>
              <w:adjustRightInd w:val="0"/>
              <w:snapToGrid w:val="0"/>
              <w:jc w:val="center"/>
              <w:rPr>
                <w:rFonts w:ascii="仿宋" w:hAnsi="仿宋" w:eastAsia="仿宋"/>
                <w:bCs/>
                <w:sz w:val="24"/>
                <w:szCs w:val="30"/>
              </w:rPr>
            </w:pPr>
            <w:r>
              <w:rPr>
                <w:rFonts w:hint="eastAsia" w:ascii="仿宋" w:hAnsi="仿宋" w:eastAsia="仿宋"/>
                <w:bCs/>
                <w:sz w:val="24"/>
                <w:szCs w:val="30"/>
              </w:rPr>
              <w:t>地址</w:t>
            </w:r>
          </w:p>
        </w:tc>
        <w:tc>
          <w:tcPr>
            <w:tcW w:w="1477" w:type="dxa"/>
            <w:gridSpan w:val="3"/>
            <w:vMerge w:val="restart"/>
            <w:tcBorders>
              <w:top w:val="single" w:color="auto" w:sz="6" w:space="0"/>
            </w:tcBorders>
            <w:vAlign w:val="center"/>
          </w:tcPr>
          <w:p>
            <w:pPr>
              <w:widowControl/>
              <w:adjustRightInd w:val="0"/>
              <w:snapToGrid w:val="0"/>
              <w:ind w:left="-134" w:leftChars="-64" w:firstLine="240" w:firstLineChars="100"/>
              <w:jc w:val="left"/>
              <w:rPr>
                <w:rFonts w:ascii="仿宋" w:hAnsi="仿宋" w:eastAsia="仿宋"/>
                <w:bCs/>
                <w:sz w:val="24"/>
                <w:szCs w:val="32"/>
              </w:rPr>
            </w:pPr>
          </w:p>
        </w:tc>
        <w:tc>
          <w:tcPr>
            <w:tcW w:w="1477" w:type="dxa"/>
            <w:gridSpan w:val="3"/>
            <w:vMerge w:val="restart"/>
            <w:tcBorders>
              <w:top w:val="single" w:color="auto" w:sz="6" w:space="0"/>
            </w:tcBorders>
            <w:vAlign w:val="center"/>
          </w:tcPr>
          <w:p>
            <w:pPr>
              <w:widowControl/>
              <w:adjustRightInd w:val="0"/>
              <w:snapToGrid w:val="0"/>
              <w:ind w:left="-134" w:leftChars="-64" w:firstLine="240" w:firstLineChars="100"/>
              <w:jc w:val="left"/>
              <w:rPr>
                <w:rFonts w:ascii="仿宋" w:hAnsi="仿宋" w:eastAsia="仿宋"/>
                <w:bCs/>
                <w:sz w:val="24"/>
                <w:szCs w:val="32"/>
              </w:rPr>
            </w:pPr>
            <w:r>
              <w:rPr>
                <w:rFonts w:ascii="仿宋" w:hAnsi="仿宋" w:eastAsia="仿宋"/>
                <w:bCs/>
                <w:sz w:val="24"/>
                <w:szCs w:val="32"/>
              </w:rPr>
              <w:t>意向薪酬</w:t>
            </w:r>
          </w:p>
        </w:tc>
        <w:tc>
          <w:tcPr>
            <w:tcW w:w="1477" w:type="dxa"/>
            <w:gridSpan w:val="4"/>
            <w:vMerge w:val="restart"/>
            <w:tcBorders>
              <w:top w:val="single" w:color="auto" w:sz="6" w:space="0"/>
            </w:tcBorders>
            <w:vAlign w:val="center"/>
          </w:tcPr>
          <w:p>
            <w:pPr>
              <w:widowControl/>
              <w:adjustRightInd w:val="0"/>
              <w:snapToGrid w:val="0"/>
              <w:ind w:left="-134" w:leftChars="-64" w:firstLine="240" w:firstLineChars="100"/>
              <w:jc w:val="left"/>
              <w:rPr>
                <w:rFonts w:ascii="仿宋" w:hAnsi="仿宋" w:eastAsia="仿宋"/>
                <w:bCs/>
                <w:sz w:val="24"/>
                <w:szCs w:val="32"/>
              </w:rPr>
            </w:pPr>
          </w:p>
        </w:tc>
        <w:tc>
          <w:tcPr>
            <w:tcW w:w="1260" w:type="dxa"/>
            <w:gridSpan w:val="3"/>
            <w:tcBorders>
              <w:top w:val="single" w:color="auto" w:sz="6" w:space="0"/>
            </w:tcBorders>
            <w:vAlign w:val="center"/>
          </w:tcPr>
          <w:p>
            <w:pPr>
              <w:adjustRightInd w:val="0"/>
              <w:snapToGrid w:val="0"/>
              <w:jc w:val="center"/>
              <w:rPr>
                <w:rFonts w:ascii="仿宋" w:hAnsi="仿宋" w:eastAsia="仿宋"/>
                <w:bCs/>
                <w:sz w:val="24"/>
                <w:szCs w:val="30"/>
              </w:rPr>
            </w:pPr>
            <w:r>
              <w:rPr>
                <w:rFonts w:hint="eastAsia" w:ascii="仿宋" w:hAnsi="仿宋" w:eastAsia="仿宋"/>
                <w:bCs/>
                <w:sz w:val="24"/>
                <w:szCs w:val="30"/>
              </w:rPr>
              <w:t>固定电话</w:t>
            </w:r>
          </w:p>
        </w:tc>
        <w:tc>
          <w:tcPr>
            <w:tcW w:w="2488" w:type="dxa"/>
            <w:gridSpan w:val="2"/>
            <w:tcBorders>
              <w:top w:val="single" w:color="auto" w:sz="6" w:space="0"/>
            </w:tcBorders>
            <w:vAlign w:val="center"/>
          </w:tcPr>
          <w:p>
            <w:pPr>
              <w:widowControl/>
              <w:adjustRightInd w:val="0"/>
              <w:snapToGrid w:val="0"/>
              <w:ind w:left="-134" w:leftChars="-64" w:firstLine="240" w:firstLineChars="100"/>
              <w:jc w:val="left"/>
              <w:rPr>
                <w:rFonts w:ascii="仿宋" w:hAnsi="仿宋" w:eastAsia="仿宋"/>
                <w:bCs/>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085" w:type="dxa"/>
            <w:gridSpan w:val="3"/>
            <w:vMerge w:val="continue"/>
            <w:vAlign w:val="center"/>
          </w:tcPr>
          <w:p>
            <w:pPr>
              <w:adjustRightInd w:val="0"/>
              <w:snapToGrid w:val="0"/>
              <w:jc w:val="center"/>
              <w:rPr>
                <w:rFonts w:ascii="仿宋" w:hAnsi="仿宋" w:eastAsia="仿宋"/>
                <w:bCs/>
                <w:sz w:val="24"/>
                <w:szCs w:val="30"/>
              </w:rPr>
            </w:pPr>
          </w:p>
        </w:tc>
        <w:tc>
          <w:tcPr>
            <w:tcW w:w="1477" w:type="dxa"/>
            <w:gridSpan w:val="3"/>
            <w:vMerge w:val="continue"/>
            <w:vAlign w:val="center"/>
          </w:tcPr>
          <w:p>
            <w:pPr>
              <w:widowControl/>
              <w:adjustRightInd w:val="0"/>
              <w:snapToGrid w:val="0"/>
              <w:ind w:left="-273" w:leftChars="-130"/>
              <w:jc w:val="left"/>
              <w:rPr>
                <w:rFonts w:ascii="仿宋" w:hAnsi="仿宋" w:eastAsia="仿宋"/>
                <w:bCs/>
                <w:sz w:val="24"/>
                <w:szCs w:val="32"/>
              </w:rPr>
            </w:pPr>
          </w:p>
        </w:tc>
        <w:tc>
          <w:tcPr>
            <w:tcW w:w="1477" w:type="dxa"/>
            <w:gridSpan w:val="3"/>
            <w:vMerge w:val="continue"/>
            <w:vAlign w:val="center"/>
          </w:tcPr>
          <w:p>
            <w:pPr>
              <w:widowControl/>
              <w:adjustRightInd w:val="0"/>
              <w:snapToGrid w:val="0"/>
              <w:ind w:left="-273" w:leftChars="-130"/>
              <w:jc w:val="left"/>
              <w:rPr>
                <w:rFonts w:ascii="仿宋" w:hAnsi="仿宋" w:eastAsia="仿宋"/>
                <w:bCs/>
                <w:sz w:val="24"/>
                <w:szCs w:val="32"/>
              </w:rPr>
            </w:pPr>
          </w:p>
        </w:tc>
        <w:tc>
          <w:tcPr>
            <w:tcW w:w="1477" w:type="dxa"/>
            <w:gridSpan w:val="4"/>
            <w:vMerge w:val="continue"/>
            <w:vAlign w:val="center"/>
          </w:tcPr>
          <w:p>
            <w:pPr>
              <w:widowControl/>
              <w:adjustRightInd w:val="0"/>
              <w:snapToGrid w:val="0"/>
              <w:ind w:left="-273" w:leftChars="-130"/>
              <w:jc w:val="left"/>
              <w:rPr>
                <w:rFonts w:ascii="仿宋" w:hAnsi="仿宋" w:eastAsia="仿宋"/>
                <w:bCs/>
                <w:sz w:val="24"/>
                <w:szCs w:val="32"/>
              </w:rPr>
            </w:pPr>
          </w:p>
        </w:tc>
        <w:tc>
          <w:tcPr>
            <w:tcW w:w="1260" w:type="dxa"/>
            <w:gridSpan w:val="3"/>
            <w:vAlign w:val="center"/>
          </w:tcPr>
          <w:p>
            <w:pPr>
              <w:adjustRightInd w:val="0"/>
              <w:snapToGrid w:val="0"/>
              <w:jc w:val="center"/>
              <w:rPr>
                <w:rFonts w:ascii="仿宋" w:hAnsi="仿宋" w:eastAsia="仿宋"/>
                <w:bCs/>
                <w:sz w:val="24"/>
                <w:szCs w:val="30"/>
              </w:rPr>
            </w:pPr>
            <w:r>
              <w:rPr>
                <w:rFonts w:hint="eastAsia" w:ascii="仿宋" w:hAnsi="仿宋" w:eastAsia="仿宋"/>
                <w:bCs/>
                <w:sz w:val="24"/>
                <w:szCs w:val="30"/>
              </w:rPr>
              <w:t>移动电话</w:t>
            </w:r>
          </w:p>
        </w:tc>
        <w:tc>
          <w:tcPr>
            <w:tcW w:w="2488" w:type="dxa"/>
            <w:gridSpan w:val="2"/>
            <w:vAlign w:val="center"/>
          </w:tcPr>
          <w:p>
            <w:pPr>
              <w:widowControl/>
              <w:adjustRightInd w:val="0"/>
              <w:snapToGrid w:val="0"/>
              <w:ind w:left="-273" w:leftChars="-130"/>
              <w:jc w:val="left"/>
              <w:rPr>
                <w:rFonts w:ascii="仿宋" w:hAnsi="仿宋" w:eastAsia="仿宋"/>
                <w:bCs/>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1085" w:type="dxa"/>
            <w:gridSpan w:val="3"/>
            <w:vAlign w:val="center"/>
          </w:tcPr>
          <w:p>
            <w:pPr>
              <w:adjustRightInd w:val="0"/>
              <w:snapToGrid w:val="0"/>
              <w:jc w:val="center"/>
              <w:rPr>
                <w:rFonts w:ascii="仿宋" w:hAnsi="仿宋" w:eastAsia="仿宋"/>
                <w:bCs/>
                <w:sz w:val="24"/>
                <w:szCs w:val="30"/>
              </w:rPr>
            </w:pPr>
            <w:r>
              <w:rPr>
                <w:rFonts w:hint="eastAsia" w:ascii="仿宋" w:hAnsi="仿宋" w:eastAsia="仿宋"/>
                <w:bCs/>
                <w:sz w:val="24"/>
                <w:szCs w:val="32"/>
              </w:rPr>
              <w:t>E-mail</w:t>
            </w:r>
          </w:p>
        </w:tc>
        <w:tc>
          <w:tcPr>
            <w:tcW w:w="4431" w:type="dxa"/>
            <w:gridSpan w:val="10"/>
            <w:vAlign w:val="center"/>
          </w:tcPr>
          <w:p>
            <w:pPr>
              <w:widowControl/>
              <w:adjustRightInd w:val="0"/>
              <w:snapToGrid w:val="0"/>
              <w:ind w:left="-16" w:leftChars="-8"/>
              <w:jc w:val="left"/>
              <w:rPr>
                <w:rFonts w:ascii="仿宋" w:hAnsi="仿宋" w:eastAsia="仿宋"/>
                <w:bCs/>
                <w:sz w:val="24"/>
                <w:szCs w:val="32"/>
              </w:rPr>
            </w:pPr>
            <w:r>
              <w:rPr>
                <w:rFonts w:hint="eastAsia" w:ascii="仿宋" w:hAnsi="仿宋" w:eastAsia="仿宋"/>
                <w:bCs/>
                <w:sz w:val="24"/>
                <w:szCs w:val="32"/>
              </w:rPr>
              <w:t xml:space="preserve"> </w:t>
            </w:r>
          </w:p>
        </w:tc>
        <w:tc>
          <w:tcPr>
            <w:tcW w:w="1260" w:type="dxa"/>
            <w:gridSpan w:val="3"/>
            <w:vAlign w:val="center"/>
          </w:tcPr>
          <w:p>
            <w:pPr>
              <w:widowControl/>
              <w:adjustRightInd w:val="0"/>
              <w:snapToGrid w:val="0"/>
              <w:ind w:left="16" w:leftChars="8"/>
              <w:jc w:val="center"/>
              <w:rPr>
                <w:rFonts w:ascii="仿宋" w:hAnsi="仿宋" w:eastAsia="仿宋"/>
                <w:bCs/>
                <w:sz w:val="24"/>
                <w:szCs w:val="30"/>
              </w:rPr>
            </w:pPr>
            <w:r>
              <w:rPr>
                <w:rFonts w:hint="eastAsia" w:ascii="仿宋" w:hAnsi="仿宋" w:eastAsia="仿宋"/>
                <w:bCs/>
                <w:sz w:val="24"/>
                <w:szCs w:val="30"/>
              </w:rPr>
              <w:t>邮    编</w:t>
            </w:r>
          </w:p>
        </w:tc>
        <w:tc>
          <w:tcPr>
            <w:tcW w:w="2488" w:type="dxa"/>
            <w:gridSpan w:val="2"/>
            <w:vAlign w:val="center"/>
          </w:tcPr>
          <w:p>
            <w:pPr>
              <w:widowControl/>
              <w:adjustRightInd w:val="0"/>
              <w:snapToGrid w:val="0"/>
              <w:ind w:left="-16" w:leftChars="-8"/>
              <w:jc w:val="left"/>
              <w:rPr>
                <w:rFonts w:ascii="仿宋" w:hAnsi="仿宋" w:eastAsia="仿宋"/>
                <w:bCs/>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6" w:hRule="atLeast"/>
          <w:jc w:val="center"/>
        </w:trPr>
        <w:tc>
          <w:tcPr>
            <w:tcW w:w="1453" w:type="dxa"/>
            <w:gridSpan w:val="4"/>
            <w:vMerge w:val="restart"/>
            <w:vAlign w:val="center"/>
          </w:tcPr>
          <w:p>
            <w:pPr>
              <w:adjustRightInd w:val="0"/>
              <w:snapToGrid w:val="0"/>
              <w:jc w:val="center"/>
              <w:rPr>
                <w:rFonts w:ascii="仿宋" w:hAnsi="仿宋" w:eastAsia="仿宋"/>
                <w:bCs/>
                <w:sz w:val="24"/>
                <w:szCs w:val="30"/>
              </w:rPr>
            </w:pPr>
            <w:r>
              <w:rPr>
                <w:rFonts w:hint="eastAsia" w:ascii="仿宋" w:hAnsi="仿宋" w:eastAsia="仿宋"/>
                <w:bCs/>
                <w:sz w:val="24"/>
                <w:szCs w:val="30"/>
              </w:rPr>
              <w:t>最高学历</w:t>
            </w:r>
          </w:p>
          <w:p>
            <w:pPr>
              <w:adjustRightInd w:val="0"/>
              <w:snapToGrid w:val="0"/>
              <w:jc w:val="center"/>
              <w:rPr>
                <w:rFonts w:ascii="仿宋" w:hAnsi="仿宋" w:eastAsia="仿宋"/>
                <w:bCs/>
                <w:sz w:val="24"/>
                <w:szCs w:val="30"/>
              </w:rPr>
            </w:pPr>
            <w:r>
              <w:rPr>
                <w:rFonts w:hint="eastAsia" w:ascii="仿宋" w:hAnsi="仿宋" w:eastAsia="仿宋"/>
                <w:bCs/>
                <w:sz w:val="24"/>
                <w:szCs w:val="30"/>
              </w:rPr>
              <w:t>毕业院校</w:t>
            </w:r>
          </w:p>
        </w:tc>
        <w:tc>
          <w:tcPr>
            <w:tcW w:w="4063" w:type="dxa"/>
            <w:gridSpan w:val="9"/>
            <w:vAlign w:val="center"/>
          </w:tcPr>
          <w:p>
            <w:pPr>
              <w:adjustRightInd w:val="0"/>
              <w:snapToGrid w:val="0"/>
              <w:jc w:val="center"/>
              <w:rPr>
                <w:rFonts w:ascii="仿宋" w:hAnsi="仿宋" w:eastAsia="仿宋"/>
                <w:bCs/>
                <w:sz w:val="24"/>
                <w:szCs w:val="32"/>
              </w:rPr>
            </w:pPr>
            <w:r>
              <w:rPr>
                <w:rFonts w:ascii="仿宋" w:hAnsi="仿宋" w:eastAsia="仿宋"/>
                <w:bCs/>
                <w:sz w:val="24"/>
                <w:szCs w:val="32"/>
              </w:rPr>
              <w:t>（全日制）</w:t>
            </w:r>
          </w:p>
        </w:tc>
        <w:tc>
          <w:tcPr>
            <w:tcW w:w="1260" w:type="dxa"/>
            <w:gridSpan w:val="3"/>
            <w:vMerge w:val="restart"/>
            <w:vAlign w:val="center"/>
          </w:tcPr>
          <w:p>
            <w:pPr>
              <w:adjustRightInd w:val="0"/>
              <w:snapToGrid w:val="0"/>
              <w:jc w:val="center"/>
              <w:rPr>
                <w:rFonts w:ascii="仿宋" w:hAnsi="仿宋" w:eastAsia="仿宋"/>
                <w:bCs/>
                <w:sz w:val="24"/>
                <w:szCs w:val="32"/>
              </w:rPr>
            </w:pPr>
            <w:r>
              <w:rPr>
                <w:rFonts w:hint="eastAsia" w:ascii="仿宋" w:hAnsi="仿宋" w:eastAsia="仿宋"/>
                <w:bCs/>
                <w:sz w:val="24"/>
                <w:szCs w:val="30"/>
              </w:rPr>
              <w:t>所学专业</w:t>
            </w:r>
          </w:p>
        </w:tc>
        <w:tc>
          <w:tcPr>
            <w:tcW w:w="2488" w:type="dxa"/>
            <w:gridSpan w:val="2"/>
            <w:vAlign w:val="center"/>
          </w:tcPr>
          <w:p>
            <w:pPr>
              <w:adjustRightInd w:val="0"/>
              <w:snapToGrid w:val="0"/>
              <w:jc w:val="center"/>
              <w:rPr>
                <w:rFonts w:ascii="仿宋" w:hAnsi="仿宋" w:eastAsia="仿宋"/>
                <w:bCs/>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5" w:hRule="exact"/>
          <w:jc w:val="center"/>
        </w:trPr>
        <w:tc>
          <w:tcPr>
            <w:tcW w:w="1453" w:type="dxa"/>
            <w:gridSpan w:val="4"/>
            <w:vMerge w:val="continue"/>
            <w:vAlign w:val="center"/>
          </w:tcPr>
          <w:p>
            <w:pPr>
              <w:adjustRightInd w:val="0"/>
              <w:snapToGrid w:val="0"/>
              <w:jc w:val="center"/>
              <w:rPr>
                <w:rFonts w:ascii="仿宋" w:hAnsi="仿宋" w:eastAsia="仿宋"/>
                <w:bCs/>
                <w:sz w:val="24"/>
                <w:szCs w:val="30"/>
              </w:rPr>
            </w:pPr>
          </w:p>
        </w:tc>
        <w:tc>
          <w:tcPr>
            <w:tcW w:w="4063" w:type="dxa"/>
            <w:gridSpan w:val="9"/>
            <w:vAlign w:val="center"/>
          </w:tcPr>
          <w:p>
            <w:pPr>
              <w:adjustRightInd w:val="0"/>
              <w:snapToGrid w:val="0"/>
              <w:jc w:val="center"/>
              <w:rPr>
                <w:rFonts w:ascii="仿宋" w:hAnsi="仿宋" w:eastAsia="仿宋"/>
                <w:bCs/>
                <w:sz w:val="24"/>
                <w:szCs w:val="32"/>
              </w:rPr>
            </w:pPr>
          </w:p>
        </w:tc>
        <w:tc>
          <w:tcPr>
            <w:tcW w:w="1260" w:type="dxa"/>
            <w:gridSpan w:val="3"/>
            <w:vMerge w:val="continue"/>
            <w:vAlign w:val="center"/>
          </w:tcPr>
          <w:p>
            <w:pPr>
              <w:adjustRightInd w:val="0"/>
              <w:snapToGrid w:val="0"/>
              <w:jc w:val="center"/>
              <w:rPr>
                <w:rFonts w:ascii="仿宋" w:hAnsi="仿宋" w:eastAsia="仿宋"/>
                <w:bCs/>
                <w:sz w:val="24"/>
                <w:szCs w:val="30"/>
              </w:rPr>
            </w:pPr>
          </w:p>
        </w:tc>
        <w:tc>
          <w:tcPr>
            <w:tcW w:w="2488" w:type="dxa"/>
            <w:gridSpan w:val="2"/>
            <w:vAlign w:val="center"/>
          </w:tcPr>
          <w:p>
            <w:pPr>
              <w:adjustRightInd w:val="0"/>
              <w:snapToGrid w:val="0"/>
              <w:jc w:val="center"/>
              <w:rPr>
                <w:rFonts w:ascii="仿宋" w:hAnsi="仿宋" w:eastAsia="仿宋"/>
                <w:bCs/>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5" w:hRule="exact"/>
          <w:jc w:val="center"/>
        </w:trPr>
        <w:tc>
          <w:tcPr>
            <w:tcW w:w="1453" w:type="dxa"/>
            <w:gridSpan w:val="4"/>
            <w:vAlign w:val="center"/>
          </w:tcPr>
          <w:p>
            <w:pPr>
              <w:adjustRightInd w:val="0"/>
              <w:snapToGrid w:val="0"/>
              <w:jc w:val="center"/>
              <w:rPr>
                <w:rFonts w:ascii="仿宋" w:hAnsi="仿宋" w:eastAsia="仿宋"/>
                <w:bCs/>
                <w:sz w:val="24"/>
                <w:szCs w:val="30"/>
              </w:rPr>
            </w:pPr>
            <w:r>
              <w:rPr>
                <w:rFonts w:hint="eastAsia" w:ascii="仿宋" w:hAnsi="仿宋" w:eastAsia="仿宋"/>
                <w:bCs/>
                <w:sz w:val="24"/>
                <w:szCs w:val="30"/>
              </w:rPr>
              <w:t>现工作单位</w:t>
            </w:r>
          </w:p>
        </w:tc>
        <w:tc>
          <w:tcPr>
            <w:tcW w:w="4063" w:type="dxa"/>
            <w:gridSpan w:val="9"/>
            <w:vAlign w:val="center"/>
          </w:tcPr>
          <w:p>
            <w:pPr>
              <w:adjustRightInd w:val="0"/>
              <w:snapToGrid w:val="0"/>
              <w:jc w:val="center"/>
              <w:rPr>
                <w:rFonts w:ascii="仿宋" w:hAnsi="仿宋" w:eastAsia="仿宋"/>
                <w:bCs/>
                <w:sz w:val="24"/>
                <w:szCs w:val="32"/>
              </w:rPr>
            </w:pPr>
          </w:p>
        </w:tc>
        <w:tc>
          <w:tcPr>
            <w:tcW w:w="1260" w:type="dxa"/>
            <w:gridSpan w:val="3"/>
            <w:vAlign w:val="center"/>
          </w:tcPr>
          <w:p>
            <w:pPr>
              <w:adjustRightInd w:val="0"/>
              <w:snapToGrid w:val="0"/>
              <w:jc w:val="center"/>
              <w:rPr>
                <w:rFonts w:ascii="仿宋" w:hAnsi="仿宋" w:eastAsia="仿宋"/>
                <w:bCs/>
                <w:sz w:val="24"/>
                <w:szCs w:val="32"/>
              </w:rPr>
            </w:pPr>
            <w:r>
              <w:rPr>
                <w:rFonts w:hint="eastAsia" w:ascii="仿宋" w:hAnsi="仿宋" w:eastAsia="仿宋"/>
                <w:bCs/>
                <w:sz w:val="24"/>
                <w:szCs w:val="30"/>
              </w:rPr>
              <w:t>岗位职务</w:t>
            </w:r>
          </w:p>
        </w:tc>
        <w:tc>
          <w:tcPr>
            <w:tcW w:w="2488" w:type="dxa"/>
            <w:gridSpan w:val="2"/>
            <w:vAlign w:val="center"/>
          </w:tcPr>
          <w:p>
            <w:pPr>
              <w:adjustRightInd w:val="0"/>
              <w:snapToGrid w:val="0"/>
              <w:jc w:val="center"/>
              <w:rPr>
                <w:rFonts w:ascii="仿宋" w:hAnsi="仿宋" w:eastAsia="仿宋"/>
                <w:bCs/>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8" w:hRule="atLeast"/>
          <w:jc w:val="center"/>
        </w:trPr>
        <w:tc>
          <w:tcPr>
            <w:tcW w:w="774" w:type="dxa"/>
            <w:gridSpan w:val="2"/>
            <w:vAlign w:val="center"/>
          </w:tcPr>
          <w:p>
            <w:pPr>
              <w:adjustRightInd w:val="0"/>
              <w:snapToGrid w:val="0"/>
              <w:jc w:val="center"/>
              <w:rPr>
                <w:rFonts w:ascii="仿宋" w:hAnsi="仿宋" w:eastAsia="仿宋"/>
                <w:bCs/>
                <w:sz w:val="24"/>
                <w:szCs w:val="32"/>
              </w:rPr>
            </w:pPr>
            <w:r>
              <w:rPr>
                <w:rFonts w:hint="eastAsia" w:ascii="仿宋" w:hAnsi="仿宋" w:eastAsia="仿宋"/>
                <w:bCs/>
                <w:sz w:val="24"/>
                <w:szCs w:val="32"/>
              </w:rPr>
              <w:t>个</w:t>
            </w:r>
          </w:p>
          <w:p>
            <w:pPr>
              <w:adjustRightInd w:val="0"/>
              <w:snapToGrid w:val="0"/>
              <w:jc w:val="center"/>
              <w:rPr>
                <w:rFonts w:ascii="仿宋" w:hAnsi="仿宋" w:eastAsia="仿宋"/>
                <w:bCs/>
                <w:sz w:val="24"/>
                <w:szCs w:val="32"/>
              </w:rPr>
            </w:pPr>
          </w:p>
          <w:p>
            <w:pPr>
              <w:adjustRightInd w:val="0"/>
              <w:snapToGrid w:val="0"/>
              <w:jc w:val="center"/>
              <w:rPr>
                <w:rFonts w:ascii="仿宋" w:hAnsi="仿宋" w:eastAsia="仿宋"/>
                <w:bCs/>
                <w:sz w:val="24"/>
                <w:szCs w:val="32"/>
              </w:rPr>
            </w:pPr>
            <w:r>
              <w:rPr>
                <w:rFonts w:hint="eastAsia" w:ascii="仿宋" w:hAnsi="仿宋" w:eastAsia="仿宋"/>
                <w:bCs/>
                <w:sz w:val="24"/>
                <w:szCs w:val="32"/>
              </w:rPr>
              <w:t>人</w:t>
            </w:r>
          </w:p>
          <w:p>
            <w:pPr>
              <w:adjustRightInd w:val="0"/>
              <w:snapToGrid w:val="0"/>
              <w:jc w:val="center"/>
              <w:rPr>
                <w:rFonts w:ascii="仿宋" w:hAnsi="仿宋" w:eastAsia="仿宋"/>
                <w:bCs/>
                <w:sz w:val="24"/>
                <w:szCs w:val="32"/>
              </w:rPr>
            </w:pPr>
          </w:p>
          <w:p>
            <w:pPr>
              <w:adjustRightInd w:val="0"/>
              <w:snapToGrid w:val="0"/>
              <w:jc w:val="center"/>
              <w:rPr>
                <w:rFonts w:ascii="仿宋" w:hAnsi="仿宋" w:eastAsia="仿宋"/>
                <w:bCs/>
                <w:sz w:val="24"/>
                <w:szCs w:val="32"/>
              </w:rPr>
            </w:pPr>
            <w:r>
              <w:rPr>
                <w:rFonts w:hint="eastAsia" w:ascii="仿宋" w:hAnsi="仿宋" w:eastAsia="仿宋"/>
                <w:bCs/>
                <w:sz w:val="24"/>
                <w:szCs w:val="32"/>
              </w:rPr>
              <w:t>简</w:t>
            </w:r>
          </w:p>
          <w:p>
            <w:pPr>
              <w:adjustRightInd w:val="0"/>
              <w:snapToGrid w:val="0"/>
              <w:jc w:val="center"/>
              <w:rPr>
                <w:rFonts w:ascii="仿宋" w:hAnsi="仿宋" w:eastAsia="仿宋"/>
                <w:bCs/>
                <w:sz w:val="24"/>
                <w:szCs w:val="32"/>
              </w:rPr>
            </w:pPr>
          </w:p>
          <w:p>
            <w:pPr>
              <w:adjustRightInd w:val="0"/>
              <w:snapToGrid w:val="0"/>
              <w:jc w:val="center"/>
              <w:rPr>
                <w:rFonts w:ascii="仿宋" w:hAnsi="仿宋" w:eastAsia="仿宋"/>
                <w:bCs/>
                <w:sz w:val="24"/>
                <w:szCs w:val="32"/>
              </w:rPr>
            </w:pPr>
            <w:r>
              <w:rPr>
                <w:rFonts w:hint="eastAsia" w:ascii="仿宋" w:hAnsi="仿宋" w:eastAsia="仿宋"/>
                <w:bCs/>
                <w:sz w:val="24"/>
                <w:szCs w:val="32"/>
              </w:rPr>
              <w:t>历</w:t>
            </w:r>
          </w:p>
        </w:tc>
        <w:tc>
          <w:tcPr>
            <w:tcW w:w="8490" w:type="dxa"/>
            <w:gridSpan w:val="16"/>
            <w:vAlign w:val="center"/>
          </w:tcPr>
          <w:p>
            <w:pPr>
              <w:adjustRightInd w:val="0"/>
              <w:snapToGrid w:val="0"/>
              <w:spacing w:line="500" w:lineRule="exact"/>
              <w:rPr>
                <w:rFonts w:ascii="仿宋" w:hAnsi="仿宋" w:eastAsia="仿宋"/>
                <w:bCs/>
                <w:sz w:val="24"/>
                <w:szCs w:val="3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63" w:hRule="atLeast"/>
          <w:jc w:val="center"/>
        </w:trPr>
        <w:tc>
          <w:tcPr>
            <w:tcW w:w="9264" w:type="dxa"/>
            <w:gridSpan w:val="18"/>
            <w:vAlign w:val="center"/>
          </w:tcPr>
          <w:p>
            <w:pPr>
              <w:adjustRightInd w:val="0"/>
              <w:snapToGrid w:val="0"/>
              <w:rPr>
                <w:rFonts w:ascii="仿宋" w:hAnsi="仿宋" w:eastAsia="仿宋"/>
                <w:b/>
                <w:sz w:val="24"/>
                <w:szCs w:val="32"/>
              </w:rPr>
            </w:pPr>
            <w:r>
              <w:rPr>
                <w:rFonts w:hint="eastAsia" w:ascii="仿宋" w:hAnsi="仿宋" w:eastAsia="仿宋"/>
                <w:b/>
                <w:sz w:val="24"/>
                <w:szCs w:val="32"/>
              </w:rPr>
              <w:t>本人声明：上述填写内容真实完整。如有不实，本人愿承担一切法律责任。</w:t>
            </w:r>
          </w:p>
          <w:p>
            <w:pPr>
              <w:adjustRightInd w:val="0"/>
              <w:snapToGrid w:val="0"/>
              <w:rPr>
                <w:rFonts w:ascii="仿宋" w:hAnsi="仿宋" w:eastAsia="仿宋"/>
                <w:bCs/>
                <w:sz w:val="24"/>
                <w:szCs w:val="32"/>
              </w:rPr>
            </w:pPr>
            <w:r>
              <w:rPr>
                <w:rFonts w:hint="eastAsia" w:ascii="仿宋" w:hAnsi="仿宋" w:eastAsia="仿宋"/>
                <w:b/>
                <w:sz w:val="24"/>
                <w:szCs w:val="32"/>
              </w:rPr>
              <w:t xml:space="preserve">              申请人（签名）：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27" w:hRule="atLeast"/>
          <w:jc w:val="center"/>
        </w:trPr>
        <w:tc>
          <w:tcPr>
            <w:tcW w:w="717" w:type="dxa"/>
            <w:vAlign w:val="center"/>
          </w:tcPr>
          <w:p>
            <w:pPr>
              <w:adjustRightInd w:val="0"/>
              <w:snapToGrid w:val="0"/>
              <w:jc w:val="center"/>
              <w:rPr>
                <w:rFonts w:ascii="仿宋" w:hAnsi="仿宋" w:eastAsia="仿宋"/>
                <w:bCs/>
                <w:sz w:val="24"/>
                <w:szCs w:val="32"/>
              </w:rPr>
            </w:pPr>
            <w:r>
              <w:rPr>
                <w:rFonts w:hint="eastAsia" w:ascii="仿宋" w:hAnsi="仿宋" w:eastAsia="仿宋"/>
                <w:bCs/>
                <w:sz w:val="24"/>
                <w:szCs w:val="32"/>
              </w:rPr>
              <w:t>报审考核单意位见</w:t>
            </w:r>
          </w:p>
        </w:tc>
        <w:tc>
          <w:tcPr>
            <w:tcW w:w="3020" w:type="dxa"/>
            <w:gridSpan w:val="7"/>
            <w:vAlign w:val="center"/>
          </w:tcPr>
          <w:p>
            <w:pPr>
              <w:adjustRightInd w:val="0"/>
              <w:snapToGrid w:val="0"/>
              <w:ind w:firstLine="600"/>
              <w:rPr>
                <w:rFonts w:ascii="仿宋" w:hAnsi="仿宋" w:eastAsia="仿宋"/>
                <w:bCs/>
                <w:sz w:val="24"/>
                <w:szCs w:val="32"/>
              </w:rPr>
            </w:pPr>
          </w:p>
          <w:p>
            <w:pPr>
              <w:adjustRightInd w:val="0"/>
              <w:snapToGrid w:val="0"/>
              <w:ind w:firstLine="600"/>
              <w:rPr>
                <w:rFonts w:ascii="仿宋" w:hAnsi="仿宋" w:eastAsia="仿宋"/>
                <w:bCs/>
                <w:sz w:val="24"/>
                <w:szCs w:val="32"/>
              </w:rPr>
            </w:pPr>
          </w:p>
          <w:p>
            <w:pPr>
              <w:adjustRightInd w:val="0"/>
              <w:snapToGrid w:val="0"/>
              <w:ind w:firstLine="600"/>
              <w:rPr>
                <w:rFonts w:ascii="仿宋" w:hAnsi="仿宋" w:eastAsia="仿宋"/>
                <w:bCs/>
                <w:sz w:val="24"/>
                <w:szCs w:val="32"/>
              </w:rPr>
            </w:pPr>
          </w:p>
          <w:p>
            <w:pPr>
              <w:adjustRightInd w:val="0"/>
              <w:snapToGrid w:val="0"/>
              <w:ind w:firstLine="600"/>
              <w:rPr>
                <w:rFonts w:ascii="仿宋" w:hAnsi="仿宋" w:eastAsia="仿宋"/>
                <w:bCs/>
                <w:sz w:val="24"/>
                <w:szCs w:val="32"/>
              </w:rPr>
            </w:pPr>
          </w:p>
          <w:p>
            <w:pPr>
              <w:adjustRightInd w:val="0"/>
              <w:snapToGrid w:val="0"/>
              <w:ind w:firstLine="840" w:firstLineChars="350"/>
              <w:rPr>
                <w:rFonts w:ascii="仿宋" w:hAnsi="仿宋" w:eastAsia="仿宋"/>
                <w:bCs/>
                <w:sz w:val="24"/>
                <w:szCs w:val="32"/>
              </w:rPr>
            </w:pPr>
            <w:r>
              <w:rPr>
                <w:rFonts w:hint="eastAsia" w:ascii="仿宋" w:hAnsi="仿宋" w:eastAsia="仿宋"/>
                <w:bCs/>
                <w:sz w:val="24"/>
                <w:szCs w:val="32"/>
              </w:rPr>
              <w:t>（盖章）</w:t>
            </w:r>
          </w:p>
          <w:p>
            <w:pPr>
              <w:adjustRightInd w:val="0"/>
              <w:snapToGrid w:val="0"/>
              <w:rPr>
                <w:rFonts w:ascii="仿宋" w:hAnsi="仿宋" w:eastAsia="仿宋"/>
                <w:bCs/>
                <w:sz w:val="24"/>
                <w:szCs w:val="32"/>
              </w:rPr>
            </w:pPr>
          </w:p>
          <w:p>
            <w:pPr>
              <w:adjustRightInd w:val="0"/>
              <w:snapToGrid w:val="0"/>
              <w:rPr>
                <w:rFonts w:ascii="仿宋" w:hAnsi="仿宋" w:eastAsia="仿宋"/>
                <w:bCs/>
                <w:sz w:val="24"/>
                <w:szCs w:val="32"/>
              </w:rPr>
            </w:pPr>
          </w:p>
          <w:p>
            <w:pPr>
              <w:adjustRightInd w:val="0"/>
              <w:snapToGrid w:val="0"/>
              <w:ind w:firstLine="720" w:firstLineChars="300"/>
              <w:rPr>
                <w:rFonts w:ascii="仿宋" w:hAnsi="仿宋" w:eastAsia="仿宋"/>
                <w:bCs/>
                <w:sz w:val="24"/>
                <w:szCs w:val="32"/>
              </w:rPr>
            </w:pPr>
            <w:r>
              <w:rPr>
                <w:rFonts w:hint="eastAsia" w:ascii="仿宋" w:hAnsi="仿宋" w:eastAsia="仿宋"/>
                <w:bCs/>
                <w:sz w:val="24"/>
                <w:szCs w:val="32"/>
              </w:rPr>
              <w:t>年  月  日</w:t>
            </w:r>
          </w:p>
        </w:tc>
        <w:tc>
          <w:tcPr>
            <w:tcW w:w="714" w:type="dxa"/>
            <w:gridSpan w:val="3"/>
            <w:vAlign w:val="center"/>
          </w:tcPr>
          <w:p>
            <w:pPr>
              <w:adjustRightInd w:val="0"/>
              <w:snapToGrid w:val="0"/>
              <w:jc w:val="center"/>
              <w:rPr>
                <w:rFonts w:ascii="仿宋" w:hAnsi="仿宋" w:eastAsia="仿宋"/>
                <w:bCs/>
                <w:sz w:val="24"/>
                <w:szCs w:val="32"/>
              </w:rPr>
            </w:pPr>
            <w:r>
              <w:rPr>
                <w:rFonts w:hint="eastAsia" w:ascii="仿宋" w:hAnsi="仿宋" w:eastAsia="仿宋"/>
                <w:bCs/>
                <w:sz w:val="24"/>
                <w:szCs w:val="32"/>
              </w:rPr>
              <w:t>身</w:t>
            </w:r>
          </w:p>
          <w:p>
            <w:pPr>
              <w:adjustRightInd w:val="0"/>
              <w:snapToGrid w:val="0"/>
              <w:jc w:val="center"/>
              <w:rPr>
                <w:rFonts w:ascii="仿宋" w:hAnsi="仿宋" w:eastAsia="仿宋"/>
                <w:bCs/>
                <w:sz w:val="24"/>
                <w:szCs w:val="32"/>
              </w:rPr>
            </w:pPr>
            <w:r>
              <w:rPr>
                <w:rFonts w:hint="eastAsia" w:ascii="仿宋" w:hAnsi="仿宋" w:eastAsia="仿宋"/>
                <w:bCs/>
                <w:sz w:val="24"/>
                <w:szCs w:val="32"/>
              </w:rPr>
              <w:t>份</w:t>
            </w:r>
          </w:p>
          <w:p>
            <w:pPr>
              <w:adjustRightInd w:val="0"/>
              <w:snapToGrid w:val="0"/>
              <w:jc w:val="center"/>
              <w:rPr>
                <w:rFonts w:ascii="仿宋" w:hAnsi="仿宋" w:eastAsia="仿宋"/>
                <w:bCs/>
                <w:sz w:val="24"/>
                <w:szCs w:val="32"/>
              </w:rPr>
            </w:pPr>
            <w:r>
              <w:rPr>
                <w:rFonts w:hint="eastAsia" w:ascii="仿宋" w:hAnsi="仿宋" w:eastAsia="仿宋"/>
                <w:bCs/>
                <w:sz w:val="24"/>
                <w:szCs w:val="32"/>
              </w:rPr>
              <w:t>证</w:t>
            </w:r>
          </w:p>
          <w:p>
            <w:pPr>
              <w:adjustRightInd w:val="0"/>
              <w:snapToGrid w:val="0"/>
              <w:jc w:val="center"/>
              <w:rPr>
                <w:rFonts w:ascii="仿宋" w:hAnsi="仿宋" w:eastAsia="仿宋"/>
                <w:bCs/>
                <w:sz w:val="24"/>
                <w:szCs w:val="32"/>
              </w:rPr>
            </w:pPr>
            <w:r>
              <w:rPr>
                <w:rFonts w:hint="eastAsia" w:ascii="仿宋" w:hAnsi="仿宋" w:eastAsia="仿宋"/>
                <w:bCs/>
                <w:sz w:val="24"/>
                <w:szCs w:val="32"/>
              </w:rPr>
              <w:t>复</w:t>
            </w:r>
          </w:p>
          <w:p>
            <w:pPr>
              <w:adjustRightInd w:val="0"/>
              <w:snapToGrid w:val="0"/>
              <w:jc w:val="center"/>
              <w:rPr>
                <w:rFonts w:ascii="仿宋" w:hAnsi="仿宋" w:eastAsia="仿宋"/>
                <w:bCs/>
                <w:sz w:val="24"/>
                <w:szCs w:val="32"/>
              </w:rPr>
            </w:pPr>
            <w:r>
              <w:rPr>
                <w:rFonts w:hint="eastAsia" w:ascii="仿宋" w:hAnsi="仿宋" w:eastAsia="仿宋"/>
                <w:bCs/>
                <w:sz w:val="24"/>
                <w:szCs w:val="32"/>
              </w:rPr>
              <w:t>印</w:t>
            </w:r>
          </w:p>
          <w:p>
            <w:pPr>
              <w:adjustRightInd w:val="0"/>
              <w:snapToGrid w:val="0"/>
              <w:jc w:val="center"/>
              <w:rPr>
                <w:rFonts w:ascii="仿宋" w:hAnsi="仿宋" w:eastAsia="仿宋"/>
                <w:bCs/>
                <w:sz w:val="24"/>
                <w:szCs w:val="32"/>
              </w:rPr>
            </w:pPr>
            <w:r>
              <w:rPr>
                <w:rFonts w:hint="eastAsia" w:ascii="仿宋" w:hAnsi="仿宋" w:eastAsia="仿宋"/>
                <w:bCs/>
                <w:sz w:val="24"/>
                <w:szCs w:val="32"/>
              </w:rPr>
              <w:t>件</w:t>
            </w:r>
          </w:p>
          <w:p>
            <w:pPr>
              <w:adjustRightInd w:val="0"/>
              <w:snapToGrid w:val="0"/>
              <w:jc w:val="center"/>
              <w:rPr>
                <w:rFonts w:ascii="仿宋" w:hAnsi="仿宋" w:eastAsia="仿宋"/>
                <w:bCs/>
                <w:sz w:val="24"/>
                <w:szCs w:val="32"/>
              </w:rPr>
            </w:pPr>
            <w:r>
              <w:rPr>
                <w:rFonts w:hint="eastAsia" w:ascii="仿宋" w:hAnsi="仿宋" w:eastAsia="仿宋"/>
                <w:bCs/>
                <w:sz w:val="24"/>
                <w:szCs w:val="32"/>
              </w:rPr>
              <w:t>粘</w:t>
            </w:r>
          </w:p>
          <w:p>
            <w:pPr>
              <w:adjustRightInd w:val="0"/>
              <w:snapToGrid w:val="0"/>
              <w:jc w:val="center"/>
              <w:rPr>
                <w:rFonts w:ascii="仿宋" w:hAnsi="仿宋" w:eastAsia="仿宋"/>
                <w:bCs/>
                <w:sz w:val="24"/>
                <w:szCs w:val="32"/>
              </w:rPr>
            </w:pPr>
            <w:r>
              <w:rPr>
                <w:rFonts w:hint="eastAsia" w:ascii="仿宋" w:hAnsi="仿宋" w:eastAsia="仿宋"/>
                <w:bCs/>
                <w:sz w:val="24"/>
                <w:szCs w:val="32"/>
              </w:rPr>
              <w:t>贴</w:t>
            </w:r>
          </w:p>
          <w:p>
            <w:pPr>
              <w:adjustRightInd w:val="0"/>
              <w:snapToGrid w:val="0"/>
              <w:jc w:val="center"/>
              <w:rPr>
                <w:rFonts w:ascii="仿宋" w:hAnsi="仿宋" w:eastAsia="仿宋"/>
                <w:bCs/>
                <w:sz w:val="24"/>
                <w:szCs w:val="32"/>
              </w:rPr>
            </w:pPr>
            <w:r>
              <w:rPr>
                <w:rFonts w:hint="eastAsia" w:ascii="仿宋" w:hAnsi="仿宋" w:eastAsia="仿宋"/>
                <w:bCs/>
                <w:sz w:val="24"/>
                <w:szCs w:val="32"/>
              </w:rPr>
              <w:t>处</w:t>
            </w:r>
          </w:p>
        </w:tc>
        <w:tc>
          <w:tcPr>
            <w:tcW w:w="4813" w:type="dxa"/>
            <w:gridSpan w:val="7"/>
            <w:vAlign w:val="center"/>
          </w:tcPr>
          <w:p>
            <w:pPr>
              <w:adjustRightInd w:val="0"/>
              <w:snapToGrid w:val="0"/>
              <w:jc w:val="center"/>
              <w:rPr>
                <w:rFonts w:ascii="仿宋" w:hAnsi="仿宋" w:eastAsia="仿宋"/>
                <w:bCs/>
                <w:szCs w:val="32"/>
              </w:rPr>
            </w:pPr>
          </w:p>
        </w:tc>
      </w:tr>
    </w:tbl>
    <w:p>
      <w:pPr>
        <w:rPr>
          <w:rFonts w:ascii="仿宋" w:hAnsi="仿宋" w:eastAsia="仿宋"/>
        </w:rPr>
      </w:pPr>
      <w:r>
        <w:rPr>
          <w:rFonts w:hint="eastAsia" w:ascii="仿宋" w:hAnsi="仿宋" w:eastAsia="仿宋"/>
          <w:b/>
          <w:bCs/>
        </w:rPr>
        <w:t>注意：以上表格内容必须填写齐全。</w:t>
      </w:r>
    </w:p>
    <w:sectPr>
      <w:footerReference r:id="rId3" w:type="default"/>
      <w:pgSz w:w="11906" w:h="16838"/>
      <w:pgMar w:top="1440" w:right="1800" w:bottom="1440" w:left="180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1NTI4MWNlOGE5YzBkN2JlOTlmNjAyZWFhNGRiMDUifQ=="/>
  </w:docVars>
  <w:rsids>
    <w:rsidRoot w:val="00992FE9"/>
    <w:rsid w:val="00020CD8"/>
    <w:rsid w:val="00031E8A"/>
    <w:rsid w:val="000429D7"/>
    <w:rsid w:val="00043D67"/>
    <w:rsid w:val="00094D80"/>
    <w:rsid w:val="000A2002"/>
    <w:rsid w:val="000A553F"/>
    <w:rsid w:val="000E6080"/>
    <w:rsid w:val="001017FE"/>
    <w:rsid w:val="00114FAB"/>
    <w:rsid w:val="001254F8"/>
    <w:rsid w:val="001752E4"/>
    <w:rsid w:val="0019633D"/>
    <w:rsid w:val="001D178B"/>
    <w:rsid w:val="002041AC"/>
    <w:rsid w:val="0020686E"/>
    <w:rsid w:val="0021483A"/>
    <w:rsid w:val="002226E4"/>
    <w:rsid w:val="00244983"/>
    <w:rsid w:val="00246C39"/>
    <w:rsid w:val="00261187"/>
    <w:rsid w:val="00271251"/>
    <w:rsid w:val="00292628"/>
    <w:rsid w:val="002B4D3C"/>
    <w:rsid w:val="002B5140"/>
    <w:rsid w:val="002B542E"/>
    <w:rsid w:val="00304298"/>
    <w:rsid w:val="003102DB"/>
    <w:rsid w:val="0032546D"/>
    <w:rsid w:val="003260C5"/>
    <w:rsid w:val="00366328"/>
    <w:rsid w:val="00394745"/>
    <w:rsid w:val="003B411B"/>
    <w:rsid w:val="003B4612"/>
    <w:rsid w:val="003B631C"/>
    <w:rsid w:val="003B7539"/>
    <w:rsid w:val="003C1E9D"/>
    <w:rsid w:val="003D220B"/>
    <w:rsid w:val="00416702"/>
    <w:rsid w:val="0045353E"/>
    <w:rsid w:val="004621D8"/>
    <w:rsid w:val="0046393F"/>
    <w:rsid w:val="004657C6"/>
    <w:rsid w:val="00482EFC"/>
    <w:rsid w:val="00491D3B"/>
    <w:rsid w:val="004A66B2"/>
    <w:rsid w:val="004A7DDA"/>
    <w:rsid w:val="004B2B0F"/>
    <w:rsid w:val="004D4919"/>
    <w:rsid w:val="004F2D05"/>
    <w:rsid w:val="005125C0"/>
    <w:rsid w:val="0051624A"/>
    <w:rsid w:val="0054238A"/>
    <w:rsid w:val="00571348"/>
    <w:rsid w:val="00577C91"/>
    <w:rsid w:val="005C09A5"/>
    <w:rsid w:val="005C1114"/>
    <w:rsid w:val="005E5B98"/>
    <w:rsid w:val="005E7AE3"/>
    <w:rsid w:val="00604E91"/>
    <w:rsid w:val="006079B6"/>
    <w:rsid w:val="00613AA5"/>
    <w:rsid w:val="00665F16"/>
    <w:rsid w:val="00670851"/>
    <w:rsid w:val="00696546"/>
    <w:rsid w:val="006B6243"/>
    <w:rsid w:val="006B6604"/>
    <w:rsid w:val="006C18BF"/>
    <w:rsid w:val="006D10D0"/>
    <w:rsid w:val="006D1433"/>
    <w:rsid w:val="006D1826"/>
    <w:rsid w:val="007024D7"/>
    <w:rsid w:val="00712D85"/>
    <w:rsid w:val="00776C44"/>
    <w:rsid w:val="007A6AF9"/>
    <w:rsid w:val="007D0FCB"/>
    <w:rsid w:val="007F512B"/>
    <w:rsid w:val="00814AE3"/>
    <w:rsid w:val="008163A7"/>
    <w:rsid w:val="00836A02"/>
    <w:rsid w:val="008B69DB"/>
    <w:rsid w:val="008D440B"/>
    <w:rsid w:val="008E70EA"/>
    <w:rsid w:val="008F2D13"/>
    <w:rsid w:val="009056D8"/>
    <w:rsid w:val="00917163"/>
    <w:rsid w:val="00922505"/>
    <w:rsid w:val="009442F1"/>
    <w:rsid w:val="00951AF2"/>
    <w:rsid w:val="00960D4E"/>
    <w:rsid w:val="00966364"/>
    <w:rsid w:val="0097031B"/>
    <w:rsid w:val="009814F1"/>
    <w:rsid w:val="00992FE9"/>
    <w:rsid w:val="009C564C"/>
    <w:rsid w:val="009D4527"/>
    <w:rsid w:val="00A21F39"/>
    <w:rsid w:val="00A30822"/>
    <w:rsid w:val="00A60269"/>
    <w:rsid w:val="00A60E5A"/>
    <w:rsid w:val="00A60F6E"/>
    <w:rsid w:val="00AA5D45"/>
    <w:rsid w:val="00AA67B7"/>
    <w:rsid w:val="00AA6BAD"/>
    <w:rsid w:val="00AB21C5"/>
    <w:rsid w:val="00AB5D12"/>
    <w:rsid w:val="00AE07B7"/>
    <w:rsid w:val="00B16E81"/>
    <w:rsid w:val="00B41C32"/>
    <w:rsid w:val="00B63615"/>
    <w:rsid w:val="00B71C9B"/>
    <w:rsid w:val="00BC2F0E"/>
    <w:rsid w:val="00BC4282"/>
    <w:rsid w:val="00BD1EB4"/>
    <w:rsid w:val="00BD2EBB"/>
    <w:rsid w:val="00BF10D2"/>
    <w:rsid w:val="00C01192"/>
    <w:rsid w:val="00C7243C"/>
    <w:rsid w:val="00C8153B"/>
    <w:rsid w:val="00CB556C"/>
    <w:rsid w:val="00CC2368"/>
    <w:rsid w:val="00CD03B5"/>
    <w:rsid w:val="00CE44EE"/>
    <w:rsid w:val="00D0254E"/>
    <w:rsid w:val="00D1464D"/>
    <w:rsid w:val="00D203F2"/>
    <w:rsid w:val="00D64DA4"/>
    <w:rsid w:val="00D84D6E"/>
    <w:rsid w:val="00DA29D4"/>
    <w:rsid w:val="00DA5B6D"/>
    <w:rsid w:val="00DC7338"/>
    <w:rsid w:val="00DD2592"/>
    <w:rsid w:val="00DE7332"/>
    <w:rsid w:val="00E14DD4"/>
    <w:rsid w:val="00E3657B"/>
    <w:rsid w:val="00E63D27"/>
    <w:rsid w:val="00E731AF"/>
    <w:rsid w:val="00E7605B"/>
    <w:rsid w:val="00E87A40"/>
    <w:rsid w:val="00E9309A"/>
    <w:rsid w:val="00EA22EE"/>
    <w:rsid w:val="00ED2E3E"/>
    <w:rsid w:val="00EF2C8C"/>
    <w:rsid w:val="00F4651E"/>
    <w:rsid w:val="00F47917"/>
    <w:rsid w:val="00F54AEC"/>
    <w:rsid w:val="00FA6000"/>
    <w:rsid w:val="00FA78EF"/>
    <w:rsid w:val="00FB7634"/>
    <w:rsid w:val="00FC6DA4"/>
    <w:rsid w:val="00FF2F1A"/>
    <w:rsid w:val="00FF40F1"/>
    <w:rsid w:val="03846DB4"/>
    <w:rsid w:val="03B15DB7"/>
    <w:rsid w:val="042A5EC4"/>
    <w:rsid w:val="0A9D2EC0"/>
    <w:rsid w:val="0B9A53F6"/>
    <w:rsid w:val="0BB156CF"/>
    <w:rsid w:val="0D931F84"/>
    <w:rsid w:val="0F476BAA"/>
    <w:rsid w:val="117641E8"/>
    <w:rsid w:val="13E946D3"/>
    <w:rsid w:val="15B52543"/>
    <w:rsid w:val="184B770B"/>
    <w:rsid w:val="19E82F2C"/>
    <w:rsid w:val="1AC2323E"/>
    <w:rsid w:val="1BDE1238"/>
    <w:rsid w:val="24030E99"/>
    <w:rsid w:val="24724271"/>
    <w:rsid w:val="24863878"/>
    <w:rsid w:val="26AA3089"/>
    <w:rsid w:val="27932534"/>
    <w:rsid w:val="2934318A"/>
    <w:rsid w:val="2B3C4EF9"/>
    <w:rsid w:val="2D344C60"/>
    <w:rsid w:val="317E5154"/>
    <w:rsid w:val="3566572C"/>
    <w:rsid w:val="35E0219D"/>
    <w:rsid w:val="37A85A80"/>
    <w:rsid w:val="3ABC7B9C"/>
    <w:rsid w:val="3D204412"/>
    <w:rsid w:val="3EE576C2"/>
    <w:rsid w:val="3FDA007B"/>
    <w:rsid w:val="43C7383A"/>
    <w:rsid w:val="44C63AF1"/>
    <w:rsid w:val="466C63CB"/>
    <w:rsid w:val="4EA01857"/>
    <w:rsid w:val="4F8924B5"/>
    <w:rsid w:val="509D6294"/>
    <w:rsid w:val="533E4559"/>
    <w:rsid w:val="56187F25"/>
    <w:rsid w:val="56D45CC7"/>
    <w:rsid w:val="57DA6AF8"/>
    <w:rsid w:val="5818420C"/>
    <w:rsid w:val="5B3E6680"/>
    <w:rsid w:val="5B4041A6"/>
    <w:rsid w:val="5DA16A52"/>
    <w:rsid w:val="5E6C5080"/>
    <w:rsid w:val="5E8C6321"/>
    <w:rsid w:val="608B6148"/>
    <w:rsid w:val="65AD7581"/>
    <w:rsid w:val="6A162576"/>
    <w:rsid w:val="71193077"/>
    <w:rsid w:val="75137DDD"/>
    <w:rsid w:val="776B3ACC"/>
    <w:rsid w:val="77BB123C"/>
    <w:rsid w:val="77FD761E"/>
    <w:rsid w:val="79FC1788"/>
    <w:rsid w:val="7D4A45B8"/>
    <w:rsid w:val="7D8423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3"/>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5"/>
    <w:autoRedefine/>
    <w:unhideWhenUsed/>
    <w:qFormat/>
    <w:uiPriority w:val="99"/>
    <w:pPr>
      <w:tabs>
        <w:tab w:val="center" w:pos="4153"/>
        <w:tab w:val="right" w:pos="8306"/>
      </w:tabs>
      <w:snapToGrid w:val="0"/>
      <w:jc w:val="left"/>
    </w:pPr>
    <w:rPr>
      <w:sz w:val="18"/>
      <w:szCs w:val="18"/>
    </w:rPr>
  </w:style>
  <w:style w:type="paragraph" w:styleId="4">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jc w:val="left"/>
    </w:pPr>
    <w:rPr>
      <w:rFonts w:ascii="Calibri" w:hAnsi="Calibri" w:eastAsia="宋体" w:cs="Calibri"/>
      <w:kern w:val="0"/>
      <w:sz w:val="24"/>
      <w:szCs w:val="24"/>
    </w:rPr>
  </w:style>
  <w:style w:type="table" w:styleId="7">
    <w:name w:val="Table Grid"/>
    <w:basedOn w:val="6"/>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rPr>
  </w:style>
  <w:style w:type="character" w:styleId="10">
    <w:name w:val="Hyperlink"/>
    <w:basedOn w:val="8"/>
    <w:autoRedefine/>
    <w:unhideWhenUsed/>
    <w:qFormat/>
    <w:uiPriority w:val="99"/>
    <w:rPr>
      <w:color w:val="0000FF" w:themeColor="hyperlink"/>
      <w:u w:val="single"/>
      <w14:textFill>
        <w14:solidFill>
          <w14:schemeClr w14:val="hlink"/>
        </w14:solidFill>
      </w14:textFill>
    </w:rPr>
  </w:style>
  <w:style w:type="paragraph" w:customStyle="1" w:styleId="11">
    <w:name w:val="Body Text First Indent 21"/>
    <w:basedOn w:val="12"/>
    <w:autoRedefine/>
    <w:qFormat/>
    <w:uiPriority w:val="99"/>
    <w:pPr>
      <w:ind w:firstLine="420"/>
    </w:pPr>
    <w:rPr>
      <w:rFonts w:ascii="Calibri" w:hAnsi="Calibri" w:eastAsia="宋体" w:cs="Calibri"/>
      <w:szCs w:val="21"/>
    </w:rPr>
  </w:style>
  <w:style w:type="paragraph" w:customStyle="1" w:styleId="12">
    <w:name w:val="Body Text Indent1"/>
    <w:basedOn w:val="1"/>
    <w:autoRedefine/>
    <w:qFormat/>
    <w:uiPriority w:val="0"/>
    <w:pPr>
      <w:ind w:firstLine="560" w:firstLineChars="200"/>
    </w:pPr>
    <w:rPr>
      <w:sz w:val="28"/>
    </w:rPr>
  </w:style>
  <w:style w:type="character" w:customStyle="1" w:styleId="13">
    <w:name w:val="标题 1 字符"/>
    <w:basedOn w:val="8"/>
    <w:link w:val="2"/>
    <w:autoRedefine/>
    <w:qFormat/>
    <w:uiPriority w:val="9"/>
    <w:rPr>
      <w:rFonts w:ascii="宋体" w:hAnsi="宋体" w:eastAsia="宋体" w:cs="宋体"/>
      <w:b/>
      <w:bCs/>
      <w:kern w:val="36"/>
      <w:sz w:val="48"/>
      <w:szCs w:val="48"/>
    </w:rPr>
  </w:style>
  <w:style w:type="character" w:customStyle="1" w:styleId="14">
    <w:name w:val="页眉 字符"/>
    <w:basedOn w:val="8"/>
    <w:link w:val="4"/>
    <w:autoRedefine/>
    <w:qFormat/>
    <w:uiPriority w:val="99"/>
    <w:rPr>
      <w:sz w:val="18"/>
      <w:szCs w:val="18"/>
    </w:rPr>
  </w:style>
  <w:style w:type="character" w:customStyle="1" w:styleId="15">
    <w:name w:val="页脚 字符"/>
    <w:basedOn w:val="8"/>
    <w:link w:val="3"/>
    <w:autoRedefine/>
    <w:qFormat/>
    <w:uiPriority w:val="99"/>
    <w:rPr>
      <w:sz w:val="18"/>
      <w:szCs w:val="18"/>
    </w:rPr>
  </w:style>
  <w:style w:type="character" w:customStyle="1" w:styleId="16">
    <w:name w:val="未处理的提及1"/>
    <w:basedOn w:val="8"/>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AA895F-F0C9-4A0E-A1FD-7F6676330CCC}">
  <ds:schemaRefs/>
</ds:datastoreItem>
</file>

<file path=docProps/app.xml><?xml version="1.0" encoding="utf-8"?>
<Properties xmlns="http://schemas.openxmlformats.org/officeDocument/2006/extended-properties" xmlns:vt="http://schemas.openxmlformats.org/officeDocument/2006/docPropsVTypes">
  <Template>Normal</Template>
  <Pages>7</Pages>
  <Words>510</Words>
  <Characters>2907</Characters>
  <Lines>24</Lines>
  <Paragraphs>6</Paragraphs>
  <TotalTime>25</TotalTime>
  <ScaleCrop>false</ScaleCrop>
  <LinksUpToDate>false</LinksUpToDate>
  <CharactersWithSpaces>3411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2024-03-12T04:56:00Z</dcterms:created>
  <dc:creator>user</dc:creator>
  <cp:lastModifiedBy>winnie</cp:lastModifiedBy>
  <cp:lastPrinted>2024-02-22T07:02:00Z</cp:lastPrinted>
  <dcterms:modified xsi:type="dcterms:W3CDTF">2024-03-12T06:48:52Z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8421E656A7C34743900CB4A6268B7733_13</vt:lpwstr>
  </property>
</Properties>
</file>