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  <w:t>江西倬云数字产业集团有限公司</w:t>
      </w:r>
    </w:p>
    <w:p>
      <w:pPr>
        <w:spacing w:line="560" w:lineRule="exact"/>
        <w:jc w:val="center"/>
        <w:rPr>
          <w:rFonts w:hint="default" w:ascii="方正小标宋简体" w:hAnsi="宋体" w:eastAsia="方正小标宋简体" w:cs="Times New Roman"/>
          <w:bCs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  <w:t>社会公开招聘岗位信息表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</w:pPr>
    </w:p>
    <w:tbl>
      <w:tblPr>
        <w:tblStyle w:val="10"/>
        <w:tblW w:w="13811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27"/>
        <w:gridCol w:w="5293"/>
        <w:gridCol w:w="1406"/>
        <w:gridCol w:w="2335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学历及专业要求</w:t>
            </w:r>
          </w:p>
        </w:tc>
        <w:tc>
          <w:tcPr>
            <w:tcW w:w="2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江西倬云信息产业有限公司副总经理1名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1.负责开展中小企业数字化转型等日常经营管理工作；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2.参与倬云信息各项经营决策、年度经营指标等制定，并统筹落实决策决议执行情况；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3.负责推进制度体系建设，完善支撑中小企业数字化转型业务拓展的制度、体系、流程；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4.协调和配置公司内部资源，对中小企业数字化转型等项目进行总体调度，保证年度目标的实现；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5.对接战略客户、产业链等合作伙伴，建立、维护与政府、园区、企业或合作伙伴的良好合作关系；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6.完成上级交办的其他工作。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40周岁（含）以下（1984年3月1日以后出生）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2.机械类、自动化类、电气类、电子信息类、计算机类。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1.具有5年及以上工业互联网、制造业企业数字化转型项目经验；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2.具备江西“1269”重点产业链上企业数字化转型项目或工业互联网平台等运营策划、组织、实施等工作能力；熟悉国家、省市数字化转型政策；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3.沟通、协调能力强，具备较强的企业管理、组织协调和逻辑思维能力。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宋体" w:eastAsia="方正小标宋简体" w:cs="Times New Roman"/>
          <w:bCs/>
          <w:sz w:val="44"/>
          <w:szCs w:val="32"/>
          <w:lang w:val="en-US" w:eastAsia="zh-CN"/>
        </w:rPr>
        <w:sectPr>
          <w:pgSz w:w="16838" w:h="11906" w:orient="landscape"/>
          <w:pgMar w:top="1587" w:right="1610" w:bottom="1474" w:left="1985" w:header="851" w:footer="1701" w:gutter="0"/>
          <w:cols w:space="720" w:num="1"/>
          <w:docGrid w:type="lines" w:linePitch="57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zI4ZjNlZDY4NDhhNTM1NTlkMGZmNTY3MWZmZjEifQ=="/>
  </w:docVars>
  <w:rsids>
    <w:rsidRoot w:val="6BAD2DCF"/>
    <w:rsid w:val="0865785A"/>
    <w:rsid w:val="0B310331"/>
    <w:rsid w:val="25EB6665"/>
    <w:rsid w:val="48EA5F56"/>
    <w:rsid w:val="6BA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2024-03-14T07:01:00Z</dcterms:created>
  <dc:creator>顽固</dc:creator>
  <cp:lastModifiedBy>zxk</cp:lastModifiedBy>
  <dcterms:modified xsi:type="dcterms:W3CDTF">2024-03-15T07:27:41Z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50D73BEE16CE44CF977C010F17D74692_11</vt:lpwstr>
  </property>
</Properties>
</file>