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9" w:rsidRDefault="00902BF4" w:rsidP="00902BF4">
      <w:pPr>
        <w:widowControl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902BF4">
        <w:rPr>
          <w:rFonts w:ascii="黑体" w:eastAsia="黑体" w:hAnsi="黑体" w:cs="黑体" w:hint="eastAsia"/>
          <w:b/>
          <w:bCs/>
          <w:sz w:val="44"/>
          <w:szCs w:val="44"/>
        </w:rPr>
        <w:t>2024年龙岩市永定区</w:t>
      </w:r>
    </w:p>
    <w:p w:rsidR="00335629" w:rsidRDefault="00902BF4" w:rsidP="00902BF4">
      <w:pPr>
        <w:widowControl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902BF4">
        <w:rPr>
          <w:rFonts w:ascii="黑体" w:eastAsia="黑体" w:hAnsi="黑体" w:cs="黑体" w:hint="eastAsia"/>
          <w:b/>
          <w:bCs/>
          <w:sz w:val="44"/>
          <w:szCs w:val="44"/>
        </w:rPr>
        <w:t>校园专项公开招聘应届师范类</w:t>
      </w:r>
    </w:p>
    <w:p w:rsidR="00902BF4" w:rsidRDefault="00902BF4" w:rsidP="00902BF4">
      <w:pPr>
        <w:widowControl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902BF4">
        <w:rPr>
          <w:rFonts w:ascii="黑体" w:eastAsia="黑体" w:hAnsi="黑体" w:cs="黑体" w:hint="eastAsia"/>
          <w:b/>
          <w:bCs/>
          <w:sz w:val="44"/>
          <w:szCs w:val="44"/>
        </w:rPr>
        <w:t>毕业生</w:t>
      </w:r>
      <w:r w:rsidR="00335629" w:rsidRPr="00335629">
        <w:rPr>
          <w:rFonts w:ascii="黑体" w:eastAsia="黑体" w:hAnsi="黑体" w:cs="黑体" w:hint="eastAsia"/>
          <w:b/>
          <w:bCs/>
          <w:sz w:val="44"/>
          <w:szCs w:val="44"/>
        </w:rPr>
        <w:t>应聘人员公示及</w:t>
      </w:r>
      <w:r w:rsidRPr="00902BF4">
        <w:rPr>
          <w:rFonts w:ascii="黑体" w:eastAsia="黑体" w:hAnsi="黑体" w:cs="黑体" w:hint="eastAsia"/>
          <w:b/>
          <w:bCs/>
          <w:sz w:val="44"/>
          <w:szCs w:val="44"/>
        </w:rPr>
        <w:t>面试公告</w:t>
      </w:r>
    </w:p>
    <w:p w:rsidR="00D37AC4" w:rsidRDefault="00D37AC4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根据《</w:t>
      </w:r>
      <w:r w:rsidR="00902BF4" w:rsidRPr="00D37AC4">
        <w:rPr>
          <w:rFonts w:asciiTheme="minorEastAsia" w:hAnsiTheme="minorEastAsia" w:cs="仿宋" w:hint="eastAsia"/>
          <w:kern w:val="0"/>
          <w:sz w:val="32"/>
          <w:szCs w:val="32"/>
        </w:rPr>
        <w:t>2024年龙岩市永定区校园专项公开招聘应届师范类毕业生公告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》精神，现将</w:t>
      </w:r>
      <w:r w:rsidR="00902BF4" w:rsidRPr="00D37AC4">
        <w:rPr>
          <w:rFonts w:asciiTheme="minorEastAsia" w:hAnsiTheme="minorEastAsia" w:cs="仿宋" w:hint="eastAsia"/>
          <w:kern w:val="0"/>
          <w:sz w:val="32"/>
          <w:szCs w:val="32"/>
        </w:rPr>
        <w:t>2024年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龙岩市永定区</w:t>
      </w:r>
      <w:r w:rsidRPr="00D37AC4">
        <w:rPr>
          <w:rFonts w:asciiTheme="minorEastAsia" w:hAnsiTheme="minorEastAsia" w:hint="eastAsia"/>
          <w:sz w:val="32"/>
          <w:szCs w:val="32"/>
        </w:rPr>
        <w:t>校园</w:t>
      </w:r>
      <w:r w:rsidR="00902BF4" w:rsidRPr="00D37AC4">
        <w:rPr>
          <w:rFonts w:asciiTheme="minorEastAsia" w:hAnsiTheme="minorEastAsia" w:cs="仿宋" w:hint="eastAsia"/>
          <w:kern w:val="0"/>
          <w:sz w:val="32"/>
          <w:szCs w:val="32"/>
        </w:rPr>
        <w:t>专项公开</w:t>
      </w:r>
      <w:r w:rsidRPr="00D37AC4">
        <w:rPr>
          <w:rFonts w:asciiTheme="minorEastAsia" w:hAnsiTheme="minorEastAsia" w:hint="eastAsia"/>
          <w:sz w:val="32"/>
          <w:szCs w:val="32"/>
        </w:rPr>
        <w:t>招聘</w:t>
      </w:r>
      <w:r w:rsidR="00243410" w:rsidRPr="00D37AC4">
        <w:rPr>
          <w:rFonts w:asciiTheme="minorEastAsia" w:hAnsiTheme="minorEastAsia" w:hint="eastAsia"/>
          <w:sz w:val="32"/>
          <w:szCs w:val="32"/>
        </w:rPr>
        <w:t>应聘</w:t>
      </w:r>
      <w:r w:rsidR="00A21AFA" w:rsidRPr="00D37AC4">
        <w:rPr>
          <w:rFonts w:asciiTheme="minorEastAsia" w:hAnsiTheme="minorEastAsia" w:hint="eastAsia"/>
          <w:sz w:val="32"/>
          <w:szCs w:val="32"/>
        </w:rPr>
        <w:t>人员公示及</w:t>
      </w:r>
      <w:r w:rsidRPr="00D37AC4">
        <w:rPr>
          <w:rFonts w:asciiTheme="minorEastAsia" w:hAnsiTheme="minorEastAsia" w:hint="eastAsia"/>
          <w:sz w:val="32"/>
          <w:szCs w:val="32"/>
        </w:rPr>
        <w:t>面试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有关事项通知如下:</w:t>
      </w:r>
    </w:p>
    <w:p w:rsidR="00902BF4" w:rsidRPr="008423A3" w:rsidRDefault="00902BF4" w:rsidP="00D37AC4">
      <w:pPr>
        <w:spacing w:line="580" w:lineRule="exact"/>
        <w:ind w:firstLineChars="200" w:firstLine="643"/>
        <w:rPr>
          <w:rFonts w:asciiTheme="minorEastAsia" w:hAnsiTheme="minorEastAsia" w:cs="仿宋"/>
          <w:b/>
          <w:bCs/>
          <w:kern w:val="0"/>
          <w:sz w:val="32"/>
          <w:szCs w:val="32"/>
        </w:rPr>
      </w:pPr>
      <w:r w:rsidRPr="008423A3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一</w:t>
      </w:r>
      <w:r w:rsidRPr="008423A3">
        <w:rPr>
          <w:rFonts w:asciiTheme="minorEastAsia" w:hAnsiTheme="minorEastAsia" w:cs="仿宋"/>
          <w:b/>
          <w:bCs/>
          <w:kern w:val="0"/>
          <w:sz w:val="32"/>
          <w:szCs w:val="32"/>
        </w:rPr>
        <w:t>、</w:t>
      </w:r>
      <w:r w:rsidR="00C14693" w:rsidRPr="008423A3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应聘</w:t>
      </w:r>
      <w:r w:rsidRPr="008423A3">
        <w:rPr>
          <w:rFonts w:asciiTheme="minorEastAsia" w:hAnsiTheme="minorEastAsia" w:cs="仿宋"/>
          <w:b/>
          <w:bCs/>
          <w:kern w:val="0"/>
          <w:sz w:val="32"/>
          <w:szCs w:val="32"/>
        </w:rPr>
        <w:t>人员</w:t>
      </w:r>
      <w:r w:rsidRPr="008423A3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公</w:t>
      </w:r>
      <w:r w:rsidRPr="008423A3">
        <w:rPr>
          <w:rFonts w:asciiTheme="minorEastAsia" w:hAnsiTheme="minorEastAsia" w:cs="仿宋"/>
          <w:b/>
          <w:bCs/>
          <w:kern w:val="0"/>
          <w:sz w:val="32"/>
          <w:szCs w:val="32"/>
        </w:rPr>
        <w:t>示</w:t>
      </w:r>
    </w:p>
    <w:p w:rsidR="00C14693" w:rsidRPr="00D37AC4" w:rsidRDefault="00C14693" w:rsidP="00D37AC4">
      <w:pPr>
        <w:spacing w:line="580" w:lineRule="exact"/>
        <w:ind w:firstLineChars="200" w:firstLine="640"/>
        <w:rPr>
          <w:rFonts w:asciiTheme="minorEastAsia" w:hAnsiTheme="minorEastAsia" w:cs="仿宋"/>
          <w:bCs/>
          <w:kern w:val="0"/>
          <w:sz w:val="32"/>
          <w:szCs w:val="32"/>
          <w:highlight w:val="yellow"/>
        </w:rPr>
      </w:pP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至3月17日</w:t>
      </w:r>
      <w:r w:rsidRPr="00D37AC4">
        <w:rPr>
          <w:rFonts w:asciiTheme="minorEastAsia" w:hAnsiTheme="minorEastAsia" w:cs="仿宋"/>
          <w:bCs/>
          <w:kern w:val="0"/>
          <w:sz w:val="32"/>
          <w:szCs w:val="32"/>
        </w:rPr>
        <w:t>报名截止，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报名参加2024年永定区校园专项公开招聘并通过资格审查的应聘人员</w:t>
      </w:r>
      <w:r w:rsidRPr="00D37AC4">
        <w:rPr>
          <w:rFonts w:asciiTheme="minorEastAsia" w:hAnsiTheme="minorEastAsia" w:cs="仿宋"/>
          <w:bCs/>
          <w:kern w:val="0"/>
          <w:sz w:val="32"/>
          <w:szCs w:val="32"/>
        </w:rPr>
        <w:t>详见《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2024年永定区校园专项公开招聘应聘人员名单</w:t>
      </w:r>
      <w:r w:rsidRPr="00D37AC4">
        <w:rPr>
          <w:rFonts w:asciiTheme="minorEastAsia" w:hAnsiTheme="minorEastAsia" w:cs="仿宋"/>
          <w:bCs/>
          <w:kern w:val="0"/>
          <w:sz w:val="32"/>
          <w:szCs w:val="32"/>
        </w:rPr>
        <w:t>》(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附件1</w:t>
      </w:r>
      <w:r w:rsidRPr="00D37AC4">
        <w:rPr>
          <w:rFonts w:asciiTheme="minorEastAsia" w:hAnsiTheme="minorEastAsia" w:cs="仿宋"/>
          <w:bCs/>
          <w:kern w:val="0"/>
          <w:sz w:val="32"/>
          <w:szCs w:val="32"/>
        </w:rPr>
        <w:t>)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。因网上报名人</w:t>
      </w:r>
      <w:r w:rsidR="00D37AC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数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多，如有遗漏或审核不清的，请</w:t>
      </w:r>
      <w:r w:rsidR="00243410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于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3月</w:t>
      </w:r>
      <w:r w:rsidRPr="00D37AC4">
        <w:rPr>
          <w:rFonts w:asciiTheme="minorEastAsia" w:hAnsiTheme="minorEastAsia" w:cs="仿宋"/>
          <w:bCs/>
          <w:kern w:val="0"/>
          <w:sz w:val="32"/>
          <w:szCs w:val="32"/>
        </w:rPr>
        <w:t>21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日17:30前与永定区教育局人事股联系</w:t>
      </w:r>
      <w:r w:rsidR="00D37AC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(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电话</w:t>
      </w:r>
      <w:r w:rsidR="00D37AC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：</w:t>
      </w:r>
      <w:r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0597-5832369</w:t>
      </w:r>
      <w:r w:rsidR="00D37AC4" w:rsidRPr="00D37AC4">
        <w:rPr>
          <w:rFonts w:asciiTheme="minorEastAsia" w:hAnsiTheme="minorEastAsia" w:cs="仿宋"/>
          <w:bCs/>
          <w:kern w:val="0"/>
          <w:sz w:val="32"/>
          <w:szCs w:val="32"/>
        </w:rPr>
        <w:t>)</w:t>
      </w:r>
      <w:r w:rsidR="009C418A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，</w:t>
      </w:r>
      <w:r w:rsidR="00110796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并</w:t>
      </w:r>
      <w:r w:rsid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将</w:t>
      </w:r>
      <w:r w:rsidR="009C418A" w:rsidRPr="00D37AC4">
        <w:rPr>
          <w:rFonts w:asciiTheme="minorEastAsia" w:hAnsiTheme="minorEastAsia" w:cs="仿宋"/>
          <w:bCs/>
          <w:kern w:val="0"/>
          <w:sz w:val="32"/>
          <w:szCs w:val="32"/>
        </w:rPr>
        <w:t>报名时的邮件发送页面截屏发送至邮箱</w:t>
      </w:r>
      <w:r w:rsidR="000939B9">
        <w:rPr>
          <w:rFonts w:asciiTheme="minorEastAsia" w:hAnsiTheme="minorEastAsia" w:cs="仿宋" w:hint="eastAsia"/>
          <w:bCs/>
          <w:kern w:val="0"/>
          <w:sz w:val="32"/>
          <w:szCs w:val="32"/>
        </w:rPr>
        <w:t>：</w:t>
      </w:r>
      <w:r w:rsidR="00E367AE" w:rsidRPr="00D37AC4">
        <w:rPr>
          <w:rFonts w:asciiTheme="minorEastAsia" w:hAnsiTheme="minorEastAsia" w:cs="仿宋"/>
          <w:bCs/>
          <w:kern w:val="0"/>
          <w:sz w:val="32"/>
          <w:szCs w:val="32"/>
        </w:rPr>
        <w:t>ydjyrs@126.com</w:t>
      </w:r>
      <w:r w:rsidR="00643AF0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，</w:t>
      </w:r>
      <w:r w:rsidR="00643AF0" w:rsidRPr="00D37AC4">
        <w:rPr>
          <w:rFonts w:asciiTheme="minorEastAsia" w:hAnsiTheme="minorEastAsia" w:cs="仿宋"/>
          <w:bCs/>
          <w:kern w:val="0"/>
          <w:sz w:val="32"/>
          <w:szCs w:val="32"/>
        </w:rPr>
        <w:t>以供查验</w:t>
      </w:r>
      <w:r w:rsidR="002D168C">
        <w:rPr>
          <w:rFonts w:asciiTheme="minorEastAsia" w:hAnsiTheme="minorEastAsia" w:cs="仿宋" w:hint="eastAsia"/>
          <w:bCs/>
          <w:kern w:val="0"/>
          <w:sz w:val="32"/>
          <w:szCs w:val="32"/>
        </w:rPr>
        <w:t>，</w:t>
      </w:r>
      <w:r w:rsidR="002D168C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逾期视作放弃面试资格。</w:t>
      </w:r>
      <w:r w:rsidR="00223EF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经</w:t>
      </w:r>
      <w:r w:rsidR="00223EF4" w:rsidRPr="00D37AC4">
        <w:rPr>
          <w:rFonts w:asciiTheme="minorEastAsia" w:hAnsiTheme="minorEastAsia" w:cs="仿宋"/>
          <w:bCs/>
          <w:kern w:val="0"/>
          <w:sz w:val="32"/>
          <w:szCs w:val="32"/>
        </w:rPr>
        <w:t>查验</w:t>
      </w:r>
      <w:r w:rsidR="00E44E1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符合</w:t>
      </w:r>
      <w:r w:rsidR="00E44E14" w:rsidRPr="00D37AC4">
        <w:rPr>
          <w:rFonts w:asciiTheme="minorEastAsia" w:hAnsiTheme="minorEastAsia" w:cs="仿宋"/>
          <w:bCs/>
          <w:kern w:val="0"/>
          <w:sz w:val="32"/>
          <w:szCs w:val="32"/>
        </w:rPr>
        <w:t>条件的</w:t>
      </w:r>
      <w:r w:rsidR="00223EF4" w:rsidRPr="00D37AC4">
        <w:rPr>
          <w:rFonts w:asciiTheme="minorEastAsia" w:hAnsiTheme="minorEastAsia" w:cs="仿宋" w:hint="eastAsia"/>
          <w:bCs/>
          <w:kern w:val="0"/>
          <w:sz w:val="32"/>
          <w:szCs w:val="32"/>
        </w:rPr>
        <w:t>，列入</w:t>
      </w:r>
      <w:r w:rsidR="00223EF4" w:rsidRPr="00D37AC4">
        <w:rPr>
          <w:rFonts w:asciiTheme="minorEastAsia" w:hAnsiTheme="minorEastAsia" w:cs="仿宋"/>
          <w:bCs/>
          <w:kern w:val="0"/>
          <w:sz w:val="32"/>
          <w:szCs w:val="32"/>
        </w:rPr>
        <w:t>面试对象。</w:t>
      </w:r>
    </w:p>
    <w:p w:rsidR="00902BF4" w:rsidRPr="00D37AC4" w:rsidRDefault="00902BF4" w:rsidP="00D37AC4">
      <w:pPr>
        <w:spacing w:line="580" w:lineRule="exact"/>
        <w:ind w:firstLineChars="200" w:firstLine="643"/>
        <w:rPr>
          <w:rFonts w:asciiTheme="minorEastAsia" w:hAnsiTheme="minorEastAsia" w:cs="仿宋"/>
          <w:b/>
          <w:bCs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二</w:t>
      </w:r>
      <w:r w:rsidRPr="00D37AC4">
        <w:rPr>
          <w:rFonts w:asciiTheme="minorEastAsia" w:hAnsiTheme="minorEastAsia" w:cs="仿宋"/>
          <w:b/>
          <w:bCs/>
          <w:kern w:val="0"/>
          <w:sz w:val="32"/>
          <w:szCs w:val="32"/>
        </w:rPr>
        <w:t>、</w:t>
      </w:r>
      <w:r w:rsidR="00A21AFA"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面试有关事项</w:t>
      </w:r>
    </w:p>
    <w:p w:rsidR="003A758C" w:rsidRPr="00D37AC4" w:rsidRDefault="00B75621" w:rsidP="00D37AC4">
      <w:pPr>
        <w:spacing w:line="580" w:lineRule="exact"/>
        <w:ind w:firstLineChars="200" w:firstLine="643"/>
        <w:rPr>
          <w:rFonts w:asciiTheme="minorEastAsia" w:hAnsiTheme="minorEastAsia" w:cs="仿宋"/>
          <w:b/>
          <w:bCs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(</w:t>
      </w:r>
      <w:r w:rsidR="00110796"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一</w:t>
      </w: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)</w:t>
      </w:r>
      <w:r w:rsidR="00110796"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面试原则</w:t>
      </w:r>
    </w:p>
    <w:p w:rsidR="003A758C" w:rsidRPr="00D37AC4" w:rsidRDefault="00110796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t>贯彻公开、公平、竞争、择优的原则；突出针对性、实用性、科学性和灵活性；加强纪律、监督，注重保密工作；充分发挥面试对应聘者全面素质的评价作用。</w:t>
      </w:r>
    </w:p>
    <w:p w:rsidR="003A758C" w:rsidRPr="00D37AC4" w:rsidRDefault="007C2E41" w:rsidP="00D37AC4">
      <w:pPr>
        <w:spacing w:line="580" w:lineRule="exact"/>
        <w:ind w:firstLineChars="200" w:firstLine="643"/>
        <w:rPr>
          <w:rFonts w:asciiTheme="minorEastAsia" w:hAnsiTheme="minorEastAsia" w:cs="仿宋"/>
          <w:b/>
          <w:bCs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(二)</w:t>
      </w:r>
      <w:r w:rsidR="00110796"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面试对象</w:t>
      </w:r>
    </w:p>
    <w:p w:rsidR="007C2E41" w:rsidRPr="00D37AC4" w:rsidRDefault="00110796" w:rsidP="00D37AC4">
      <w:pPr>
        <w:widowControl/>
        <w:spacing w:line="580" w:lineRule="exact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 xml:space="preserve">   </w:t>
      </w:r>
      <w:r w:rsidR="00D37AC4">
        <w:rPr>
          <w:rFonts w:asciiTheme="minorEastAsia" w:hAnsiTheme="minorEastAsia" w:cs="仿宋"/>
          <w:kern w:val="0"/>
          <w:sz w:val="32"/>
          <w:szCs w:val="32"/>
        </w:rPr>
        <w:t xml:space="preserve"> </w:t>
      </w:r>
      <w:r w:rsidR="007C2E41" w:rsidRPr="00D37AC4">
        <w:rPr>
          <w:rFonts w:asciiTheme="minorEastAsia" w:hAnsiTheme="minorEastAsia" w:cs="仿宋" w:hint="eastAsia"/>
          <w:kern w:val="0"/>
          <w:sz w:val="32"/>
          <w:szCs w:val="32"/>
        </w:rPr>
        <w:t>经公示</w:t>
      </w:r>
      <w:r w:rsidR="009C7433" w:rsidRPr="00D37AC4">
        <w:rPr>
          <w:rFonts w:asciiTheme="minorEastAsia" w:hAnsiTheme="minorEastAsia" w:cs="仿宋" w:hint="eastAsia"/>
          <w:kern w:val="0"/>
          <w:sz w:val="32"/>
          <w:szCs w:val="32"/>
        </w:rPr>
        <w:t>确认</w:t>
      </w:r>
      <w:r w:rsidR="00E50794" w:rsidRPr="00D37AC4">
        <w:rPr>
          <w:rFonts w:asciiTheme="minorEastAsia" w:hAnsiTheme="minorEastAsia" w:cs="仿宋" w:hint="eastAsia"/>
          <w:kern w:val="0"/>
          <w:sz w:val="32"/>
          <w:szCs w:val="32"/>
        </w:rPr>
        <w:t>符合条件</w:t>
      </w:r>
      <w:r w:rsidR="007C2E41" w:rsidRPr="00D37AC4">
        <w:rPr>
          <w:rFonts w:asciiTheme="minorEastAsia" w:hAnsiTheme="minorEastAsia" w:cs="仿宋" w:hint="eastAsia"/>
          <w:kern w:val="0"/>
          <w:sz w:val="32"/>
          <w:szCs w:val="32"/>
        </w:rPr>
        <w:t>的</w:t>
      </w:r>
      <w:r w:rsidR="009C7433" w:rsidRPr="00D37AC4">
        <w:rPr>
          <w:rFonts w:asciiTheme="minorEastAsia" w:hAnsiTheme="minorEastAsia" w:cs="仿宋" w:hint="eastAsia"/>
          <w:kern w:val="0"/>
          <w:sz w:val="32"/>
          <w:szCs w:val="32"/>
        </w:rPr>
        <w:t>应聘</w:t>
      </w:r>
      <w:r w:rsidR="007C2E41" w:rsidRPr="00D37AC4">
        <w:rPr>
          <w:rFonts w:asciiTheme="minorEastAsia" w:hAnsiTheme="minorEastAsia" w:cs="仿宋" w:hint="eastAsia"/>
          <w:kern w:val="0"/>
          <w:sz w:val="32"/>
          <w:szCs w:val="32"/>
        </w:rPr>
        <w:t>人员。</w:t>
      </w:r>
    </w:p>
    <w:p w:rsidR="003A758C" w:rsidRPr="00D37AC4" w:rsidRDefault="00D64757" w:rsidP="00D37AC4">
      <w:pPr>
        <w:spacing w:line="580" w:lineRule="exact"/>
        <w:ind w:firstLineChars="200" w:firstLine="643"/>
        <w:rPr>
          <w:rFonts w:asciiTheme="minorEastAsia" w:hAnsiTheme="minorEastAsia" w:cs="仿宋"/>
          <w:b/>
          <w:bCs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lastRenderedPageBreak/>
        <w:t>(三)</w:t>
      </w:r>
      <w:r w:rsidR="00110796"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面试时间、地点</w:t>
      </w:r>
    </w:p>
    <w:p w:rsidR="003A758C" w:rsidRPr="00D37AC4" w:rsidRDefault="00110796" w:rsidP="00D37AC4">
      <w:pPr>
        <w:widowControl/>
        <w:spacing w:line="580" w:lineRule="exact"/>
        <w:ind w:firstLine="640"/>
        <w:rPr>
          <w:rFonts w:asciiTheme="minorEastAsia" w:hAnsiTheme="minorEastAsia"/>
          <w:sz w:val="32"/>
          <w:szCs w:val="32"/>
        </w:rPr>
      </w:pPr>
      <w:r w:rsidRPr="00D37AC4">
        <w:rPr>
          <w:rFonts w:asciiTheme="minorEastAsia" w:hAnsiTheme="minorEastAsia" w:hint="eastAsia"/>
          <w:sz w:val="32"/>
          <w:szCs w:val="32"/>
        </w:rPr>
        <w:t>面试时间：</w:t>
      </w:r>
      <w:r w:rsidR="00902BF4" w:rsidRPr="00D37AC4">
        <w:rPr>
          <w:rFonts w:asciiTheme="minorEastAsia" w:hAnsiTheme="minorEastAsia" w:hint="eastAsia"/>
          <w:sz w:val="32"/>
          <w:szCs w:val="32"/>
        </w:rPr>
        <w:t>2024年</w:t>
      </w:r>
      <w:r w:rsidRPr="00D37AC4">
        <w:rPr>
          <w:rFonts w:asciiTheme="minorEastAsia" w:hAnsiTheme="minorEastAsia" w:hint="eastAsia"/>
          <w:sz w:val="32"/>
          <w:szCs w:val="32"/>
        </w:rPr>
        <w:t>3月</w:t>
      </w:r>
      <w:r w:rsidR="00D64757" w:rsidRPr="00D37AC4">
        <w:rPr>
          <w:rFonts w:asciiTheme="minorEastAsia" w:hAnsiTheme="minorEastAsia"/>
          <w:sz w:val="32"/>
          <w:szCs w:val="32"/>
        </w:rPr>
        <w:t>24</w:t>
      </w:r>
      <w:r w:rsidRPr="00D37AC4">
        <w:rPr>
          <w:rFonts w:asciiTheme="minorEastAsia" w:hAnsiTheme="minorEastAsia" w:hint="eastAsia"/>
          <w:sz w:val="32"/>
          <w:szCs w:val="32"/>
        </w:rPr>
        <w:t>日(星期日)7:30开始</w:t>
      </w:r>
    </w:p>
    <w:p w:rsidR="00D64757" w:rsidRPr="00D37AC4" w:rsidRDefault="00D64757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地点：永定区城南小学（永定区凤城街道下坑社区下岭路2号）。</w:t>
      </w:r>
    </w:p>
    <w:p w:rsidR="00895102" w:rsidRPr="00D37AC4" w:rsidRDefault="00895102" w:rsidP="00D37AC4">
      <w:pPr>
        <w:widowControl/>
        <w:spacing w:line="580" w:lineRule="exact"/>
        <w:ind w:firstLineChars="200" w:firstLine="643"/>
        <w:rPr>
          <w:rFonts w:asciiTheme="minorEastAsia" w:hAnsiTheme="minorEastAsia" w:cs="仿宋"/>
          <w:b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kern w:val="0"/>
          <w:sz w:val="32"/>
          <w:szCs w:val="32"/>
        </w:rPr>
        <w:t>(</w:t>
      </w:r>
      <w:r w:rsidR="00110796" w:rsidRPr="00D37AC4">
        <w:rPr>
          <w:rFonts w:asciiTheme="minorEastAsia" w:hAnsiTheme="minorEastAsia" w:cs="仿宋" w:hint="eastAsia"/>
          <w:b/>
          <w:kern w:val="0"/>
          <w:sz w:val="32"/>
          <w:szCs w:val="32"/>
        </w:rPr>
        <w:t>四</w:t>
      </w:r>
      <w:r w:rsidRPr="00D37AC4">
        <w:rPr>
          <w:rFonts w:asciiTheme="minorEastAsia" w:hAnsiTheme="minorEastAsia" w:cs="仿宋" w:hint="eastAsia"/>
          <w:b/>
          <w:kern w:val="0"/>
          <w:sz w:val="32"/>
          <w:szCs w:val="32"/>
        </w:rPr>
        <w:t>) 面试项目、内容、要求</w:t>
      </w:r>
    </w:p>
    <w:p w:rsidR="00895102" w:rsidRPr="00D37AC4" w:rsidRDefault="00895102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  <w:highlight w:val="yellow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面试形式内容。采取片段教学、结构化面试方式进行，主要测试应聘人员对教育教学的认识理解及教育教学基本专业知识，考察思维反应能力、综合分析能力、语言表达能力等教学基本功。详见《</w:t>
      </w:r>
      <w:r w:rsidR="00E50794" w:rsidRPr="00D37AC4">
        <w:rPr>
          <w:rFonts w:asciiTheme="minorEastAsia" w:hAnsiTheme="minorEastAsia" w:cs="仿宋" w:hint="eastAsia"/>
          <w:kern w:val="0"/>
          <w:sz w:val="32"/>
          <w:szCs w:val="32"/>
        </w:rPr>
        <w:t>2024年永定区校园专项公开招聘面试要求及工作安排表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》</w:t>
      </w:r>
      <w:r w:rsidRPr="00D37AC4">
        <w:rPr>
          <w:rFonts w:asciiTheme="minorEastAsia" w:hAnsiTheme="minorEastAsia" w:cs="仿宋"/>
          <w:kern w:val="0"/>
          <w:sz w:val="32"/>
          <w:szCs w:val="32"/>
        </w:rPr>
        <w:t>(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附件</w:t>
      </w:r>
      <w:r w:rsidR="008423A3">
        <w:rPr>
          <w:rFonts w:asciiTheme="minorEastAsia" w:hAnsiTheme="minorEastAsia" w:cs="仿宋"/>
          <w:kern w:val="0"/>
          <w:sz w:val="32"/>
          <w:szCs w:val="32"/>
        </w:rPr>
        <w:t>2</w:t>
      </w:r>
      <w:r w:rsidRPr="00D37AC4">
        <w:rPr>
          <w:rFonts w:asciiTheme="minorEastAsia" w:hAnsiTheme="minorEastAsia" w:cs="仿宋"/>
          <w:kern w:val="0"/>
          <w:sz w:val="32"/>
          <w:szCs w:val="32"/>
        </w:rPr>
        <w:t>)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。面试成绩满分为100分，70分及以上方为合格。</w:t>
      </w:r>
    </w:p>
    <w:p w:rsidR="003A758C" w:rsidRPr="00D37AC4" w:rsidRDefault="00895102" w:rsidP="00D37AC4">
      <w:pPr>
        <w:widowControl/>
        <w:spacing w:line="580" w:lineRule="exact"/>
        <w:ind w:firstLineChars="200" w:firstLine="643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b/>
          <w:bCs/>
          <w:kern w:val="0"/>
          <w:sz w:val="32"/>
          <w:szCs w:val="32"/>
        </w:rPr>
        <w:t>(五)</w:t>
      </w:r>
      <w:r w:rsidR="00110796" w:rsidRPr="00D37AC4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面试要求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1.考生必须在规定的时间内，凭本人有效居民身份证（面试准考证不另发）到面试地点报到，7:30后不得进入考点参加面试，视为弃权。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2.报到后，</w:t>
      </w:r>
      <w:r w:rsidR="007D2BD3" w:rsidRPr="00D37AC4">
        <w:rPr>
          <w:rFonts w:asciiTheme="minorEastAsia" w:hAnsiTheme="minorEastAsia" w:cs="宋体" w:hint="eastAsia"/>
          <w:kern w:val="0"/>
          <w:sz w:val="32"/>
          <w:szCs w:val="32"/>
        </w:rPr>
        <w:t>应提交校园专项公开招聘公告</w:t>
      </w:r>
      <w:r w:rsidR="005729E7" w:rsidRPr="00D37AC4">
        <w:rPr>
          <w:rFonts w:asciiTheme="minorEastAsia" w:hAnsiTheme="minorEastAsia" w:cs="宋体" w:hint="eastAsia"/>
          <w:kern w:val="0"/>
          <w:sz w:val="32"/>
          <w:szCs w:val="32"/>
        </w:rPr>
        <w:t>中</w:t>
      </w:r>
      <w:r w:rsidR="007D2BD3" w:rsidRPr="00D37AC4">
        <w:rPr>
          <w:rFonts w:asciiTheme="minorEastAsia" w:hAnsiTheme="minorEastAsia" w:cs="宋体" w:hint="eastAsia"/>
          <w:kern w:val="0"/>
          <w:sz w:val="32"/>
          <w:szCs w:val="32"/>
        </w:rPr>
        <w:t>要求的所有纸质报名材料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：报名表（张贴</w:t>
      </w:r>
      <w:r w:rsidR="007D2BD3" w:rsidRPr="00D37AC4">
        <w:rPr>
          <w:rFonts w:asciiTheme="minorEastAsia" w:hAnsiTheme="minorEastAsia" w:cs="宋体" w:hint="eastAsia"/>
          <w:kern w:val="0"/>
          <w:sz w:val="32"/>
          <w:szCs w:val="32"/>
        </w:rPr>
        <w:t>网报</w:t>
      </w:r>
      <w:r w:rsidR="007D2BD3" w:rsidRPr="00D37AC4">
        <w:rPr>
          <w:rFonts w:asciiTheme="minorEastAsia" w:hAnsiTheme="minorEastAsia" w:cs="宋体"/>
          <w:kern w:val="0"/>
          <w:sz w:val="32"/>
          <w:szCs w:val="32"/>
        </w:rPr>
        <w:t>同</w:t>
      </w:r>
      <w:r w:rsidR="007D2BD3" w:rsidRPr="00D37AC4">
        <w:rPr>
          <w:rFonts w:asciiTheme="minorEastAsia" w:hAnsiTheme="minorEastAsia" w:cs="宋体" w:hint="eastAsia"/>
          <w:kern w:val="0"/>
          <w:sz w:val="32"/>
          <w:szCs w:val="32"/>
        </w:rPr>
        <w:t>底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一寸彩色照片）、身份证复印件、学校出具的证明、毕业生就业推荐表(附各学年学科成绩)、教师资格证书或具备办理教师资格证书条件的相关材料复印件</w:t>
      </w:r>
      <w:r w:rsidR="00A10747" w:rsidRPr="00D37AC4">
        <w:rPr>
          <w:rFonts w:asciiTheme="minorEastAsia" w:hAnsiTheme="minorEastAsia" w:cs="宋体" w:hint="eastAsia"/>
          <w:kern w:val="0"/>
          <w:sz w:val="32"/>
          <w:szCs w:val="32"/>
        </w:rPr>
        <w:t>，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以上证件复印件须提供原件，现场审核后退回。</w:t>
      </w:r>
      <w:r w:rsidR="00D079E9" w:rsidRPr="00D37AC4">
        <w:rPr>
          <w:rFonts w:asciiTheme="minorEastAsia" w:hAnsiTheme="minorEastAsia" w:cs="宋体" w:hint="eastAsia"/>
          <w:kern w:val="0"/>
          <w:sz w:val="32"/>
          <w:szCs w:val="32"/>
        </w:rPr>
        <w:t>资格审查将贯穿招聘的全过程。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3.考生严禁携带各种无线通讯工具、电子存储记忆、录放设备等物品进入考试场所，应按要求上交手机（关机）及违禁物品，否则，一经发现，取消面试资格。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lastRenderedPageBreak/>
        <w:t>4.面试考场实行封闭管理，参加面试人员中途不得离开考场；考生必须服从工作人员的管理，听从工作人员的引领，由工作人员组织抽签决定面试顺序，面试顺序一经抽取不得更改或调换。依抽签顺序到指定的面试室参加面试，在面试过程中，只能以面试抽签号出现，不得向评委透露个人其他任何信息，否则取消面试资格，面试成绩按零分计算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5.面试成绩由评委当场打分，去掉一个最高分，去掉一个最低分，取平均分（保留两位小数），当场宣布考生成绩。</w:t>
      </w:r>
    </w:p>
    <w:p w:rsidR="003A758C" w:rsidRPr="00D37AC4" w:rsidRDefault="00110796" w:rsidP="00D37AC4">
      <w:pPr>
        <w:widowControl/>
        <w:spacing w:line="580" w:lineRule="exact"/>
        <w:ind w:firstLineChars="200" w:firstLine="640"/>
        <w:rPr>
          <w:rFonts w:asciiTheme="minorEastAsia" w:hAnsiTheme="minorEastAsia" w:cs="宋体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6.考生面试结束后</w:t>
      </w:r>
      <w:r w:rsidR="00DF6CB1">
        <w:rPr>
          <w:rFonts w:asciiTheme="minorEastAsia" w:hAnsiTheme="minorEastAsia" w:cs="仿宋" w:hint="eastAsia"/>
          <w:kern w:val="0"/>
          <w:sz w:val="32"/>
          <w:szCs w:val="32"/>
        </w:rPr>
        <w:t>直接离开</w:t>
      </w:r>
      <w:r w:rsidR="00DF6CB1">
        <w:rPr>
          <w:rFonts w:asciiTheme="minorEastAsia" w:hAnsiTheme="minorEastAsia" w:cs="仿宋"/>
          <w:kern w:val="0"/>
          <w:sz w:val="32"/>
          <w:szCs w:val="32"/>
        </w:rPr>
        <w:t>考场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，不得再进入考室与未面试人员交流，违者一经发现，取消面试成绩。校</w:t>
      </w:r>
      <w:r w:rsidR="00DF6CB1">
        <w:rPr>
          <w:rFonts w:asciiTheme="minorEastAsia" w:hAnsiTheme="minorEastAsia" w:cs="仿宋" w:hint="eastAsia"/>
          <w:kern w:val="0"/>
          <w:sz w:val="32"/>
          <w:szCs w:val="32"/>
        </w:rPr>
        <w:t>园专项公开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招</w:t>
      </w:r>
      <w:r w:rsidR="00DF6CB1">
        <w:rPr>
          <w:rFonts w:asciiTheme="minorEastAsia" w:hAnsiTheme="minorEastAsia" w:cs="仿宋" w:hint="eastAsia"/>
          <w:kern w:val="0"/>
          <w:sz w:val="32"/>
          <w:szCs w:val="32"/>
        </w:rPr>
        <w:t>聘</w:t>
      </w: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面试结束后，根据面试成绩确定各岗位拟聘人选，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现场签订三方就业协议书</w:t>
      </w:r>
      <w:r w:rsidR="007372E9" w:rsidRPr="00D37AC4">
        <w:rPr>
          <w:rFonts w:asciiTheme="minorEastAsia" w:hAnsiTheme="minorEastAsia" w:cs="宋体" w:hint="eastAsia"/>
          <w:b/>
          <w:kern w:val="0"/>
          <w:sz w:val="32"/>
          <w:szCs w:val="32"/>
        </w:rPr>
        <w:t>(应自行</w:t>
      </w:r>
      <w:r w:rsidR="007372E9" w:rsidRPr="00D37AC4">
        <w:rPr>
          <w:rFonts w:asciiTheme="minorEastAsia" w:hAnsiTheme="minorEastAsia" w:cs="宋体"/>
          <w:b/>
          <w:kern w:val="0"/>
          <w:sz w:val="32"/>
          <w:szCs w:val="32"/>
        </w:rPr>
        <w:t>携带毕业生就业协议书，盖</w:t>
      </w:r>
      <w:r w:rsidR="00626E9D" w:rsidRPr="00D37AC4">
        <w:rPr>
          <w:rFonts w:asciiTheme="minorEastAsia" w:hAnsiTheme="minorEastAsia" w:cs="宋体" w:hint="eastAsia"/>
          <w:b/>
          <w:kern w:val="0"/>
          <w:sz w:val="32"/>
          <w:szCs w:val="32"/>
        </w:rPr>
        <w:t>好公章，其他</w:t>
      </w:r>
      <w:r w:rsidR="00626E9D" w:rsidRPr="00D37AC4">
        <w:rPr>
          <w:rFonts w:asciiTheme="minorEastAsia" w:hAnsiTheme="minorEastAsia" w:cs="宋体"/>
          <w:b/>
          <w:kern w:val="0"/>
          <w:sz w:val="32"/>
          <w:szCs w:val="32"/>
        </w:rPr>
        <w:t>信息</w:t>
      </w:r>
      <w:r w:rsidR="00626E9D" w:rsidRPr="00D37AC4">
        <w:rPr>
          <w:rFonts w:asciiTheme="minorEastAsia" w:hAnsiTheme="minorEastAsia" w:cs="宋体" w:hint="eastAsia"/>
          <w:b/>
          <w:kern w:val="0"/>
          <w:sz w:val="32"/>
          <w:szCs w:val="32"/>
        </w:rPr>
        <w:t>暂</w:t>
      </w:r>
      <w:r w:rsidR="00626E9D" w:rsidRPr="00D37AC4">
        <w:rPr>
          <w:rFonts w:asciiTheme="minorEastAsia" w:hAnsiTheme="minorEastAsia" w:cs="宋体"/>
          <w:b/>
          <w:kern w:val="0"/>
          <w:sz w:val="32"/>
          <w:szCs w:val="32"/>
        </w:rPr>
        <w:t>不填</w:t>
      </w:r>
      <w:r w:rsidR="00626E9D" w:rsidRPr="00D37AC4">
        <w:rPr>
          <w:rFonts w:asciiTheme="minorEastAsia" w:hAnsiTheme="minorEastAsia" w:cs="宋体" w:hint="eastAsia"/>
          <w:b/>
          <w:kern w:val="0"/>
          <w:sz w:val="32"/>
          <w:szCs w:val="32"/>
        </w:rPr>
        <w:t>写</w:t>
      </w:r>
      <w:r w:rsidR="007372E9" w:rsidRPr="00D37AC4">
        <w:rPr>
          <w:rFonts w:asciiTheme="minorEastAsia" w:hAnsiTheme="minorEastAsia" w:cs="宋体"/>
          <w:b/>
          <w:kern w:val="0"/>
          <w:sz w:val="32"/>
          <w:szCs w:val="32"/>
        </w:rPr>
        <w:t>)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，若不签订就业协议书的视为放弃聘用资格，按成绩从高到低的顺序依次递补。</w:t>
      </w:r>
    </w:p>
    <w:p w:rsidR="001438F5" w:rsidRPr="00D37AC4" w:rsidRDefault="001438F5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7.请考生及时关注永定区人民政府网站“通知公告栏”“人事</w:t>
      </w:r>
      <w:bookmarkStart w:id="0" w:name="_GoBack"/>
      <w:bookmarkEnd w:id="0"/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信息栏”（http://www.yongding.gov.cn/）信息。报考人员所留联系电话在本次招聘期间务必保持畅通，无法联系造成影响招聘的后果由</w:t>
      </w:r>
      <w:r w:rsidR="00AE0CC5" w:rsidRPr="00D37AC4">
        <w:rPr>
          <w:rFonts w:asciiTheme="minorEastAsia" w:hAnsiTheme="minorEastAsia" w:cs="宋体" w:hint="eastAsia"/>
          <w:kern w:val="0"/>
          <w:sz w:val="32"/>
          <w:szCs w:val="32"/>
        </w:rPr>
        <w:t>应聘</w:t>
      </w:r>
      <w:r w:rsidRPr="00D37AC4">
        <w:rPr>
          <w:rFonts w:asciiTheme="minorEastAsia" w:hAnsiTheme="minorEastAsia" w:cs="宋体" w:hint="eastAsia"/>
          <w:kern w:val="0"/>
          <w:sz w:val="32"/>
          <w:szCs w:val="32"/>
        </w:rPr>
        <w:t>者自负。</w:t>
      </w:r>
    </w:p>
    <w:p w:rsidR="003A758C" w:rsidRPr="00D37AC4" w:rsidRDefault="001438F5" w:rsidP="00D37AC4">
      <w:pPr>
        <w:widowControl/>
        <w:spacing w:line="580" w:lineRule="exact"/>
        <w:ind w:firstLineChars="200" w:firstLine="64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/>
          <w:kern w:val="0"/>
          <w:sz w:val="32"/>
          <w:szCs w:val="32"/>
        </w:rPr>
        <w:t>8</w:t>
      </w:r>
      <w:r w:rsidR="00110796" w:rsidRPr="00D37AC4">
        <w:rPr>
          <w:rFonts w:asciiTheme="minorEastAsia" w:hAnsiTheme="minorEastAsia" w:cs="仿宋" w:hint="eastAsia"/>
          <w:kern w:val="0"/>
          <w:sz w:val="32"/>
          <w:szCs w:val="32"/>
        </w:rPr>
        <w:t>.面试工作由区教育局组织，区人社局、区委编办共同参与，区纪委监委驻教育局纪检组对面试工作进行全程监督。</w:t>
      </w:r>
    </w:p>
    <w:p w:rsidR="00F91A9D" w:rsidRPr="00D37AC4" w:rsidRDefault="00F91A9D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t>9.</w:t>
      </w:r>
      <w:r w:rsidR="00110796" w:rsidRPr="00D37AC4">
        <w:rPr>
          <w:rFonts w:asciiTheme="minorEastAsia" w:hAnsiTheme="minorEastAsia" w:cs="仿宋" w:hint="eastAsia"/>
          <w:sz w:val="32"/>
          <w:szCs w:val="32"/>
        </w:rPr>
        <w:t>请广大考生注意出行安全，合理规划路线，提早出行避免耽误面试。</w:t>
      </w:r>
    </w:p>
    <w:p w:rsidR="003A758C" w:rsidRDefault="00110796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t>联系电话：0597-5832369、13959015729(刘)</w:t>
      </w:r>
    </w:p>
    <w:p w:rsidR="00D37AC4" w:rsidRPr="00D37AC4" w:rsidRDefault="00D37AC4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</w:p>
    <w:p w:rsidR="004C24FE" w:rsidRPr="00D37AC4" w:rsidRDefault="004C24FE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lastRenderedPageBreak/>
        <w:t>附件</w:t>
      </w:r>
      <w:r w:rsidRPr="00D37AC4">
        <w:rPr>
          <w:rFonts w:asciiTheme="minorEastAsia" w:hAnsiTheme="minorEastAsia" w:cs="仿宋"/>
          <w:sz w:val="32"/>
          <w:szCs w:val="32"/>
        </w:rPr>
        <w:t>：</w:t>
      </w:r>
    </w:p>
    <w:p w:rsidR="004C24FE" w:rsidRPr="00D37AC4" w:rsidRDefault="004C24FE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t>1.</w:t>
      </w:r>
      <w:r w:rsidRPr="00D37AC4">
        <w:rPr>
          <w:rFonts w:asciiTheme="minorEastAsia" w:hAnsiTheme="minorEastAsia" w:hint="eastAsia"/>
        </w:rPr>
        <w:t xml:space="preserve"> </w:t>
      </w:r>
      <w:r w:rsidRPr="00D37AC4">
        <w:rPr>
          <w:rFonts w:asciiTheme="minorEastAsia" w:hAnsiTheme="minorEastAsia" w:cs="仿宋" w:hint="eastAsia"/>
          <w:sz w:val="32"/>
          <w:szCs w:val="32"/>
        </w:rPr>
        <w:t>2024年永定区校园专项公开招聘应聘人员名单</w:t>
      </w:r>
    </w:p>
    <w:p w:rsidR="004C24FE" w:rsidRPr="00D37AC4" w:rsidRDefault="004C24FE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sz w:val="32"/>
          <w:szCs w:val="32"/>
        </w:rPr>
        <w:t>2.</w:t>
      </w:r>
      <w:r w:rsidR="008423A3" w:rsidRPr="00D37AC4">
        <w:rPr>
          <w:rFonts w:asciiTheme="minorEastAsia" w:hAnsiTheme="minorEastAsia" w:hint="eastAsia"/>
        </w:rPr>
        <w:t xml:space="preserve"> </w:t>
      </w:r>
      <w:r w:rsidRPr="00D37AC4">
        <w:rPr>
          <w:rFonts w:asciiTheme="minorEastAsia" w:hAnsiTheme="minorEastAsia" w:cs="仿宋" w:hint="eastAsia"/>
          <w:sz w:val="32"/>
          <w:szCs w:val="32"/>
        </w:rPr>
        <w:t>2024年永定区校园专项公开招聘面试要求及工作安排表</w:t>
      </w:r>
    </w:p>
    <w:p w:rsidR="003A758C" w:rsidRPr="00D37AC4" w:rsidRDefault="003A758C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</w:p>
    <w:p w:rsidR="003A758C" w:rsidRPr="00D37AC4" w:rsidRDefault="003A758C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</w:p>
    <w:p w:rsidR="003A758C" w:rsidRPr="00D37AC4" w:rsidRDefault="00110796" w:rsidP="00D37AC4">
      <w:pPr>
        <w:spacing w:line="580" w:lineRule="exact"/>
        <w:ind w:firstLineChars="1300" w:firstLine="4160"/>
        <w:rPr>
          <w:rFonts w:asciiTheme="minorEastAsia" w:hAnsiTheme="minorEastAsia" w:cs="仿宋"/>
          <w:kern w:val="0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>龙岩市永定区教育局</w:t>
      </w:r>
    </w:p>
    <w:p w:rsidR="003A758C" w:rsidRPr="00D37AC4" w:rsidRDefault="00EC1363" w:rsidP="00D37AC4">
      <w:pPr>
        <w:spacing w:line="580" w:lineRule="exact"/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37AC4">
        <w:rPr>
          <w:rFonts w:asciiTheme="minorEastAsia" w:hAnsiTheme="minorEastAsia" w:cs="仿宋" w:hint="eastAsia"/>
          <w:kern w:val="0"/>
          <w:sz w:val="32"/>
          <w:szCs w:val="32"/>
        </w:rPr>
        <w:t xml:space="preserve">                       </w:t>
      </w:r>
      <w:r w:rsidR="00902BF4" w:rsidRPr="00D37AC4">
        <w:rPr>
          <w:rFonts w:asciiTheme="minorEastAsia" w:hAnsiTheme="minorEastAsia" w:cs="仿宋" w:hint="eastAsia"/>
          <w:kern w:val="0"/>
          <w:sz w:val="32"/>
          <w:szCs w:val="32"/>
        </w:rPr>
        <w:t>2024年</w:t>
      </w:r>
      <w:r w:rsidR="00110796" w:rsidRPr="00D37AC4">
        <w:rPr>
          <w:rFonts w:asciiTheme="minorEastAsia" w:hAnsiTheme="minorEastAsia" w:cs="仿宋" w:hint="eastAsia"/>
          <w:kern w:val="0"/>
          <w:sz w:val="32"/>
          <w:szCs w:val="32"/>
        </w:rPr>
        <w:t>3月</w:t>
      </w:r>
      <w:r w:rsidR="00F22BEB" w:rsidRPr="00D37AC4">
        <w:rPr>
          <w:rFonts w:asciiTheme="minorEastAsia" w:hAnsiTheme="minorEastAsia" w:cs="仿宋"/>
          <w:kern w:val="0"/>
          <w:sz w:val="32"/>
          <w:szCs w:val="32"/>
        </w:rPr>
        <w:t>18</w:t>
      </w:r>
      <w:r w:rsidR="00110796" w:rsidRPr="00D37AC4">
        <w:rPr>
          <w:rFonts w:asciiTheme="minorEastAsia" w:hAnsiTheme="minorEastAsia" w:cs="仿宋" w:hint="eastAsia"/>
          <w:kern w:val="0"/>
          <w:sz w:val="32"/>
          <w:szCs w:val="32"/>
        </w:rPr>
        <w:t>日</w:t>
      </w:r>
    </w:p>
    <w:sectPr w:rsidR="003A758C" w:rsidRPr="00D3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3E" w:rsidRDefault="0049093E" w:rsidP="00243410">
      <w:r>
        <w:separator/>
      </w:r>
    </w:p>
  </w:endnote>
  <w:endnote w:type="continuationSeparator" w:id="0">
    <w:p w:rsidR="0049093E" w:rsidRDefault="0049093E" w:rsidP="0024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3E" w:rsidRDefault="0049093E" w:rsidP="00243410">
      <w:r>
        <w:separator/>
      </w:r>
    </w:p>
  </w:footnote>
  <w:footnote w:type="continuationSeparator" w:id="0">
    <w:p w:rsidR="0049093E" w:rsidRDefault="0049093E" w:rsidP="0024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WQzYjFiMjhkM2FlYjQzNDY2MjdkNWNmYmRjNjEifQ=="/>
  </w:docVars>
  <w:rsids>
    <w:rsidRoot w:val="2E7B2465"/>
    <w:rsid w:val="000939B9"/>
    <w:rsid w:val="00110796"/>
    <w:rsid w:val="00111546"/>
    <w:rsid w:val="001438F5"/>
    <w:rsid w:val="001E3396"/>
    <w:rsid w:val="00223EF4"/>
    <w:rsid w:val="00243410"/>
    <w:rsid w:val="002D168C"/>
    <w:rsid w:val="00331141"/>
    <w:rsid w:val="00335629"/>
    <w:rsid w:val="003A758C"/>
    <w:rsid w:val="003C795B"/>
    <w:rsid w:val="003D4FBA"/>
    <w:rsid w:val="0049093E"/>
    <w:rsid w:val="004C24FE"/>
    <w:rsid w:val="005477D6"/>
    <w:rsid w:val="005729E7"/>
    <w:rsid w:val="00626E9D"/>
    <w:rsid w:val="00643AF0"/>
    <w:rsid w:val="006C7D6C"/>
    <w:rsid w:val="007372E9"/>
    <w:rsid w:val="007C2E41"/>
    <w:rsid w:val="007D2BD3"/>
    <w:rsid w:val="008423A3"/>
    <w:rsid w:val="00895102"/>
    <w:rsid w:val="00902BF4"/>
    <w:rsid w:val="009C418A"/>
    <w:rsid w:val="009C7433"/>
    <w:rsid w:val="009D5AE3"/>
    <w:rsid w:val="00A10747"/>
    <w:rsid w:val="00A21AFA"/>
    <w:rsid w:val="00A75C1A"/>
    <w:rsid w:val="00AE0CC5"/>
    <w:rsid w:val="00B222F7"/>
    <w:rsid w:val="00B75621"/>
    <w:rsid w:val="00C14693"/>
    <w:rsid w:val="00C32D89"/>
    <w:rsid w:val="00CE1172"/>
    <w:rsid w:val="00CE3594"/>
    <w:rsid w:val="00D079E9"/>
    <w:rsid w:val="00D37AC4"/>
    <w:rsid w:val="00D61DE1"/>
    <w:rsid w:val="00D64757"/>
    <w:rsid w:val="00DF6CB1"/>
    <w:rsid w:val="00E15370"/>
    <w:rsid w:val="00E367AE"/>
    <w:rsid w:val="00E44E14"/>
    <w:rsid w:val="00E50794"/>
    <w:rsid w:val="00E63762"/>
    <w:rsid w:val="00EC1363"/>
    <w:rsid w:val="00F22BEB"/>
    <w:rsid w:val="00F91A9D"/>
    <w:rsid w:val="02C56C11"/>
    <w:rsid w:val="031C2553"/>
    <w:rsid w:val="083E4D1A"/>
    <w:rsid w:val="0B9C437D"/>
    <w:rsid w:val="0CE2480D"/>
    <w:rsid w:val="0D7967C4"/>
    <w:rsid w:val="128B5D17"/>
    <w:rsid w:val="18996DE5"/>
    <w:rsid w:val="189D0461"/>
    <w:rsid w:val="1B064B1A"/>
    <w:rsid w:val="1B3C64AA"/>
    <w:rsid w:val="1D9C70F7"/>
    <w:rsid w:val="1E7E3C6A"/>
    <w:rsid w:val="231F5A1C"/>
    <w:rsid w:val="28D8196B"/>
    <w:rsid w:val="2D9134BB"/>
    <w:rsid w:val="2E7B2465"/>
    <w:rsid w:val="2F6B190E"/>
    <w:rsid w:val="327037B7"/>
    <w:rsid w:val="327B2B2B"/>
    <w:rsid w:val="3AAB598F"/>
    <w:rsid w:val="3BE55CA1"/>
    <w:rsid w:val="3E6A3919"/>
    <w:rsid w:val="42A736DA"/>
    <w:rsid w:val="42C85330"/>
    <w:rsid w:val="45C03A70"/>
    <w:rsid w:val="49166445"/>
    <w:rsid w:val="497513C0"/>
    <w:rsid w:val="4B7A3887"/>
    <w:rsid w:val="4E506093"/>
    <w:rsid w:val="511931FB"/>
    <w:rsid w:val="53132E89"/>
    <w:rsid w:val="54C21ACF"/>
    <w:rsid w:val="56A91F9F"/>
    <w:rsid w:val="5B081542"/>
    <w:rsid w:val="5CA949CF"/>
    <w:rsid w:val="5E7B278E"/>
    <w:rsid w:val="669B4986"/>
    <w:rsid w:val="68F17EB2"/>
    <w:rsid w:val="69360996"/>
    <w:rsid w:val="6B151E45"/>
    <w:rsid w:val="6B740742"/>
    <w:rsid w:val="6DF534BC"/>
    <w:rsid w:val="6E1A2179"/>
    <w:rsid w:val="6E245261"/>
    <w:rsid w:val="6FE85359"/>
    <w:rsid w:val="71C93460"/>
    <w:rsid w:val="7C266648"/>
    <w:rsid w:val="7C4371FA"/>
    <w:rsid w:val="7CA35EEB"/>
    <w:rsid w:val="7D2A604D"/>
    <w:rsid w:val="7EBC6985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7E4618-7A2B-46DC-8E17-3C825F62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bCs/>
      <w:color w:val="FF0000"/>
    </w:rPr>
  </w:style>
  <w:style w:type="character" w:styleId="a7">
    <w:name w:val="page number"/>
    <w:qFormat/>
  </w:style>
  <w:style w:type="character" w:styleId="a8">
    <w:name w:val="FollowedHyperlink"/>
    <w:basedOn w:val="a0"/>
    <w:rPr>
      <w:color w:val="666666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a">
    <w:name w:val="Hyperlink"/>
    <w:basedOn w:val="a0"/>
    <w:qFormat/>
    <w:rPr>
      <w:color w:val="666666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rightab">
    <w:name w:val="right_ab"/>
    <w:basedOn w:val="a0"/>
    <w:qFormat/>
  </w:style>
  <w:style w:type="character" w:customStyle="1" w:styleId="down">
    <w:name w:val="down"/>
    <w:basedOn w:val="a0"/>
    <w:qFormat/>
    <w:rPr>
      <w:shd w:val="clear" w:color="auto" w:fill="000000"/>
    </w:rPr>
  </w:style>
  <w:style w:type="character" w:customStyle="1" w:styleId="imgbt">
    <w:name w:val="imgbt"/>
    <w:basedOn w:val="a0"/>
    <w:rPr>
      <w:color w:val="EEEEEE"/>
      <w:sz w:val="21"/>
      <w:szCs w:val="21"/>
    </w:rPr>
  </w:style>
  <w:style w:type="character" w:customStyle="1" w:styleId="imgbt1">
    <w:name w:val="imgbt1"/>
    <w:basedOn w:val="a0"/>
    <w:qFormat/>
    <w:rPr>
      <w:color w:val="333333"/>
      <w:sz w:val="24"/>
      <w:szCs w:val="24"/>
    </w:rPr>
  </w:style>
  <w:style w:type="character" w:customStyle="1" w:styleId="imgbt2">
    <w:name w:val="imgbt2"/>
    <w:basedOn w:val="a0"/>
    <w:qFormat/>
    <w:rPr>
      <w:color w:val="333333"/>
      <w:sz w:val="21"/>
      <w:szCs w:val="21"/>
    </w:rPr>
  </w:style>
  <w:style w:type="character" w:customStyle="1" w:styleId="up">
    <w:name w:val="up"/>
    <w:basedOn w:val="a0"/>
    <w:qFormat/>
    <w:rPr>
      <w:shd w:val="clear" w:color="auto" w:fill="000000"/>
    </w:rPr>
  </w:style>
  <w:style w:type="character" w:customStyle="1" w:styleId="textsm">
    <w:name w:val="textsm"/>
    <w:basedOn w:val="a0"/>
    <w:qFormat/>
  </w:style>
  <w:style w:type="character" w:customStyle="1" w:styleId="textsm1">
    <w:name w:val="textsm1"/>
    <w:basedOn w:val="a0"/>
    <w:qFormat/>
  </w:style>
  <w:style w:type="character" w:customStyle="1" w:styleId="textsm2">
    <w:name w:val="textsm2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layui-laypage-curr">
    <w:name w:val="layui-laypage-curr"/>
    <w:basedOn w:val="a0"/>
    <w:qFormat/>
  </w:style>
  <w:style w:type="character" w:customStyle="1" w:styleId="layui-this4">
    <w:name w:val="layui-this4"/>
    <w:basedOn w:val="a0"/>
    <w:qFormat/>
    <w:rPr>
      <w:bdr w:val="single" w:sz="6" w:space="0" w:color="EEEEEE"/>
      <w:shd w:val="clear" w:color="auto" w:fill="FFFFFF"/>
    </w:rPr>
  </w:style>
  <w:style w:type="character" w:customStyle="1" w:styleId="hover20">
    <w:name w:val="hover20"/>
    <w:basedOn w:val="a0"/>
    <w:qFormat/>
    <w:rPr>
      <w:color w:val="FFFFFF"/>
    </w:rPr>
  </w:style>
  <w:style w:type="character" w:customStyle="1" w:styleId="hover21">
    <w:name w:val="hover21"/>
    <w:basedOn w:val="a0"/>
    <w:qFormat/>
    <w:rPr>
      <w:color w:val="5FB878"/>
    </w:rPr>
  </w:style>
  <w:style w:type="character" w:customStyle="1" w:styleId="hover22">
    <w:name w:val="hover22"/>
    <w:basedOn w:val="a0"/>
    <w:qFormat/>
    <w:rPr>
      <w:color w:val="5FB878"/>
    </w:rPr>
  </w:style>
  <w:style w:type="character" w:customStyle="1" w:styleId="3bwix">
    <w:name w:val="_3bwix"/>
    <w:basedOn w:val="a0"/>
    <w:qFormat/>
  </w:style>
  <w:style w:type="character" w:customStyle="1" w:styleId="hover4">
    <w:name w:val="hover4"/>
    <w:basedOn w:val="a0"/>
    <w:qFormat/>
    <w:rPr>
      <w:color w:val="315EFB"/>
    </w:rPr>
  </w:style>
  <w:style w:type="character" w:customStyle="1" w:styleId="hover3">
    <w:name w:val="hover3"/>
    <w:basedOn w:val="a0"/>
    <w:qFormat/>
    <w:rPr>
      <w:color w:val="315E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248</Words>
  <Characters>1414</Characters>
  <Application>Microsoft Office Word</Application>
  <DocSecurity>0</DocSecurity>
  <Lines>11</Lines>
  <Paragraphs>3</Paragraphs>
  <ScaleCrop>false</ScaleCrop>
  <Company>微软中国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永定刘开荣</dc:creator>
  <cp:lastModifiedBy>刘开荣</cp:lastModifiedBy>
  <cp:revision>41</cp:revision>
  <cp:lastPrinted>2024-03-18T06:50:00Z</cp:lastPrinted>
  <dcterms:created xsi:type="dcterms:W3CDTF">2023-03-06T14:25:00Z</dcterms:created>
  <dcterms:modified xsi:type="dcterms:W3CDTF">2024-03-18T08:55:00Z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F442198936B943ED911DD2B19B101CD2</vt:lpwstr>
  </property>
</Properties>
</file>