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ascii="Times New Roman" w:hAnsi="黑体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  <w:t>体能测评身体状况确认书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  <w:t>﹝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2011</w:t>
      </w:r>
      <w:r>
        <w:rPr>
          <w:rFonts w:ascii="Times New Roman" w:hAnsi="Times New Roman" w:cs="Times New Roman"/>
          <w:color w:val="000000"/>
          <w:sz w:val="32"/>
          <w:szCs w:val="32"/>
          <w:highlight w:val="none"/>
        </w:rPr>
        <w:t>﹞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78" w:lineRule="exact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rPr>
          <w:rFonts w:ascii="Times New Roman" w:hAnsi="Times New Roman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应聘人员: </w:t>
      </w: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身份证号：</w:t>
      </w: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年   月   日</w:t>
      </w: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78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/>
    <w:sectPr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mY3NjJhZTE0MDc5MjM2MGVlNGFjNzE3NTBiZTYifQ=="/>
  </w:docVars>
  <w:rsids>
    <w:rsidRoot w:val="00000000"/>
    <w:rsid w:val="0F882230"/>
    <w:rsid w:val="2C431643"/>
    <w:rsid w:val="49DC5345"/>
    <w:rsid w:val="4CE16318"/>
    <w:rsid w:val="552E4D12"/>
    <w:rsid w:val="7AD63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autoRedefine/>
    <w:unhideWhenUsed/>
    <w:qFormat/>
    <w:uiPriority w:val="99"/>
    <w:rPr>
      <w:color w:val="0563C1"/>
      <w:u w:val="single"/>
    </w:rPr>
  </w:style>
  <w:style w:type="paragraph" w:customStyle="1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157</Characters>
  <Lines>0</Lines>
  <Paragraphs>0</Paragraphs>
  <TotalTime>0</TotalTime>
  <ScaleCrop>false</ScaleCrop>
  <LinksUpToDate>false</LinksUpToDate>
  <CharactersWithSpaces>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2022-07-11T07:29:00Z</dcterms:created>
  <dc:creator>MILY</dc:creator>
  <cp:lastModifiedBy>WPS_270069206</cp:lastModifiedBy>
  <cp:lastPrinted>2024-02-23T03:50:00Z</cp:lastPrinted>
  <dcterms:modified xsi:type="dcterms:W3CDTF">2024-03-18T02:46:17Z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B458E345375F43A295983DD981588D99_13</vt:lpwstr>
  </property>
</Properties>
</file>