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pStyle w:val="4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广西壮族自治区卫生健康委员会机关服务中心</w:t>
      </w:r>
    </w:p>
    <w:p>
      <w:pPr>
        <w:pStyle w:val="4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  <w:lang w:val="en-US" w:eastAsia="zh-CN"/>
        </w:rPr>
        <w:t>2024年度</w:t>
      </w:r>
      <w:r>
        <w:rPr>
          <w:rFonts w:hint="eastAsia" w:ascii="方正小标宋简体" w:hAnsi="黑体" w:eastAsia="方正小标宋简体"/>
          <w:sz w:val="40"/>
          <w:szCs w:val="32"/>
        </w:rPr>
        <w:t>公开招聘劳务派遣人员岗位信息表</w:t>
      </w:r>
    </w:p>
    <w:p>
      <w:pPr>
        <w:pStyle w:val="4"/>
        <w:widowControl w:val="0"/>
        <w:spacing w:before="0" w:beforeAutospacing="0" w:after="0" w:afterAutospacing="0" w:line="52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p>
      <w:pPr>
        <w:pStyle w:val="4"/>
        <w:widowControl w:val="0"/>
        <w:spacing w:before="0" w:beforeAutospacing="0" w:after="0" w:afterAutospacing="0" w:line="140" w:lineRule="exact"/>
        <w:jc w:val="center"/>
        <w:rPr>
          <w:rFonts w:hint="eastAsia" w:ascii="方正小标宋简体" w:hAnsi="黑体" w:eastAsia="方正小标宋简体"/>
          <w:sz w:val="40"/>
          <w:szCs w:val="32"/>
        </w:rPr>
      </w:pPr>
    </w:p>
    <w:tbl>
      <w:tblPr>
        <w:tblStyle w:val="5"/>
        <w:tblW w:w="54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84"/>
        <w:gridCol w:w="1359"/>
        <w:gridCol w:w="1720"/>
        <w:gridCol w:w="694"/>
        <w:gridCol w:w="2026"/>
        <w:gridCol w:w="929"/>
        <w:gridCol w:w="1359"/>
        <w:gridCol w:w="4300"/>
        <w:gridCol w:w="887"/>
        <w:gridCol w:w="709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  <w:tblHeader/>
          <w:jc w:val="center"/>
        </w:trPr>
        <w:tc>
          <w:tcPr>
            <w:tcW w:w="2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岗位序号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方式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用人方式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广西壮族自治区中医药管理局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办公室文员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（从事网站编辑建设等工作）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新闻传播学类、编辑出版学类、公共事业管理（医学类）、计算机网络、电子信息等相关专业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45周岁以下（年龄计算截止至报名首日）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1.熟练掌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握word、excel等办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公软件的应用，有一定的新闻媒体编辑、运营管理、摄影摄像经验，有较强的文字写作功底；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2.中共党员、有南宁市常住户口或从事过行政事业单位新闻宣传、网站编辑等相关工作经验者优先；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3.一经录用需签订保密工作协议。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广西壮族自治区中医药管理局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财务人员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（会计岗）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会计、会计学、财务管理、财务会计、会计电算化、财政学、经济学类等相关专业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45周岁以下（年龄计算截止至报名首日）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熟练掌握相关财务办公软件系统的应用，有较强的财务会计功底，有上进心和较强的工作责任感。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2.中共党员、有南宁市常住户口或从事过行政事业单位财务工作经验者优先；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3.一经录用需签订保密工作协议。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384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广西壮族自治区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疾病预防控制局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办公室文员一（从事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文化信息宣传、网站编辑建设等工作）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中国汉语言文学及文秘类、新闻传播学类、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法学类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法律类、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医学类、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公共卫生与预防医学类等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本科及以上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本科及以上</w:t>
            </w:r>
          </w:p>
        </w:tc>
        <w:tc>
          <w:tcPr>
            <w:tcW w:w="441" w:type="pct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35岁以下（年龄计算截止至报名首日）</w:t>
            </w:r>
          </w:p>
        </w:tc>
        <w:tc>
          <w:tcPr>
            <w:tcW w:w="1398" w:type="pct"/>
            <w:vMerge w:val="restart"/>
            <w:noWrap w:val="0"/>
            <w:vAlign w:val="center"/>
          </w:tcPr>
          <w:p>
            <w:pPr>
              <w:widowControl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有较强的文字写作功底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在期刊、媒体上发表过文章者优先考虑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有机关事业单位工作经验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党务工作经验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优先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；有英语四六级、计算机二级证书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者优先；</w:t>
            </w:r>
          </w:p>
          <w:p>
            <w:pPr>
              <w:widowControl/>
              <w:adjustRightInd/>
              <w:snapToGrid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3.一经录用需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签订保密工作协议。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44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广西壮族自治区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疾病预防控制局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办公室文员二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（从事办公室综合文秘、档案管理、信访等工作）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医学类、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公共卫生与预防医学类、临床医学类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、公共卫生管理、卫生事业管理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相关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302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8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广西壮族自治区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疾病预防控制局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文印室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工作人员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中专及以上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岁以下（年龄计算截止至报名首日）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.熟练掌握word、excel等办公软件的应用，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能够独立完成文件排版工作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有机关事业单位工作经验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党务工作经验、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有南宁市常住户口者优先。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.一经录用需签订保密工作协议。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广西壮族自治区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疾病预防控制局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办公室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后勤服务管理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中专及以上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岁以下（年龄计算截止至报名首日）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有机关事业单位工作经验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有南宁市常住户口或相关工作经验者优先。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广西壮族自治区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疾病预防控制局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财务人员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会计、会计学、财务管理、财务会计、会计电算化、财政学、经济学类等相关专业；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本科及以上学历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35岁以下（年龄计算截止至报名首日）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具备初级会计师及以上资格证书熟练Office等办公软件。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有行政单位财务或审计工作经验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党务工作经验者优先考虑。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3.一经录用需签订保密工作协议。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22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广西壮族自治区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疾病预防控制局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科教与对外交流</w:t>
            </w:r>
          </w:p>
        </w:tc>
        <w:tc>
          <w:tcPr>
            <w:tcW w:w="225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经济学、法学、医学、管理科学与工程类、公共管理类、英语或者越南语等相关专业；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本科及以上学历；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35岁以下（年龄计算截止至报名首日）</w:t>
            </w:r>
          </w:p>
        </w:tc>
        <w:tc>
          <w:tcPr>
            <w:tcW w:w="1398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1.具备大学英语六级或相当外语水平；熟练掌握word、excel等办公软件的应用，有一定的公文写作功底。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.有机关事业单位科教或对外交流工作经验优先考虑。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.一经录用需签订保密工作协议。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面试+考核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81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备注：学历不分全日制或非全日制，均可报名。</w:t>
            </w:r>
          </w:p>
        </w:tc>
      </w:tr>
    </w:tbl>
    <w:p/>
    <w:sectPr>
      <w:pgSz w:w="16838" w:h="11906" w:orient="landscape"/>
      <w:pgMar w:top="124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zlhZGI0MjAxOWNjYzcyYTQxY2IwNjczZWUwYTcifQ=="/>
    <w:docVar w:name="KSO_WPS_MARK_KEY" w:val="945b2797-1234-4bad-b9ce-9465b043e024"/>
  </w:docVars>
  <w:rsids>
    <w:rsidRoot w:val="70ED60DE"/>
    <w:rsid w:val="1AA2053E"/>
    <w:rsid w:val="4DE61911"/>
    <w:rsid w:val="70E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1343</Words>
  <Characters>1397</Characters>
  <Lines>0</Lines>
  <Paragraphs>0</Paragraphs>
  <TotalTime>8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2024-03-20T08:52:00Z</dcterms:created>
  <dc:creator>莫</dc:creator>
  <cp:lastModifiedBy>Administrator</cp:lastModifiedBy>
  <dcterms:modified xsi:type="dcterms:W3CDTF">2024-03-21T04:43:13Z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1C22922DAE8A4EF0921917DEF94D16D6_11</vt:lpwstr>
  </property>
</Properties>
</file>