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/>
        </w:rPr>
        <w:fldChar w:fldCharType="begin"/>
      </w:r>
      <w:r>
        <w:instrText xml:space="preserve"> HYPERLINK "http://www.zjhz.lss.gov.cn/html/uploads/file4698.docx" \t "_self" </w:instrText>
      </w:r>
      <w:r>
        <w:rPr>
          <w:rFonts w:hint="eastAsia"/>
        </w:rPr>
        <w:fldChar w:fldCharType="separate"/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杭州西湖风景名胜区城市管理保障中心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/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3310"/>
    <w:rsid w:val="3F1F3310"/>
    <w:rsid w:val="672B70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2024-03-21T06:36:00Z</dcterms:created>
  <dc:creator>施含嫣</dc:creator>
  <cp:lastModifiedBy>施含嫣</cp:lastModifiedBy>
  <dcterms:modified xsi:type="dcterms:W3CDTF">2024-03-21T06:36:50Z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