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湖南人才市场有限公司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基本情况简介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湖南人才市场有限公司是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湖南省人才发展集团旗下</w:t>
      </w:r>
      <w:r>
        <w:rPr>
          <w:rFonts w:hint="eastAsia" w:ascii="仿宋_GB2312" w:hAnsi="仿宋_GB2312" w:eastAsia="仿宋_GB2312" w:cs="仿宋_GB2312"/>
          <w:sz w:val="32"/>
          <w:szCs w:val="32"/>
        </w:rPr>
        <w:t>的国有人力资源服务企业，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2014年成立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，前身为国家级区域性人才市场——中国湖南人才市场。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秉承“服务人才，服务社会经济发展”的理念，致力于为人才与企业提供720°人力资源服务。现已建立一支资深人力资源服务队伍，形成了人力资源全产业链服务体系。主营人才精准配置、考试测评、人才开发培训、数字档案、人力资源外包、灵活用工与管理咨询等业务，全面满足客户需求，为客户创造价值。多年来，公司累计服务企业逾十万家，服务人才数百万，获得“全国人力资源诚信服务示范机构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湖南省促进就业人力资源服务示范机构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”“2022年度AAA级诚信人力资源服务机构”“2022年度高质量发展人力资源服务企业”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等荣誉。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公司下设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大事业部及长沙分公司、湘西分公司，拥有北京湘劳人力资源咨询有限公司、湖南海猎企业管理咨询有限公司等两家全资子公司，参股湖南省天心人才集团有限公司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、湖南麻阳人才集团有限公司和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湖南星城人才集团有限公司。逐步建设立足湖南，辐射全国的业务发展网络。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面向未来，公司将不断夯实基业，持续变革，全面落实人才发展机制体制改革，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服务人才就业工作大局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，成为国有人力资源服务行业发展变革的示范单位和标杆企业。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YWI3YTlkMTU3YjVjMDQyMjU1MGQxNGRlNWI3NWEifQ=="/>
  </w:docVars>
  <w:rsids>
    <w:rsidRoot w:val="0024388B"/>
    <w:rsid w:val="0024388B"/>
    <w:rsid w:val="004801D8"/>
    <w:rsid w:val="0069669F"/>
    <w:rsid w:val="009B6D0D"/>
    <w:rsid w:val="00F26999"/>
    <w:rsid w:val="0204567E"/>
    <w:rsid w:val="04090D29"/>
    <w:rsid w:val="04BF763A"/>
    <w:rsid w:val="0C3703FE"/>
    <w:rsid w:val="0F3A6897"/>
    <w:rsid w:val="11A93B4C"/>
    <w:rsid w:val="13806B2E"/>
    <w:rsid w:val="14164D9C"/>
    <w:rsid w:val="18893DD4"/>
    <w:rsid w:val="198D3D53"/>
    <w:rsid w:val="1B5D14B1"/>
    <w:rsid w:val="215A4F4A"/>
    <w:rsid w:val="241C63FF"/>
    <w:rsid w:val="24E375BE"/>
    <w:rsid w:val="2573667E"/>
    <w:rsid w:val="27B604FF"/>
    <w:rsid w:val="27E502D5"/>
    <w:rsid w:val="291F1EC9"/>
    <w:rsid w:val="2AFA5642"/>
    <w:rsid w:val="2CE36D87"/>
    <w:rsid w:val="2D0E43F9"/>
    <w:rsid w:val="2D6824BE"/>
    <w:rsid w:val="30A01FCE"/>
    <w:rsid w:val="30E12848"/>
    <w:rsid w:val="32AA2E28"/>
    <w:rsid w:val="35944047"/>
    <w:rsid w:val="385201EA"/>
    <w:rsid w:val="3DE10046"/>
    <w:rsid w:val="3E171CB9"/>
    <w:rsid w:val="3ED03C16"/>
    <w:rsid w:val="3EFC4A0B"/>
    <w:rsid w:val="40B76E3C"/>
    <w:rsid w:val="47990732"/>
    <w:rsid w:val="48CC7BFD"/>
    <w:rsid w:val="496038EF"/>
    <w:rsid w:val="496E4757"/>
    <w:rsid w:val="49902787"/>
    <w:rsid w:val="4D5C1A47"/>
    <w:rsid w:val="51874608"/>
    <w:rsid w:val="525F6430"/>
    <w:rsid w:val="530B2B81"/>
    <w:rsid w:val="53FE04D8"/>
    <w:rsid w:val="56075D18"/>
    <w:rsid w:val="56675359"/>
    <w:rsid w:val="56A95021"/>
    <w:rsid w:val="58627B7D"/>
    <w:rsid w:val="5A407A4A"/>
    <w:rsid w:val="5BAD55B3"/>
    <w:rsid w:val="5C7A4D7C"/>
    <w:rsid w:val="5C936D96"/>
    <w:rsid w:val="5EE47508"/>
    <w:rsid w:val="61105494"/>
    <w:rsid w:val="61152593"/>
    <w:rsid w:val="69331E32"/>
    <w:rsid w:val="6BB859EA"/>
    <w:rsid w:val="6D7B2E1B"/>
    <w:rsid w:val="6EA64C9B"/>
    <w:rsid w:val="7242215A"/>
    <w:rsid w:val="75C930D6"/>
    <w:rsid w:val="76B02361"/>
    <w:rsid w:val="775A1CF3"/>
    <w:rsid w:val="77C075B1"/>
    <w:rsid w:val="78811BB7"/>
    <w:rsid w:val="7D676F18"/>
    <w:rsid w:val="7E53749D"/>
    <w:rsid w:val="7F8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75</Characters>
  <Lines>1</Lines>
  <Paragraphs>1</Paragraphs>
  <TotalTime>29</TotalTime>
  <ScaleCrop>false</ScaleCrop>
  <LinksUpToDate>false</LinksUpToDate>
  <CharactersWithSpaces>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2021-11-25T01:46:00Z</dcterms:created>
  <dc:creator>Administrator</dc:creator>
  <cp:lastModifiedBy>AB</cp:lastModifiedBy>
  <cp:lastPrinted>2024-03-22T02:02:00Z</cp:lastPrinted>
  <dcterms:modified xsi:type="dcterms:W3CDTF">2024-03-25T02:08:34Z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E759F0F5BF5E4C85860C181709737B69_13</vt:lpwstr>
  </property>
</Properties>
</file>