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83" w:rsidRPr="00B42AC1" w:rsidRDefault="00661436">
      <w:pPr>
        <w:spacing w:line="579" w:lineRule="exact"/>
        <w:rPr>
          <w:rFonts w:ascii="黑体" w:eastAsia="黑体" w:hAnsi="黑体" w:cs="黑体"/>
          <w:sz w:val="32"/>
          <w:szCs w:val="32"/>
        </w:rPr>
      </w:pPr>
      <w:r w:rsidRPr="00B42AC1">
        <w:rPr>
          <w:rFonts w:ascii="黑体" w:eastAsia="黑体" w:hAnsi="黑体" w:cs="黑体" w:hint="eastAsia"/>
          <w:sz w:val="32"/>
          <w:szCs w:val="32"/>
        </w:rPr>
        <w:t>附件4</w:t>
      </w:r>
    </w:p>
    <w:tbl>
      <w:tblPr>
        <w:tblW w:w="14680" w:type="dxa"/>
        <w:jc w:val="center"/>
        <w:tblLook w:val="04A0"/>
      </w:tblPr>
      <w:tblGrid>
        <w:gridCol w:w="1493"/>
        <w:gridCol w:w="4157"/>
        <w:gridCol w:w="1483"/>
        <w:gridCol w:w="3968"/>
        <w:gridCol w:w="3579"/>
      </w:tblGrid>
      <w:tr w:rsidR="00240383" w:rsidRPr="002C76BC">
        <w:trPr>
          <w:trHeight w:val="1201"/>
          <w:jc w:val="center"/>
        </w:trPr>
        <w:tc>
          <w:tcPr>
            <w:tcW w:w="1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 w:rsidRPr="002C76BC"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公安部南昌警犬基地2024年度公开招聘面试等工作安排</w:t>
            </w:r>
          </w:p>
        </w:tc>
      </w:tr>
      <w:tr w:rsidR="00240383" w:rsidRPr="002C76BC">
        <w:trPr>
          <w:trHeight w:val="936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 w:rsidRPr="002C76BC"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日期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 w:rsidRPr="002C76BC"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时间、地点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 w:rsidRPr="002C76BC"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考试内容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 w:rsidRPr="002C76BC"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参考人员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 w:rsidRPr="002C76BC">
              <w:rPr>
                <w:rStyle w:val="font21"/>
                <w:rFonts w:hint="default"/>
                <w:color w:val="auto"/>
              </w:rPr>
              <w:t>备注</w:t>
            </w:r>
          </w:p>
        </w:tc>
      </w:tr>
      <w:tr w:rsidR="00240383" w:rsidRPr="002C76BC">
        <w:trPr>
          <w:trHeight w:val="9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4月13日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7：30于公安部南昌警犬基地大门口集合</w:t>
            </w: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br/>
              <w:t xml:space="preserve">8：00前往考试地点（逾期视作放弃面试资格）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4"/>
              </w:rPr>
              <w:t>体能测评、心理测评、资格复审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FC50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2C76BC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除仅限博士研究生报考</w:t>
            </w: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职位</w:t>
            </w:r>
            <w:r w:rsidRPr="002C76BC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外，其它</w:t>
            </w: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职位</w:t>
            </w:r>
            <w:r w:rsidRPr="002C76BC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入围面试人员，均须在面试前进行体能测评</w:t>
            </w: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和人民警察职业心理素质测评。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 w:rsidP="002A7856">
            <w:pPr>
              <w:jc w:val="left"/>
              <w:rPr>
                <w:rFonts w:ascii="仿宋_GB2312" w:eastAsia="仿宋_GB2312"/>
                <w:kern w:val="0"/>
              </w:rPr>
            </w:pPr>
            <w:r w:rsidRPr="002C76BC">
              <w:rPr>
                <w:rFonts w:ascii="仿宋_GB2312" w:eastAsia="仿宋_GB2312" w:hint="eastAsia"/>
                <w:kern w:val="0"/>
              </w:rPr>
              <w:t>考生按要求携带：</w:t>
            </w:r>
            <w:r w:rsidR="002A7856" w:rsidRPr="002C76BC">
              <w:rPr>
                <w:rFonts w:ascii="仿宋_GB2312" w:eastAsia="仿宋_GB2312" w:hint="eastAsia"/>
                <w:kern w:val="0"/>
              </w:rPr>
              <w:t>1、笔试准考证；2、居民身份证；3、学生证；4、已取得的高等教育各阶段学历、学位证书；5、报考人员信息登记表；6、考生诚信承诺书；7、本人及家庭成员〔配偶、父母（监护人、直接抚养人）、子女、未婚兄弟姐妹〕经常居住地或户籍所在地派出所出具的《无犯罪记录证明》；8、考生保密承诺书</w:t>
            </w:r>
          </w:p>
        </w:tc>
      </w:tr>
      <w:tr w:rsidR="00240383" w:rsidRPr="002C76BC">
        <w:trPr>
          <w:trHeight w:val="1363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4月14日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7：30于公安部南昌警犬基地大门口集合</w:t>
            </w: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br/>
              <w:t xml:space="preserve">8：00进行入闱管理（逾期视作放弃面试资格）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4"/>
              </w:rPr>
              <w:t>面试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报考警犬技术业务岗、警犬饲养训练岗、财务审计岗、综合管理岗的考生</w:t>
            </w:r>
            <w:r w:rsidR="00FC2091"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考生按要求携带：1、笔试准考证；2、居民身份证</w:t>
            </w:r>
          </w:p>
        </w:tc>
      </w:tr>
      <w:tr w:rsidR="00240383" w:rsidRPr="002C76BC">
        <w:trPr>
          <w:trHeight w:val="1838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4月15日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7：30于公安部南昌警犬基地大门口集合</w:t>
            </w: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br/>
              <w:t xml:space="preserve">8：00进行入闱管理（逾期视作放弃面试资格）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4"/>
              </w:rPr>
              <w:t>专业能力测试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 w:rsidP="00FC209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报考警犬DNA技术研究岗、警犬技术业务岗、警犬饲养训练岗的考生</w:t>
            </w:r>
            <w:r w:rsidR="00FC2091" w:rsidRPr="002C76BC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83" w:rsidRPr="002C76BC" w:rsidRDefault="0066143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考生按要求携带：1、笔试准考证；2、居民身份证；3、报考警犬DNA技术研究岗的考生</w:t>
            </w:r>
            <w:r w:rsidR="00B823F1"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除</w:t>
            </w:r>
            <w:r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提供相关科研业绩材料</w:t>
            </w:r>
            <w:r w:rsidR="00B823F1"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外，还应提供</w:t>
            </w:r>
            <w:r w:rsidR="00AA5B2A"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4月13日</w:t>
            </w:r>
            <w:r w:rsidR="00301236"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考生</w:t>
            </w:r>
            <w:r w:rsidR="00AA5B2A"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所要求的材料</w:t>
            </w:r>
            <w:r w:rsidR="00AD3A48" w:rsidRPr="002C76B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240383" w:rsidRPr="002C76BC" w:rsidRDefault="00240383">
      <w:bookmarkStart w:id="0" w:name="_GoBack"/>
      <w:bookmarkEnd w:id="0"/>
    </w:p>
    <w:sectPr w:rsidR="00240383" w:rsidRPr="002C76BC" w:rsidSect="00240383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F2" w:rsidRDefault="006267F2" w:rsidP="00B611D7">
      <w:r>
        <w:separator/>
      </w:r>
    </w:p>
  </w:endnote>
  <w:endnote w:type="continuationSeparator" w:id="1">
    <w:p w:rsidR="006267F2" w:rsidRDefault="006267F2" w:rsidP="00B61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F2" w:rsidRDefault="006267F2" w:rsidP="00B611D7">
      <w:r>
        <w:separator/>
      </w:r>
    </w:p>
  </w:footnote>
  <w:footnote w:type="continuationSeparator" w:id="1">
    <w:p w:rsidR="006267F2" w:rsidRDefault="006267F2" w:rsidP="00B61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mOGJkYjllYjYwMjEyZTlkYTdhNWI1MzlhNzBkOTgifQ=="/>
  </w:docVars>
  <w:rsids>
    <w:rsidRoot w:val="00240383"/>
    <w:rsid w:val="00240383"/>
    <w:rsid w:val="00273DFB"/>
    <w:rsid w:val="002A7856"/>
    <w:rsid w:val="002C76BC"/>
    <w:rsid w:val="00301236"/>
    <w:rsid w:val="003C4C0E"/>
    <w:rsid w:val="003D3147"/>
    <w:rsid w:val="00431E70"/>
    <w:rsid w:val="004F1B47"/>
    <w:rsid w:val="005B3579"/>
    <w:rsid w:val="006267F2"/>
    <w:rsid w:val="00661436"/>
    <w:rsid w:val="00741052"/>
    <w:rsid w:val="00794D36"/>
    <w:rsid w:val="00972FE7"/>
    <w:rsid w:val="009768DF"/>
    <w:rsid w:val="00AA5B2A"/>
    <w:rsid w:val="00AD3A48"/>
    <w:rsid w:val="00B42AC1"/>
    <w:rsid w:val="00B611D7"/>
    <w:rsid w:val="00B66B8C"/>
    <w:rsid w:val="00B72243"/>
    <w:rsid w:val="00B823F1"/>
    <w:rsid w:val="00D01B55"/>
    <w:rsid w:val="00FC2091"/>
    <w:rsid w:val="00FC50EE"/>
    <w:rsid w:val="17C1225C"/>
    <w:rsid w:val="709C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40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sid w:val="00240383"/>
    <w:rPr>
      <w:rFonts w:ascii="黑体" w:eastAsia="黑体" w:hAnsi="宋体" w:cs="黑体" w:hint="eastAsia"/>
      <w:color w:val="000000"/>
      <w:sz w:val="30"/>
      <w:szCs w:val="30"/>
      <w:u w:val="none"/>
    </w:rPr>
  </w:style>
  <w:style w:type="paragraph" w:styleId="a3">
    <w:name w:val="header"/>
    <w:basedOn w:val="a"/>
    <w:link w:val="Char"/>
    <w:rsid w:val="00B61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11D7"/>
    <w:rPr>
      <w:kern w:val="2"/>
      <w:sz w:val="18"/>
      <w:szCs w:val="18"/>
    </w:rPr>
  </w:style>
  <w:style w:type="paragraph" w:styleId="a4">
    <w:name w:val="footer"/>
    <w:basedOn w:val="a"/>
    <w:link w:val="Char0"/>
    <w:rsid w:val="00B61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11D7"/>
    <w:rPr>
      <w:kern w:val="2"/>
      <w:sz w:val="18"/>
      <w:szCs w:val="18"/>
    </w:rPr>
  </w:style>
  <w:style w:type="paragraph" w:styleId="a5">
    <w:name w:val="Balloon Text"/>
    <w:basedOn w:val="a"/>
    <w:link w:val="Char1"/>
    <w:rsid w:val="00B42AC1"/>
    <w:rPr>
      <w:sz w:val="18"/>
      <w:szCs w:val="18"/>
    </w:rPr>
  </w:style>
  <w:style w:type="character" w:customStyle="1" w:styleId="Char1">
    <w:name w:val="批注框文本 Char"/>
    <w:basedOn w:val="a0"/>
    <w:link w:val="a5"/>
    <w:rsid w:val="00B42A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16</cp:revision>
  <cp:lastPrinted>2024-03-26T01:18:00Z</cp:lastPrinted>
  <dcterms:created xsi:type="dcterms:W3CDTF">2024-03-20T05:21:00Z</dcterms:created>
  <dcterms:modified xsi:type="dcterms:W3CDTF">2024-03-26T01:18:00Z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95645F7F4A0C487F971C508E4265B717_12</vt:lpwstr>
  </property>
</Properties>
</file>