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551F" w14:textId="77777777" w:rsidR="00082900" w:rsidRDefault="00000000">
      <w:pPr>
        <w:jc w:val="center"/>
        <w:rPr>
          <w:rFonts w:ascii="黑体" w:eastAsia="黑体" w:hAnsi="黑体" w:cs="黑体"/>
          <w:sz w:val="32"/>
          <w:szCs w:val="32"/>
        </w:rPr>
      </w:pPr>
      <w:r>
        <w:rPr>
          <w:rFonts w:ascii="黑体" w:eastAsia="黑体" w:hAnsi="黑体" w:cs="黑体" w:hint="eastAsia"/>
          <w:sz w:val="32"/>
          <w:szCs w:val="32"/>
        </w:rPr>
        <w:t>中国医药保健品进出口商会2023年公开招聘工作人员公告</w:t>
      </w:r>
    </w:p>
    <w:p w14:paraId="34306D70" w14:textId="77777777" w:rsidR="00082900" w:rsidRDefault="00082900">
      <w:pPr>
        <w:spacing w:line="240" w:lineRule="exact"/>
        <w:jc w:val="center"/>
        <w:rPr>
          <w:rFonts w:ascii="黑体" w:eastAsia="黑体" w:hAnsi="黑体" w:cs="黑体"/>
          <w:sz w:val="32"/>
          <w:szCs w:val="32"/>
        </w:rPr>
      </w:pPr>
    </w:p>
    <w:p w14:paraId="40E3402C" w14:textId="77777777" w:rsidR="00082900" w:rsidRDefault="00000000">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一、单位介绍：</w:t>
      </w:r>
    </w:p>
    <w:p w14:paraId="6921B3B2" w14:textId="77777777" w:rsidR="000829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医药保健品进出口商会（简称“医保商会”）成立于1989年，是服务于医药保健品研发、生产、贸易、投资及相关活动全国性社会组织。医保商会现有三千家会员，囊括国内外众多颇具代表性和影响力的医药保健品企业。医保商会是沟通政府与企业，联系国内外市场，推动中国医药健康产业国际化发展的专业行业组织。医保商会具有近三十年的办展历史，每年不仅组织近千家国内医药企业赴境外参加五十多个国际专业展览会，而且与国际著名展览公司在华联合主办多个医药健康专业展览会。</w:t>
      </w:r>
    </w:p>
    <w:p w14:paraId="4CF79A17" w14:textId="77777777" w:rsidR="00082900" w:rsidRDefault="00000000">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网址：</w:t>
      </w:r>
      <w:hyperlink r:id="rId7" w:history="1">
        <w:r>
          <w:rPr>
            <w:rStyle w:val="a3"/>
            <w:rFonts w:ascii="仿宋_GB2312" w:eastAsia="仿宋_GB2312" w:hAnsi="仿宋_GB2312" w:cs="仿宋_GB2312" w:hint="eastAsia"/>
            <w:color w:val="000000"/>
            <w:sz w:val="32"/>
            <w:szCs w:val="32"/>
            <w:u w:val="none"/>
          </w:rPr>
          <w:t>www.cccmhpie.org.cn</w:t>
        </w:r>
      </w:hyperlink>
      <w:r>
        <w:rPr>
          <w:rFonts w:ascii="仿宋_GB2312" w:eastAsia="仿宋_GB2312" w:hAnsi="仿宋_GB2312" w:cs="仿宋_GB2312" w:hint="eastAsia"/>
          <w:color w:val="000000"/>
          <w:sz w:val="32"/>
          <w:szCs w:val="32"/>
        </w:rPr>
        <w:t>或</w:t>
      </w:r>
      <w:r>
        <w:rPr>
          <w:rStyle w:val="a3"/>
          <w:rFonts w:ascii="仿宋_GB2312" w:eastAsia="仿宋_GB2312" w:hAnsi="仿宋_GB2312" w:cs="仿宋_GB2312" w:hint="eastAsia"/>
          <w:color w:val="000000"/>
          <w:sz w:val="32"/>
          <w:szCs w:val="32"/>
          <w:u w:val="none"/>
        </w:rPr>
        <w:t>www.cphi-china.cn</w:t>
      </w:r>
    </w:p>
    <w:p w14:paraId="51DF49CF" w14:textId="77777777" w:rsidR="00082900" w:rsidRDefault="00000000">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二、招聘岗位及要求：</w:t>
      </w:r>
    </w:p>
    <w:p w14:paraId="14F76930" w14:textId="40172207" w:rsidR="00082900" w:rsidRPr="001432CE" w:rsidRDefault="00000000" w:rsidP="001432C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招聘岗位：市场营销专员</w:t>
      </w:r>
      <w:r w:rsidR="001432CE">
        <w:rPr>
          <w:rFonts w:ascii="仿宋_GB2312" w:eastAsia="仿宋_GB2312" w:hAnsi="仿宋_GB2312" w:cs="仿宋_GB2312" w:hint="eastAsia"/>
          <w:b/>
          <w:sz w:val="32"/>
          <w:szCs w:val="32"/>
        </w:rPr>
        <w:t xml:space="preserve"> </w:t>
      </w:r>
      <w:r w:rsidR="001432CE">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招聘人数：</w:t>
      </w:r>
      <w:r>
        <w:rPr>
          <w:rFonts w:ascii="仿宋_GB2312" w:eastAsia="仿宋_GB2312" w:hAnsi="仿宋_GB2312" w:cs="仿宋_GB2312" w:hint="eastAsia"/>
          <w:sz w:val="32"/>
          <w:szCs w:val="32"/>
        </w:rPr>
        <w:t>1人</w:t>
      </w:r>
    </w:p>
    <w:p w14:paraId="728B1201" w14:textId="77777777" w:rsidR="000829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学历要求：</w:t>
      </w:r>
      <w:r>
        <w:rPr>
          <w:rFonts w:ascii="仿宋_GB2312" w:eastAsia="仿宋_GB2312" w:hAnsi="仿宋_GB2312" w:cs="仿宋_GB2312" w:hint="eastAsia"/>
          <w:sz w:val="32"/>
          <w:szCs w:val="32"/>
        </w:rPr>
        <w:t>大学本科及以上学历</w:t>
      </w:r>
    </w:p>
    <w:p w14:paraId="5C3E99B6" w14:textId="77777777" w:rsidR="000829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专业要求</w:t>
      </w:r>
      <w:r>
        <w:rPr>
          <w:rFonts w:ascii="仿宋_GB2312" w:eastAsia="仿宋_GB2312" w:hAnsi="仿宋_GB2312" w:cs="仿宋_GB2312" w:hint="eastAsia"/>
          <w:sz w:val="32"/>
          <w:szCs w:val="32"/>
        </w:rPr>
        <w:t>：药学相关专业</w:t>
      </w:r>
    </w:p>
    <w:p w14:paraId="689BC3F1" w14:textId="77777777" w:rsidR="00082900" w:rsidRDefault="00000000">
      <w:pPr>
        <w:ind w:firstLineChars="221" w:firstLine="707"/>
        <w:rPr>
          <w:rFonts w:ascii="仿宋_GB2312" w:eastAsia="仿宋_GB2312" w:hAnsi="仿宋_GB2312" w:cs="仿宋_GB2312"/>
          <w:sz w:val="32"/>
          <w:szCs w:val="32"/>
        </w:rPr>
      </w:pPr>
      <w:r>
        <w:rPr>
          <w:rFonts w:ascii="仿宋_GB2312" w:eastAsia="仿宋_GB2312" w:hAnsi="仿宋_GB2312" w:cs="仿宋_GB2312" w:hint="eastAsia"/>
          <w:b/>
          <w:sz w:val="32"/>
          <w:szCs w:val="32"/>
        </w:rPr>
        <w:t>职位要求：</w:t>
      </w:r>
    </w:p>
    <w:p w14:paraId="3AB8D2D0" w14:textId="77777777" w:rsidR="00082900" w:rsidRDefault="00000000">
      <w:pPr>
        <w:numPr>
          <w:ilvl w:val="0"/>
          <w:numId w:val="1"/>
        </w:numPr>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有良好的会议活动策划、推广及执行能力（有医药行业会议组织经验者优先）；</w:t>
      </w:r>
    </w:p>
    <w:p w14:paraId="5F7C3C5E" w14:textId="77777777" w:rsidR="00082900" w:rsidRDefault="00000000">
      <w:pPr>
        <w:numPr>
          <w:ilvl w:val="0"/>
          <w:numId w:val="1"/>
        </w:numPr>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良好的时间管理能力，能够同时对多个平行任务进行协调管理；</w:t>
      </w:r>
    </w:p>
    <w:p w14:paraId="3C24D4F0" w14:textId="77777777" w:rsidR="00082900" w:rsidRDefault="00000000">
      <w:pPr>
        <w:numPr>
          <w:ilvl w:val="0"/>
          <w:numId w:val="1"/>
        </w:numPr>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较强的学习能力、理解能力，把握医药行业最新的</w:t>
      </w:r>
      <w:r>
        <w:rPr>
          <w:rFonts w:ascii="仿宋_GB2312" w:eastAsia="仿宋_GB2312" w:hAnsi="仿宋_GB2312" w:cs="仿宋_GB2312" w:hint="eastAsia"/>
          <w:sz w:val="32"/>
          <w:szCs w:val="32"/>
        </w:rPr>
        <w:lastRenderedPageBreak/>
        <w:t>动向与热点；</w:t>
      </w:r>
    </w:p>
    <w:p w14:paraId="6C09DF84" w14:textId="77777777" w:rsidR="00082900" w:rsidRDefault="00000000">
      <w:pPr>
        <w:numPr>
          <w:ilvl w:val="0"/>
          <w:numId w:val="1"/>
        </w:numPr>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良好的项目推广文案的撰写能力；</w:t>
      </w:r>
    </w:p>
    <w:p w14:paraId="51D0AD1C" w14:textId="77777777" w:rsidR="00082900" w:rsidRDefault="00000000">
      <w:pPr>
        <w:numPr>
          <w:ilvl w:val="0"/>
          <w:numId w:val="1"/>
        </w:numPr>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良好的语言组织能力和表达能力以及良好的沟通能力和协调能力（有良好的英语听说读写能力者优先考虑）；</w:t>
      </w:r>
    </w:p>
    <w:p w14:paraId="4D8DE336" w14:textId="77777777" w:rsidR="00082900" w:rsidRDefault="00000000">
      <w:pPr>
        <w:numPr>
          <w:ilvl w:val="0"/>
          <w:numId w:val="1"/>
        </w:numPr>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良好的团队合作精神，高度的责任感和优秀职业道德操守。</w:t>
      </w:r>
    </w:p>
    <w:p w14:paraId="575278DD" w14:textId="77777777" w:rsidR="00082900" w:rsidRDefault="00000000">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岗位描述：</w:t>
      </w:r>
    </w:p>
    <w:p w14:paraId="11F3A5DB" w14:textId="77777777" w:rsidR="00082900" w:rsidRDefault="00000000">
      <w:pPr>
        <w:numPr>
          <w:ilvl w:val="0"/>
          <w:numId w:val="2"/>
        </w:numPr>
        <w:tabs>
          <w:tab w:val="left" w:pos="1050"/>
        </w:tabs>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完成生物医药与实验室装备展会的市场宣传工作；</w:t>
      </w:r>
    </w:p>
    <w:p w14:paraId="4B2E87CB" w14:textId="77777777" w:rsidR="00082900" w:rsidRDefault="00000000">
      <w:pPr>
        <w:numPr>
          <w:ilvl w:val="0"/>
          <w:numId w:val="2"/>
        </w:numPr>
        <w:tabs>
          <w:tab w:val="left" w:pos="1050"/>
        </w:tabs>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完成自办会议的策划、退关和运营管理等；</w:t>
      </w:r>
    </w:p>
    <w:p w14:paraId="531C4A4A" w14:textId="77777777" w:rsidR="00082900" w:rsidRDefault="00000000">
      <w:pPr>
        <w:numPr>
          <w:ilvl w:val="0"/>
          <w:numId w:val="2"/>
        </w:numPr>
        <w:tabs>
          <w:tab w:val="left" w:pos="1050"/>
        </w:tabs>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会议演讲嘉宾的开发、邀请、联络以及关系维护等；</w:t>
      </w:r>
    </w:p>
    <w:p w14:paraId="7F5AE706" w14:textId="77777777" w:rsidR="00082900" w:rsidRDefault="00000000">
      <w:pPr>
        <w:numPr>
          <w:ilvl w:val="0"/>
          <w:numId w:val="2"/>
        </w:numPr>
        <w:tabs>
          <w:tab w:val="left" w:pos="1050"/>
        </w:tabs>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开发外部资源的合作机构办会或参与展会，包括合作方开发、合作洽谈、具体执行以及合作评估等；</w:t>
      </w:r>
    </w:p>
    <w:p w14:paraId="5D5DD1D5" w14:textId="77777777" w:rsidR="00082900" w:rsidRDefault="00000000">
      <w:pPr>
        <w:numPr>
          <w:ilvl w:val="0"/>
          <w:numId w:val="2"/>
        </w:numPr>
        <w:tabs>
          <w:tab w:val="left" w:pos="1050"/>
        </w:tabs>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完成展会及会议新闻稿、各类推广文案的撰写；</w:t>
      </w:r>
    </w:p>
    <w:p w14:paraId="7347AD92" w14:textId="77777777" w:rsidR="00082900" w:rsidRDefault="00000000">
      <w:pPr>
        <w:numPr>
          <w:ilvl w:val="0"/>
          <w:numId w:val="2"/>
        </w:numPr>
        <w:tabs>
          <w:tab w:val="left" w:pos="1050"/>
        </w:tabs>
        <w:ind w:left="5" w:firstLine="635"/>
        <w:rPr>
          <w:rFonts w:ascii="仿宋_GB2312" w:eastAsia="仿宋_GB2312" w:hAnsi="仿宋_GB2312" w:cs="仿宋_GB2312"/>
          <w:sz w:val="32"/>
          <w:szCs w:val="32"/>
        </w:rPr>
      </w:pPr>
      <w:r>
        <w:rPr>
          <w:rFonts w:ascii="仿宋_GB2312" w:eastAsia="仿宋_GB2312" w:hAnsi="仿宋_GB2312" w:cs="仿宋_GB2312" w:hint="eastAsia"/>
          <w:sz w:val="32"/>
          <w:szCs w:val="32"/>
        </w:rPr>
        <w:t>会议听会代表的招募、会议招商以及扩大会议影响力。</w:t>
      </w:r>
    </w:p>
    <w:p w14:paraId="1FDAA809" w14:textId="77777777" w:rsidR="00082900" w:rsidRDefault="00000000">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三、其他事项：</w:t>
      </w:r>
    </w:p>
    <w:p w14:paraId="226D2DA0" w14:textId="5281313F" w:rsidR="00082900" w:rsidRDefault="00000000">
      <w:pPr>
        <w:ind w:firstLineChars="200" w:firstLine="640"/>
        <w:jc w:val="left"/>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应聘人员可将个人简历、相关证书（扫描件）和一张生活照发送lezhan@cccmhpie.org.cn</w:t>
      </w:r>
      <w:r>
        <w:rPr>
          <w:rFonts w:ascii="仿宋_GB2312" w:eastAsia="仿宋_GB2312" w:hAnsi="仿宋_GB2312" w:cs="仿宋_GB2312" w:hint="eastAsia"/>
          <w:sz w:val="32"/>
          <w:szCs w:val="32"/>
        </w:rPr>
        <w:t>，邮件标题“姓名+申请岗位”。电话010-58036296。</w:t>
      </w:r>
    </w:p>
    <w:p w14:paraId="517C0A1F" w14:textId="77777777" w:rsidR="00082900"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欢迎加入中国医药保健品进出口商会。</w:t>
      </w:r>
    </w:p>
    <w:sectPr w:rsidR="000829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E89D" w14:textId="77777777" w:rsidR="00287BFE" w:rsidRDefault="00287BFE" w:rsidP="005134E3">
      <w:r>
        <w:separator/>
      </w:r>
    </w:p>
  </w:endnote>
  <w:endnote w:type="continuationSeparator" w:id="0">
    <w:p w14:paraId="7E808B1E" w14:textId="77777777" w:rsidR="00287BFE" w:rsidRDefault="00287BFE" w:rsidP="0051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974D" w14:textId="77777777" w:rsidR="00287BFE" w:rsidRDefault="00287BFE" w:rsidP="005134E3">
      <w:r>
        <w:separator/>
      </w:r>
    </w:p>
  </w:footnote>
  <w:footnote w:type="continuationSeparator" w:id="0">
    <w:p w14:paraId="08573462" w14:textId="77777777" w:rsidR="00287BFE" w:rsidRDefault="00287BFE" w:rsidP="0051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58A15D"/>
    <w:multiLevelType w:val="singleLevel"/>
    <w:tmpl w:val="A558A15D"/>
    <w:lvl w:ilvl="0">
      <w:start w:val="1"/>
      <w:numFmt w:val="decimal"/>
      <w:lvlText w:val="%1."/>
      <w:lvlJc w:val="left"/>
      <w:pPr>
        <w:ind w:left="425" w:hanging="425"/>
      </w:pPr>
      <w:rPr>
        <w:rFonts w:hint="default"/>
      </w:rPr>
    </w:lvl>
  </w:abstractNum>
  <w:abstractNum w:abstractNumId="1" w15:restartNumberingAfterBreak="0">
    <w:nsid w:val="F6AB64D4"/>
    <w:multiLevelType w:val="singleLevel"/>
    <w:tmpl w:val="F6AB64D4"/>
    <w:lvl w:ilvl="0">
      <w:start w:val="1"/>
      <w:numFmt w:val="decimal"/>
      <w:lvlText w:val="%1."/>
      <w:lvlJc w:val="left"/>
      <w:pPr>
        <w:ind w:left="425" w:hanging="425"/>
      </w:pPr>
      <w:rPr>
        <w:rFonts w:hint="default"/>
      </w:rPr>
    </w:lvl>
  </w:abstractNum>
  <w:num w:numId="1" w16cid:durableId="641270790">
    <w:abstractNumId w:val="0"/>
  </w:num>
  <w:num w:numId="2" w16cid:durableId="4248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836C44"/>
    <w:rsid w:val="00082900"/>
    <w:rsid w:val="001432CE"/>
    <w:rsid w:val="00287BFE"/>
    <w:rsid w:val="005134E3"/>
    <w:rsid w:val="00E55D02"/>
    <w:rsid w:val="12836C44"/>
    <w:rsid w:val="12B97C10"/>
    <w:rsid w:val="39C9142E"/>
    <w:rsid w:val="43BE103F"/>
    <w:rsid w:val="533826C8"/>
    <w:rsid w:val="53E75FB2"/>
    <w:rsid w:val="7F96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424C6"/>
  <w15:docId w15:val="{DAE30E5E-500A-432D-B0C6-EE93F6B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FF"/>
      <w:u w:val="single"/>
    </w:rPr>
  </w:style>
  <w:style w:type="paragraph" w:styleId="a4">
    <w:name w:val="header"/>
    <w:basedOn w:val="a"/>
    <w:link w:val="a5"/>
    <w:rsid w:val="005134E3"/>
    <w:pPr>
      <w:tabs>
        <w:tab w:val="center" w:pos="4153"/>
        <w:tab w:val="right" w:pos="8306"/>
      </w:tabs>
      <w:snapToGrid w:val="0"/>
      <w:jc w:val="center"/>
    </w:pPr>
    <w:rPr>
      <w:sz w:val="18"/>
      <w:szCs w:val="18"/>
    </w:rPr>
  </w:style>
  <w:style w:type="character" w:customStyle="1" w:styleId="a5">
    <w:name w:val="页眉 字符"/>
    <w:basedOn w:val="a0"/>
    <w:link w:val="a4"/>
    <w:rsid w:val="005134E3"/>
    <w:rPr>
      <w:kern w:val="2"/>
      <w:sz w:val="18"/>
      <w:szCs w:val="18"/>
    </w:rPr>
  </w:style>
  <w:style w:type="paragraph" w:styleId="a6">
    <w:name w:val="footer"/>
    <w:basedOn w:val="a"/>
    <w:link w:val="a7"/>
    <w:rsid w:val="005134E3"/>
    <w:pPr>
      <w:tabs>
        <w:tab w:val="center" w:pos="4153"/>
        <w:tab w:val="right" w:pos="8306"/>
      </w:tabs>
      <w:snapToGrid w:val="0"/>
      <w:jc w:val="left"/>
    </w:pPr>
    <w:rPr>
      <w:sz w:val="18"/>
      <w:szCs w:val="18"/>
    </w:rPr>
  </w:style>
  <w:style w:type="character" w:customStyle="1" w:styleId="a7">
    <w:name w:val="页脚 字符"/>
    <w:basedOn w:val="a0"/>
    <w:link w:val="a6"/>
    <w:rsid w:val="005134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cmhpie.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39800</dc:creator>
  <cp:lastModifiedBy>豆豆 王</cp:lastModifiedBy>
  <cp:revision>3</cp:revision>
  <dcterms:created xsi:type="dcterms:W3CDTF">2023-11-21T05:39:00Z</dcterms:created>
  <dcterms:modified xsi:type="dcterms:W3CDTF">2024-02-27T01:47:00Z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E9999623F78A4E54A615FDAA07A52C44</vt:lpwstr>
  </property>
</Properties>
</file>