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开封市祥符区</w:t>
      </w:r>
      <w:r>
        <w:rPr>
          <w:rFonts w:ascii="方正小标宋_GBK" w:eastAsia="方正小标宋_GBK"/>
          <w:sz w:val="36"/>
          <w:szCs w:val="36"/>
        </w:rPr>
        <w:t>2023年度“招才引智”</w:t>
      </w:r>
    </w:p>
    <w:p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/>
          <w:sz w:val="36"/>
          <w:szCs w:val="36"/>
        </w:rPr>
        <w:t>进入体检人员名单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3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4252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序 </w:t>
            </w:r>
            <w:r>
              <w:rPr>
                <w:rFonts w:ascii="黑体" w:hAns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姓 </w:t>
            </w:r>
            <w:r>
              <w:rPr>
                <w:rFonts w:ascii="黑体" w:hAns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名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报考单位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胡晓晗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中共开封市祥符区委办公室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吴永奇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中共开封市祥符区委办公室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顾晨冉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开封市祥符区人民政府办公室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李从荧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开封市祥符区人民政府办公室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李姝欣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开封市祥符区人民政府办公室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王珂文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共青团开封市祥符区委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崔凯宇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开封市祥符区市场监督管理局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赵晨晨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开封市祥符区市场监督管理局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李沐饶</w:t>
            </w:r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开封市祥符区文化广电和旅游局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吴晓露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开封市祥符区统计局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0910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lYTM2MjA4ZmI5MDY4Y2NkMzE1YmUyMWZjYmRmODYifQ=="/>
  </w:docVars>
  <w:rsids>
    <w:rsidRoot w:val="008E6CD8"/>
    <w:rsid w:val="002C6174"/>
    <w:rsid w:val="008E6CD8"/>
    <w:rsid w:val="00B31F1A"/>
    <w:rsid w:val="00E94D43"/>
    <w:rsid w:val="6573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5</TotalTime>
  <ScaleCrop>false</ScaleCrop>
  <LinksUpToDate>false</LinksUpToDate>
  <CharactersWithSpaces>279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2023-07-17T02:53:00Z</dcterms:created>
  <dc:creator>孙 培</dc:creator>
  <cp:lastModifiedBy>人才交流中心</cp:lastModifiedBy>
  <cp:lastPrinted>2023-07-17T02:56:00Z</cp:lastPrinted>
  <dcterms:modified xsi:type="dcterms:W3CDTF">2024-03-30T08:27:46Z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070CCE9BE8A84CE9B34D507136622FE2_12</vt:lpwstr>
  </property>
</Properties>
</file>