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能源集团所属</w:t>
      </w:r>
      <w:r>
        <w:rPr>
          <w:rFonts w:hint="eastAsia" w:ascii="方正小标宋简体" w:hAnsi="方正小标宋简体" w:eastAsia="方正小标宋简体" w:cs="方正小标宋简体"/>
          <w:i w:val="0"/>
          <w:iCs w:val="0"/>
          <w:caps w:val="0"/>
          <w:color w:val="auto"/>
          <w:spacing w:val="0"/>
          <w:sz w:val="44"/>
          <w:szCs w:val="44"/>
          <w:shd w:val="clear" w:fill="auto"/>
          <w:lang w:val="en-US" w:eastAsia="zh-CN"/>
        </w:rPr>
        <w:t>阜矿集团</w:t>
      </w:r>
      <w:r>
        <w:rPr>
          <w:rFonts w:hint="eastAsia" w:ascii="方正小标宋简体" w:hAnsi="方正小标宋简体" w:eastAsia="方正小标宋简体" w:cs="方正小标宋简体"/>
          <w:b w:val="0"/>
          <w:bCs w:val="0"/>
          <w:sz w:val="44"/>
          <w:szCs w:val="44"/>
          <w:lang w:val="en-US" w:eastAsia="zh-CN"/>
        </w:rPr>
        <w:t>招聘</w:t>
      </w:r>
      <w:r>
        <w:rPr>
          <w:rFonts w:hint="eastAsia" w:ascii="方正小标宋简体" w:hAnsi="方正小标宋简体" w:eastAsia="方正小标宋简体" w:cs="方正小标宋简体"/>
          <w:b w:val="0"/>
          <w:bCs w:val="0"/>
          <w:sz w:val="44"/>
          <w:szCs w:val="44"/>
        </w:rPr>
        <w:t>公告</w:t>
      </w:r>
    </w:p>
    <w:p>
      <w:pPr>
        <w:spacing w:line="560" w:lineRule="exact"/>
        <w:ind w:firstLine="592" w:firstLineChars="200"/>
        <w:rPr>
          <w:rFonts w:hint="eastAsia" w:ascii="宋体" w:hAnsi="宋体" w:eastAsia="宋体" w:cs="宋体"/>
          <w:i w:val="0"/>
          <w:iCs w:val="0"/>
          <w:caps w:val="0"/>
          <w:color w:val="222222"/>
          <w:spacing w:val="8"/>
          <w:sz w:val="28"/>
          <w:szCs w:val="28"/>
          <w:shd w:val="clear" w:fill="FFFFFF"/>
        </w:rPr>
      </w:pPr>
    </w:p>
    <w:p>
      <w:pPr>
        <w:spacing w:line="560" w:lineRule="exact"/>
        <w:ind w:firstLine="672" w:firstLineChars="200"/>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sz w:val="32"/>
          <w:szCs w:val="32"/>
          <w:shd w:val="clear" w:fill="FFFFFF"/>
          <w:lang w:val="en-US" w:eastAsia="zh-CN"/>
        </w:rPr>
        <w:t>阜新矿业（集团）</w:t>
      </w:r>
      <w:r>
        <w:rPr>
          <w:rFonts w:hint="eastAsia" w:ascii="仿宋" w:hAnsi="仿宋" w:eastAsia="仿宋" w:cs="仿宋"/>
          <w:i w:val="0"/>
          <w:iCs w:val="0"/>
          <w:caps w:val="0"/>
          <w:color w:val="222222"/>
          <w:spacing w:val="8"/>
          <w:sz w:val="32"/>
          <w:szCs w:val="32"/>
          <w:shd w:val="clear" w:fill="FFFFFF"/>
        </w:rPr>
        <w:t>有限</w:t>
      </w:r>
      <w:r>
        <w:rPr>
          <w:rFonts w:hint="eastAsia" w:ascii="仿宋" w:hAnsi="仿宋" w:eastAsia="仿宋" w:cs="仿宋"/>
          <w:i w:val="0"/>
          <w:iCs w:val="0"/>
          <w:caps w:val="0"/>
          <w:color w:val="222222"/>
          <w:spacing w:val="8"/>
          <w:sz w:val="32"/>
          <w:szCs w:val="32"/>
          <w:shd w:val="clear" w:fill="FFFFFF"/>
          <w:lang w:eastAsia="zh-CN"/>
        </w:rPr>
        <w:t>责任</w:t>
      </w:r>
      <w:r>
        <w:rPr>
          <w:rFonts w:hint="eastAsia" w:ascii="仿宋" w:hAnsi="仿宋" w:eastAsia="仿宋" w:cs="仿宋"/>
          <w:i w:val="0"/>
          <w:iCs w:val="0"/>
          <w:caps w:val="0"/>
          <w:color w:val="222222"/>
          <w:spacing w:val="8"/>
          <w:sz w:val="32"/>
          <w:szCs w:val="32"/>
          <w:shd w:val="clear" w:fill="FFFFFF"/>
        </w:rPr>
        <w:t>公司</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以下简称“公司”</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隶属于辽宁省能源产业控股集团</w:t>
      </w:r>
      <w:r>
        <w:rPr>
          <w:rFonts w:hint="eastAsia" w:ascii="仿宋" w:hAnsi="仿宋" w:eastAsia="仿宋" w:cs="仿宋"/>
          <w:i w:val="0"/>
          <w:iCs w:val="0"/>
          <w:caps w:val="0"/>
          <w:color w:val="222222"/>
          <w:spacing w:val="8"/>
          <w:sz w:val="32"/>
          <w:szCs w:val="32"/>
          <w:highlight w:val="none"/>
          <w:shd w:val="clear" w:fill="FFFFFF"/>
          <w:lang w:val="en-US" w:eastAsia="zh-CN"/>
        </w:rPr>
        <w:t>有限责任公司，</w:t>
      </w:r>
      <w:r>
        <w:rPr>
          <w:rFonts w:hint="eastAsia" w:ascii="仿宋" w:hAnsi="仿宋" w:eastAsia="仿宋" w:cs="仿宋"/>
          <w:i w:val="0"/>
          <w:iCs w:val="0"/>
          <w:caps w:val="0"/>
          <w:color w:val="222222"/>
          <w:spacing w:val="8"/>
          <w:sz w:val="32"/>
          <w:szCs w:val="32"/>
          <w:highlight w:val="none"/>
          <w:shd w:val="clear" w:fill="FFFFFF"/>
        </w:rPr>
        <w:t>公司注册资本</w:t>
      </w:r>
      <w:r>
        <w:rPr>
          <w:rFonts w:hint="eastAsia" w:ascii="仿宋" w:hAnsi="仿宋" w:eastAsia="仿宋" w:cs="仿宋"/>
          <w:i w:val="0"/>
          <w:iCs w:val="0"/>
          <w:caps w:val="0"/>
          <w:color w:val="222222"/>
          <w:spacing w:val="8"/>
          <w:sz w:val="32"/>
          <w:szCs w:val="32"/>
          <w:highlight w:val="none"/>
          <w:shd w:val="clear" w:fill="FFFFFF"/>
          <w:lang w:val="en-US" w:eastAsia="zh-CN"/>
        </w:rPr>
        <w:t>12.16亿</w:t>
      </w:r>
      <w:r>
        <w:rPr>
          <w:rFonts w:hint="eastAsia" w:ascii="仿宋" w:hAnsi="仿宋" w:eastAsia="仿宋" w:cs="仿宋"/>
          <w:i w:val="0"/>
          <w:iCs w:val="0"/>
          <w:caps w:val="0"/>
          <w:color w:val="222222"/>
          <w:spacing w:val="8"/>
          <w:sz w:val="32"/>
          <w:szCs w:val="32"/>
          <w:highlight w:val="none"/>
          <w:shd w:val="clear" w:fill="FFFFFF"/>
        </w:rPr>
        <w:t>元</w:t>
      </w:r>
      <w:r>
        <w:rPr>
          <w:rFonts w:hint="eastAsia" w:ascii="仿宋" w:hAnsi="仿宋" w:eastAsia="仿宋" w:cs="仿宋"/>
          <w:i w:val="0"/>
          <w:iCs w:val="0"/>
          <w:caps w:val="0"/>
          <w:color w:val="222222"/>
          <w:spacing w:val="8"/>
          <w:sz w:val="32"/>
          <w:szCs w:val="32"/>
          <w:highlight w:val="none"/>
          <w:shd w:val="clear" w:fill="FFFFFF"/>
          <w:lang w:eastAsia="zh-CN"/>
        </w:rPr>
        <w:t>，</w:t>
      </w:r>
      <w:r>
        <w:rPr>
          <w:rFonts w:hint="eastAsia" w:ascii="仿宋" w:hAnsi="仿宋" w:eastAsia="仿宋" w:cs="仿宋"/>
          <w:i w:val="0"/>
          <w:iCs w:val="0"/>
          <w:caps w:val="0"/>
          <w:color w:val="222222"/>
          <w:spacing w:val="8"/>
          <w:sz w:val="32"/>
          <w:szCs w:val="32"/>
          <w:highlight w:val="none"/>
          <w:shd w:val="clear" w:fill="FFFFFF"/>
          <w:lang w:val="en-US" w:eastAsia="zh-CN"/>
        </w:rPr>
        <w:t>现有</w:t>
      </w:r>
      <w:r>
        <w:rPr>
          <w:rFonts w:hint="eastAsia" w:ascii="仿宋" w:hAnsi="仿宋" w:eastAsia="仿宋" w:cs="仿宋"/>
          <w:i w:val="0"/>
          <w:iCs w:val="0"/>
          <w:caps w:val="0"/>
          <w:color w:val="222222"/>
          <w:spacing w:val="8"/>
          <w:sz w:val="32"/>
          <w:szCs w:val="32"/>
          <w:highlight w:val="none"/>
          <w:shd w:val="clear" w:fill="FFFFFF"/>
        </w:rPr>
        <w:t>职工1.</w:t>
      </w:r>
      <w:r>
        <w:rPr>
          <w:rFonts w:hint="eastAsia" w:ascii="仿宋" w:hAnsi="仿宋" w:eastAsia="仿宋" w:cs="仿宋"/>
          <w:i w:val="0"/>
          <w:iCs w:val="0"/>
          <w:caps w:val="0"/>
          <w:color w:val="222222"/>
          <w:spacing w:val="8"/>
          <w:sz w:val="32"/>
          <w:szCs w:val="32"/>
          <w:highlight w:val="none"/>
          <w:shd w:val="clear" w:fill="FFFFFF"/>
          <w:lang w:val="en-US" w:eastAsia="zh-CN"/>
        </w:rPr>
        <w:t>3</w:t>
      </w:r>
      <w:r>
        <w:rPr>
          <w:rFonts w:hint="eastAsia" w:ascii="仿宋" w:hAnsi="仿宋" w:eastAsia="仿宋" w:cs="仿宋"/>
          <w:i w:val="0"/>
          <w:iCs w:val="0"/>
          <w:caps w:val="0"/>
          <w:color w:val="222222"/>
          <w:spacing w:val="8"/>
          <w:sz w:val="32"/>
          <w:szCs w:val="32"/>
          <w:highlight w:val="none"/>
          <w:shd w:val="clear" w:fill="FFFFFF"/>
        </w:rPr>
        <w:t>万余人。</w:t>
      </w:r>
      <w:r>
        <w:rPr>
          <w:rFonts w:hint="eastAsia" w:ascii="仿宋" w:hAnsi="仿宋" w:eastAsia="仿宋" w:cs="仿宋"/>
          <w:i w:val="0"/>
          <w:iCs w:val="0"/>
          <w:caps w:val="0"/>
          <w:color w:val="222222"/>
          <w:spacing w:val="8"/>
          <w:sz w:val="32"/>
          <w:szCs w:val="32"/>
          <w:highlight w:val="none"/>
          <w:shd w:val="clear" w:fill="FFFFFF"/>
          <w:lang w:val="en-US" w:eastAsia="zh-CN"/>
        </w:rPr>
        <w:t>下辖二级单位17户，其中：生产矿井3座（恒大煤矿、白音华公司露天矿、白音华公司井工矿），核定产能1420</w:t>
      </w:r>
      <w:r>
        <w:rPr>
          <w:rFonts w:hint="eastAsia" w:ascii="仿宋" w:hAnsi="仿宋" w:eastAsia="仿宋" w:cs="仿宋"/>
          <w:i w:val="0"/>
          <w:iCs w:val="0"/>
          <w:caps w:val="0"/>
          <w:color w:val="222222"/>
          <w:spacing w:val="8"/>
          <w:sz w:val="32"/>
          <w:szCs w:val="32"/>
          <w:highlight w:val="none"/>
          <w:shd w:val="clear" w:fill="FFFFFF"/>
        </w:rPr>
        <w:t>万吨/年</w:t>
      </w:r>
      <w:r>
        <w:rPr>
          <w:rFonts w:hint="eastAsia" w:ascii="仿宋" w:hAnsi="仿宋" w:eastAsia="仿宋" w:cs="仿宋"/>
          <w:i w:val="0"/>
          <w:iCs w:val="0"/>
          <w:caps w:val="0"/>
          <w:color w:val="222222"/>
          <w:spacing w:val="8"/>
          <w:sz w:val="32"/>
          <w:szCs w:val="32"/>
          <w:highlight w:val="none"/>
          <w:shd w:val="clear" w:fill="FFFFFF"/>
          <w:lang w:val="en-US" w:eastAsia="zh-CN"/>
        </w:rPr>
        <w:t>；非煤单位涵盖机械制造、土建矿建工程、瓦斯利用、测绘勘探、物流运输、绿化复垦、职业教育、生活服务以及井下水资源、煤矸石开发等多方面业务。为满足企业经营发展需要，现面向社会公开招聘并</w:t>
      </w:r>
      <w:r>
        <w:rPr>
          <w:rFonts w:hint="eastAsia" w:ascii="仿宋" w:hAnsi="仿宋" w:eastAsia="仿宋" w:cs="仿宋"/>
          <w:i w:val="0"/>
          <w:iCs w:val="0"/>
          <w:caps w:val="0"/>
          <w:color w:val="222222"/>
          <w:spacing w:val="8"/>
          <w:sz w:val="32"/>
          <w:szCs w:val="32"/>
          <w:shd w:val="clear" w:fill="FFFFFF"/>
        </w:rPr>
        <w:t>将有关事项公告如下：</w:t>
      </w:r>
    </w:p>
    <w:p>
      <w:pPr>
        <w:numPr>
          <w:ilvl w:val="0"/>
          <w:numId w:val="0"/>
        </w:numPr>
        <w:spacing w:line="560" w:lineRule="exact"/>
        <w:ind w:firstLine="672" w:firstLineChars="200"/>
        <w:rPr>
          <w:rStyle w:val="9"/>
          <w:rFonts w:hint="eastAsia" w:ascii="黑体" w:hAnsi="黑体" w:eastAsia="黑体" w:cs="黑体"/>
          <w:b w:val="0"/>
          <w:bCs/>
          <w:i w:val="0"/>
          <w:iCs w:val="0"/>
          <w:caps w:val="0"/>
          <w:color w:val="auto"/>
          <w:spacing w:val="8"/>
          <w:sz w:val="32"/>
          <w:szCs w:val="32"/>
          <w:shd w:val="clear" w:fill="FFFFFF"/>
        </w:rPr>
      </w:pPr>
      <w:r>
        <w:rPr>
          <w:rStyle w:val="9"/>
          <w:rFonts w:hint="eastAsia" w:ascii="黑体" w:hAnsi="黑体" w:eastAsia="黑体" w:cs="黑体"/>
          <w:b w:val="0"/>
          <w:bCs/>
          <w:i w:val="0"/>
          <w:iCs w:val="0"/>
          <w:caps w:val="0"/>
          <w:color w:val="auto"/>
          <w:spacing w:val="8"/>
          <w:sz w:val="32"/>
          <w:szCs w:val="32"/>
          <w:shd w:val="clear" w:fill="FFFFFF"/>
          <w:lang w:val="en-US" w:eastAsia="zh-CN"/>
        </w:rPr>
        <w:t>一、</w:t>
      </w:r>
      <w:r>
        <w:rPr>
          <w:rStyle w:val="9"/>
          <w:rFonts w:hint="eastAsia" w:ascii="黑体" w:hAnsi="黑体" w:eastAsia="黑体" w:cs="黑体"/>
          <w:b w:val="0"/>
          <w:bCs/>
          <w:i w:val="0"/>
          <w:iCs w:val="0"/>
          <w:caps w:val="0"/>
          <w:color w:val="auto"/>
          <w:spacing w:val="8"/>
          <w:sz w:val="32"/>
          <w:szCs w:val="32"/>
          <w:shd w:val="clear" w:fill="FFFFFF"/>
        </w:rPr>
        <w:t>招聘岗位及要求</w:t>
      </w:r>
    </w:p>
    <w:p>
      <w:pPr>
        <w:numPr>
          <w:ilvl w:val="0"/>
          <w:numId w:val="0"/>
        </w:numPr>
        <w:spacing w:line="560" w:lineRule="exact"/>
        <w:ind w:firstLine="672" w:firstLineChars="200"/>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sz w:val="32"/>
          <w:szCs w:val="32"/>
          <w:shd w:val="clear" w:fill="FFFFFF"/>
        </w:rPr>
        <w:t>此次计划招聘</w:t>
      </w:r>
      <w:r>
        <w:rPr>
          <w:rFonts w:hint="eastAsia" w:ascii="仿宋" w:hAnsi="仿宋" w:eastAsia="仿宋" w:cs="仿宋"/>
          <w:i w:val="0"/>
          <w:iCs w:val="0"/>
          <w:caps w:val="0"/>
          <w:color w:val="222222"/>
          <w:spacing w:val="8"/>
          <w:sz w:val="32"/>
          <w:szCs w:val="32"/>
          <w:shd w:val="clear" w:fill="FFFFFF"/>
          <w:lang w:val="en-US" w:eastAsia="zh-CN"/>
        </w:rPr>
        <w:t>114</w:t>
      </w:r>
      <w:r>
        <w:rPr>
          <w:rFonts w:hint="eastAsia" w:ascii="仿宋" w:hAnsi="仿宋" w:eastAsia="仿宋" w:cs="仿宋"/>
          <w:i w:val="0"/>
          <w:iCs w:val="0"/>
          <w:caps w:val="0"/>
          <w:color w:val="222222"/>
          <w:spacing w:val="8"/>
          <w:sz w:val="32"/>
          <w:szCs w:val="32"/>
          <w:shd w:val="clear" w:fill="FFFFFF"/>
        </w:rPr>
        <w:t>人，具体要求详见《</w:t>
      </w:r>
      <w:r>
        <w:rPr>
          <w:rFonts w:hint="eastAsia" w:ascii="仿宋" w:hAnsi="仿宋" w:eastAsia="仿宋" w:cs="仿宋"/>
          <w:i w:val="0"/>
          <w:iCs w:val="0"/>
          <w:caps w:val="0"/>
          <w:color w:val="222222"/>
          <w:spacing w:val="8"/>
          <w:sz w:val="32"/>
          <w:szCs w:val="32"/>
          <w:shd w:val="clear" w:fill="FFFFFF"/>
          <w:lang w:val="en-US" w:eastAsia="zh-CN"/>
        </w:rPr>
        <w:t>阜矿集团2024年人力资源需求表</w:t>
      </w:r>
      <w:r>
        <w:rPr>
          <w:rFonts w:hint="eastAsia" w:ascii="仿宋" w:hAnsi="仿宋" w:eastAsia="仿宋" w:cs="仿宋"/>
          <w:i w:val="0"/>
          <w:iCs w:val="0"/>
          <w:caps w:val="0"/>
          <w:color w:val="222222"/>
          <w:spacing w:val="8"/>
          <w:sz w:val="32"/>
          <w:szCs w:val="32"/>
          <w:shd w:val="clear" w:fill="FFFFFF"/>
        </w:rPr>
        <w:t>》</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附件1</w:t>
      </w:r>
      <w:r>
        <w:rPr>
          <w:rFonts w:hint="eastAsia" w:ascii="仿宋" w:hAnsi="仿宋" w:eastAsia="仿宋" w:cs="仿宋"/>
          <w:i w:val="0"/>
          <w:iCs w:val="0"/>
          <w:caps w:val="0"/>
          <w:color w:val="222222"/>
          <w:spacing w:val="8"/>
          <w:sz w:val="32"/>
          <w:szCs w:val="32"/>
          <w:shd w:val="clear" w:fill="FFFFFF"/>
          <w:lang w:eastAsia="zh-CN"/>
        </w:rPr>
        <w:t>），</w:t>
      </w:r>
      <w:r>
        <w:rPr>
          <w:rFonts w:hint="eastAsia" w:ascii="仿宋" w:hAnsi="仿宋" w:eastAsia="仿宋" w:cs="仿宋"/>
          <w:i w:val="0"/>
          <w:iCs w:val="0"/>
          <w:caps w:val="0"/>
          <w:color w:val="222222"/>
          <w:spacing w:val="8"/>
          <w:sz w:val="32"/>
          <w:szCs w:val="32"/>
          <w:shd w:val="clear" w:fill="FFFFFF"/>
          <w:lang w:val="en-US" w:eastAsia="zh-CN"/>
        </w:rPr>
        <w:t>条件特别优秀者可适当放宽</w:t>
      </w:r>
      <w:r>
        <w:rPr>
          <w:rFonts w:hint="eastAsia" w:ascii="仿宋" w:hAnsi="仿宋" w:eastAsia="仿宋" w:cs="仿宋"/>
          <w:i w:val="0"/>
          <w:iCs w:val="0"/>
          <w:caps w:val="0"/>
          <w:color w:val="222222"/>
          <w:spacing w:val="8"/>
          <w:sz w:val="32"/>
          <w:szCs w:val="32"/>
          <w:shd w:val="clear" w:fill="FFFFFF"/>
        </w:rPr>
        <w:t>。</w:t>
      </w:r>
    </w:p>
    <w:p>
      <w:pPr>
        <w:numPr>
          <w:ilvl w:val="0"/>
          <w:numId w:val="0"/>
        </w:numPr>
        <w:spacing w:line="560" w:lineRule="exact"/>
        <w:ind w:firstLine="672" w:firstLineChars="200"/>
        <w:rPr>
          <w:rStyle w:val="9"/>
          <w:rFonts w:hint="default" w:ascii="黑体" w:hAnsi="黑体" w:eastAsia="黑体" w:cs="黑体"/>
          <w:b w:val="0"/>
          <w:bCs/>
          <w:i w:val="0"/>
          <w:iCs w:val="0"/>
          <w:caps w:val="0"/>
          <w:color w:val="auto"/>
          <w:spacing w:val="8"/>
          <w:sz w:val="32"/>
          <w:szCs w:val="32"/>
          <w:shd w:val="clear" w:fill="FFFFFF"/>
          <w:lang w:val="en-US" w:eastAsia="zh-CN"/>
        </w:rPr>
      </w:pPr>
      <w:r>
        <w:rPr>
          <w:rStyle w:val="9"/>
          <w:rFonts w:hint="eastAsia" w:ascii="黑体" w:hAnsi="黑体" w:eastAsia="黑体" w:cs="黑体"/>
          <w:b w:val="0"/>
          <w:bCs/>
          <w:i w:val="0"/>
          <w:iCs w:val="0"/>
          <w:caps w:val="0"/>
          <w:color w:val="auto"/>
          <w:spacing w:val="8"/>
          <w:sz w:val="32"/>
          <w:szCs w:val="32"/>
          <w:shd w:val="clear" w:fill="FFFFFF"/>
          <w:lang w:val="en-US" w:eastAsia="zh-CN"/>
        </w:rPr>
        <w:t>二、报名条件</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Chars="200" w:right="0" w:rightChars="0"/>
        <w:rPr>
          <w:rStyle w:val="9"/>
          <w:rFonts w:hint="eastAsia" w:ascii="楷体_GB2312" w:hAnsi="楷体_GB2312" w:eastAsia="楷体_GB2312" w:cs="楷体_GB2312"/>
          <w:b w:val="0"/>
          <w:bCs w:val="0"/>
          <w:sz w:val="32"/>
          <w:szCs w:val="32"/>
          <w:lang w:val="en-US" w:eastAsia="zh-CN"/>
        </w:rPr>
      </w:pPr>
      <w:r>
        <w:rPr>
          <w:rStyle w:val="9"/>
          <w:rFonts w:hint="eastAsia" w:ascii="楷体_GB2312" w:hAnsi="楷体_GB2312" w:eastAsia="楷体_GB2312" w:cs="楷体_GB2312"/>
          <w:b w:val="0"/>
          <w:bCs w:val="0"/>
          <w:sz w:val="32"/>
          <w:szCs w:val="32"/>
          <w:lang w:val="en-US" w:eastAsia="zh-CN"/>
        </w:rPr>
        <w:t>基本条件</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具有中华人民共和国国籍；拥护中国共产党；年满十八周岁；具有良好品行；具有正常履行职责的身体条件和心理素质。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rPr>
          <w:rStyle w:val="9"/>
          <w:rFonts w:hint="eastAsia" w:ascii="仿宋" w:hAnsi="仿宋" w:eastAsia="仿宋" w:cs="仿宋"/>
          <w:b/>
          <w:bCs/>
          <w:sz w:val="32"/>
          <w:szCs w:val="32"/>
          <w:lang w:val="en-US" w:eastAsia="zh-CN"/>
        </w:rPr>
      </w:pPr>
      <w:r>
        <w:rPr>
          <w:rStyle w:val="9"/>
          <w:rFonts w:hint="eastAsia" w:ascii="仿宋" w:hAnsi="仿宋" w:eastAsia="仿宋" w:cs="仿宋"/>
          <w:b/>
          <w:bCs/>
          <w:sz w:val="32"/>
          <w:szCs w:val="32"/>
          <w:lang w:val="en-US" w:eastAsia="zh-CN"/>
        </w:rPr>
        <w:t xml:space="preserve">  </w:t>
      </w:r>
      <w:r>
        <w:rPr>
          <w:rStyle w:val="9"/>
          <w:rFonts w:hint="eastAsia" w:ascii="楷体_GB2312" w:hAnsi="楷体_GB2312" w:eastAsia="楷体_GB2312" w:cs="楷体_GB2312"/>
          <w:b w:val="0"/>
          <w:bCs w:val="0"/>
          <w:sz w:val="32"/>
          <w:szCs w:val="32"/>
          <w:lang w:val="en-US" w:eastAsia="zh-CN"/>
        </w:rPr>
        <w:t xml:space="preserve"> （二）任职条件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应聘者应具有岗位要求的学历条件。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熟悉本岗位所需的法律法规和专业知识。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3.具有良好的职业素养和较好的沟通协调能力。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现实表现良好，品行端正，无不良社会影响，无违法劣迹记录（以公安部门开具证明为准）</w:t>
      </w:r>
      <w:r>
        <w:rPr>
          <w:rFonts w:hint="eastAsia" w:ascii="仿宋" w:hAnsi="仿宋" w:eastAsia="仿宋" w:cs="仿宋"/>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5.符合具体招聘岗位所需要的其他条件。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（三）不得参加招聘情况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有下列情形之一的，不得参加此次招聘：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1.受司法机关或纪检、监察机关审查，尚未做出结论的。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2.受党纪、行政处分，尚处影响期内的。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3.有违法犯罪记录的。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560" w:leftChars="0" w:right="0" w:rightChars="0"/>
        <w:rPr>
          <w:rStyle w:val="9"/>
          <w:rFonts w:hint="eastAsia" w:ascii="黑体" w:hAnsi="黑体" w:eastAsia="黑体" w:cs="黑体"/>
          <w:sz w:val="32"/>
          <w:szCs w:val="32"/>
        </w:rPr>
      </w:pPr>
      <w:r>
        <w:rPr>
          <w:rFonts w:hint="eastAsia" w:ascii="仿宋" w:hAnsi="仿宋" w:eastAsia="仿宋" w:cs="仿宋"/>
          <w:sz w:val="32"/>
          <w:szCs w:val="32"/>
          <w:lang w:val="en-US" w:eastAsia="zh-CN"/>
        </w:rPr>
        <w:t>4.有其他情形影响录用的。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黑体" w:hAnsi="黑体" w:eastAsia="黑体" w:cs="黑体"/>
          <w:sz w:val="32"/>
          <w:szCs w:val="32"/>
        </w:rPr>
      </w:pPr>
      <w:r>
        <w:rPr>
          <w:rStyle w:val="9"/>
          <w:rFonts w:hint="eastAsia" w:ascii="黑体" w:hAnsi="黑体" w:eastAsia="黑体" w:cs="黑体"/>
          <w:b w:val="0"/>
          <w:bCs/>
          <w:sz w:val="32"/>
          <w:szCs w:val="32"/>
        </w:rPr>
        <w:t>三、应聘程序</w:t>
      </w:r>
      <w:r>
        <w:rPr>
          <w:rStyle w:val="9"/>
          <w:rFonts w:hint="eastAsia" w:ascii="黑体" w:hAnsi="黑体" w:eastAsia="黑体" w:cs="黑体"/>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9"/>
          <w:rFonts w:hint="eastAsia" w:ascii="楷体_GB2312" w:hAnsi="楷体_GB2312" w:eastAsia="楷体_GB2312" w:cs="楷体_GB2312"/>
          <w:b w:val="0"/>
          <w:bCs/>
          <w:sz w:val="32"/>
          <w:szCs w:val="32"/>
        </w:rPr>
        <w:t>（一）报名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本次招聘采用网上及现场报名相结合的方式。每位应聘人员只能应聘一个岗位。</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网上报名:将报名材料扫描并整理成压缩文件（注明“应聘单位_姓名_联系电话”）发送至公司人力资源部邮箱，邮箱地址为fukuangzp@163.com。报名材料包括《阜矿集团公开招聘岗位申报表》（附件2）、身份证、无犯罪（</w:t>
      </w:r>
      <w:r>
        <w:rPr>
          <w:rFonts w:hint="eastAsia" w:ascii="仿宋" w:hAnsi="仿宋" w:eastAsia="仿宋" w:cs="仿宋"/>
          <w:sz w:val="32"/>
          <w:szCs w:val="32"/>
        </w:rPr>
        <w:t>劣迹</w:t>
      </w:r>
      <w:r>
        <w:rPr>
          <w:rFonts w:hint="eastAsia" w:ascii="仿宋" w:hAnsi="仿宋" w:eastAsia="仿宋" w:cs="仿宋"/>
          <w:sz w:val="32"/>
          <w:szCs w:val="32"/>
          <w:lang w:eastAsia="zh-CN"/>
        </w:rPr>
        <w:t>）</w:t>
      </w:r>
      <w:r>
        <w:rPr>
          <w:rStyle w:val="9"/>
          <w:rFonts w:hint="eastAsia" w:ascii="仿宋" w:hAnsi="仿宋" w:eastAsia="仿宋" w:cs="仿宋"/>
          <w:b w:val="0"/>
          <w:bCs/>
          <w:sz w:val="32"/>
          <w:szCs w:val="32"/>
          <w:lang w:val="en-US" w:eastAsia="zh-CN"/>
        </w:rPr>
        <w:t>记录证明、学信网学历证明（如有）、职业资格证书等材料。</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现场报名：专业技术岗位（技术员）至公司人力资源部处报名；操作技能岗位至恒大煤矿人力资源部处报名。报名时请携带身份证、户口本、无犯罪（</w:t>
      </w:r>
      <w:r>
        <w:rPr>
          <w:rFonts w:hint="eastAsia" w:ascii="仿宋" w:hAnsi="仿宋" w:eastAsia="仿宋" w:cs="仿宋"/>
          <w:sz w:val="32"/>
          <w:szCs w:val="32"/>
        </w:rPr>
        <w:t>劣迹</w:t>
      </w:r>
      <w:r>
        <w:rPr>
          <w:rFonts w:hint="eastAsia" w:ascii="仿宋" w:hAnsi="仿宋" w:eastAsia="仿宋" w:cs="仿宋"/>
          <w:sz w:val="32"/>
          <w:szCs w:val="32"/>
          <w:lang w:eastAsia="zh-CN"/>
        </w:rPr>
        <w:t>）</w:t>
      </w:r>
      <w:r>
        <w:rPr>
          <w:rStyle w:val="9"/>
          <w:rFonts w:hint="eastAsia" w:ascii="仿宋" w:hAnsi="仿宋" w:eastAsia="仿宋" w:cs="仿宋"/>
          <w:b w:val="0"/>
          <w:bCs/>
          <w:sz w:val="32"/>
          <w:szCs w:val="32"/>
          <w:lang w:val="en-US" w:eastAsia="zh-CN"/>
        </w:rPr>
        <w:t>记录证明、学信网学历证明（如有）、职业资格证书等原件及复印件，并现场填报《阜矿集团公开招聘岗位申报表》。</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报名截止日期：2024年5月30日。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Style w:val="9"/>
          <w:rFonts w:hint="eastAsia" w:ascii="楷体_GB2312" w:hAnsi="楷体_GB2312" w:eastAsia="楷体_GB2312" w:cs="楷体_GB2312"/>
          <w:b w:val="0"/>
          <w:bCs/>
          <w:sz w:val="32"/>
          <w:szCs w:val="32"/>
          <w:lang w:val="en-US" w:eastAsia="zh-CN"/>
        </w:rPr>
      </w:pPr>
      <w:r>
        <w:rPr>
          <w:rStyle w:val="9"/>
          <w:rFonts w:hint="eastAsia" w:ascii="楷体_GB2312" w:hAnsi="楷体_GB2312" w:eastAsia="楷体_GB2312" w:cs="楷体_GB2312"/>
          <w:b w:val="0"/>
          <w:bCs/>
          <w:sz w:val="32"/>
          <w:szCs w:val="32"/>
          <w:lang w:val="en-US" w:eastAsia="zh-CN"/>
        </w:rPr>
        <w:t>(二）</w:t>
      </w:r>
      <w:r>
        <w:rPr>
          <w:rStyle w:val="9"/>
          <w:rFonts w:hint="eastAsia" w:ascii="楷体_GB2312" w:hAnsi="楷体_GB2312" w:eastAsia="楷体_GB2312" w:cs="楷体_GB2312"/>
          <w:b w:val="0"/>
          <w:bCs/>
          <w:sz w:val="32"/>
          <w:szCs w:val="32"/>
        </w:rPr>
        <w:t>资格审</w:t>
      </w:r>
      <w:r>
        <w:rPr>
          <w:rStyle w:val="9"/>
          <w:rFonts w:hint="eastAsia" w:ascii="楷体_GB2312" w:hAnsi="楷体_GB2312" w:eastAsia="楷体_GB2312" w:cs="楷体_GB2312"/>
          <w:b w:val="0"/>
          <w:bCs/>
          <w:sz w:val="32"/>
          <w:szCs w:val="32"/>
          <w:lang w:val="en-US" w:eastAsia="zh-CN"/>
        </w:rPr>
        <w:t>核</w:t>
      </w:r>
      <w:r>
        <w:rPr>
          <w:rStyle w:val="9"/>
          <w:rFonts w:hint="eastAsia" w:ascii="楷体_GB2312" w:hAnsi="楷体_GB2312" w:eastAsia="楷体_GB2312" w:cs="楷体_GB2312"/>
          <w:b w:val="0"/>
          <w:bCs/>
          <w:sz w:val="32"/>
          <w:szCs w:val="32"/>
        </w:rPr>
        <w:t>与</w:t>
      </w:r>
      <w:r>
        <w:rPr>
          <w:rStyle w:val="9"/>
          <w:rFonts w:hint="eastAsia" w:ascii="楷体_GB2312" w:hAnsi="楷体_GB2312" w:eastAsia="楷体_GB2312" w:cs="楷体_GB2312"/>
          <w:b w:val="0"/>
          <w:bCs/>
          <w:sz w:val="32"/>
          <w:szCs w:val="32"/>
          <w:lang w:val="en-US" w:eastAsia="zh-CN"/>
        </w:rPr>
        <w:t>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1.资格审查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Style w:val="9"/>
          <w:rFonts w:hint="eastAsia" w:ascii="仿宋" w:hAnsi="仿宋" w:eastAsia="仿宋" w:cs="仿宋"/>
          <w:b w:val="0"/>
          <w:bCs/>
          <w:sz w:val="32"/>
          <w:szCs w:val="32"/>
          <w:highlight w:val="yellow"/>
          <w:lang w:val="en-US" w:eastAsia="zh-CN"/>
        </w:rPr>
      </w:pPr>
      <w:r>
        <w:rPr>
          <w:rFonts w:hint="eastAsia" w:ascii="Times New Roman" w:hAnsi="Times New Roman" w:eastAsia="仿宋" w:cs="仿宋"/>
          <w:b w:val="0"/>
          <w:color w:val="auto"/>
          <w:spacing w:val="0"/>
          <w:sz w:val="32"/>
          <w:szCs w:val="32"/>
          <w:lang w:val="en-US" w:eastAsia="zh-CN"/>
        </w:rPr>
        <w:t>公司人力资源部将</w:t>
      </w:r>
      <w:r>
        <w:rPr>
          <w:rFonts w:hint="eastAsia" w:ascii="仿宋" w:hAnsi="仿宋" w:eastAsia="仿宋" w:cs="仿宋"/>
          <w:sz w:val="32"/>
          <w:szCs w:val="32"/>
        </w:rPr>
        <w:t>对应聘人员年龄、学历、专业等基本情况进行初步筛查</w:t>
      </w:r>
      <w:r>
        <w:rPr>
          <w:rFonts w:hint="eastAsia" w:ascii="仿宋" w:hAnsi="仿宋" w:eastAsia="仿宋" w:cs="仿宋"/>
          <w:sz w:val="32"/>
          <w:szCs w:val="32"/>
          <w:lang w:eastAsia="zh-CN"/>
        </w:rPr>
        <w:t>，</w:t>
      </w:r>
      <w:r>
        <w:rPr>
          <w:rFonts w:hint="eastAsia" w:ascii="Times New Roman" w:hAnsi="Times New Roman" w:eastAsia="仿宋" w:cs="仿宋"/>
          <w:b w:val="0"/>
          <w:color w:val="auto"/>
          <w:spacing w:val="0"/>
          <w:sz w:val="32"/>
          <w:szCs w:val="32"/>
          <w:lang w:val="en-US" w:eastAsia="zh-CN"/>
        </w:rPr>
        <w:t>并于3</w:t>
      </w:r>
      <w:r>
        <w:rPr>
          <w:rFonts w:hint="eastAsia" w:ascii="Times New Roman" w:hAnsi="Times New Roman" w:eastAsia="仿宋" w:cs="仿宋"/>
          <w:b w:val="0"/>
          <w:color w:val="auto"/>
          <w:spacing w:val="0"/>
          <w:sz w:val="32"/>
          <w:szCs w:val="32"/>
        </w:rPr>
        <w:t>0个工作日内通过</w:t>
      </w:r>
      <w:r>
        <w:rPr>
          <w:rFonts w:hint="eastAsia" w:ascii="Times New Roman" w:hAnsi="Times New Roman" w:eastAsia="仿宋" w:cs="仿宋"/>
          <w:b w:val="0"/>
          <w:color w:val="auto"/>
          <w:spacing w:val="0"/>
          <w:sz w:val="32"/>
          <w:szCs w:val="32"/>
          <w:lang w:eastAsia="zh-CN"/>
        </w:rPr>
        <w:t>应聘</w:t>
      </w:r>
      <w:r>
        <w:rPr>
          <w:rFonts w:hint="eastAsia" w:ascii="Times New Roman" w:hAnsi="Times New Roman" w:eastAsia="仿宋" w:cs="仿宋"/>
          <w:b w:val="0"/>
          <w:color w:val="auto"/>
          <w:spacing w:val="0"/>
          <w:sz w:val="32"/>
          <w:szCs w:val="32"/>
          <w:lang w:val="en-US" w:eastAsia="zh-CN"/>
        </w:rPr>
        <w:t>人员</w:t>
      </w:r>
      <w:r>
        <w:rPr>
          <w:rFonts w:hint="eastAsia" w:ascii="Times New Roman" w:hAnsi="Times New Roman" w:eastAsia="仿宋" w:cs="仿宋"/>
          <w:b w:val="0"/>
          <w:color w:val="auto"/>
          <w:spacing w:val="0"/>
          <w:sz w:val="32"/>
          <w:szCs w:val="32"/>
          <w:lang w:eastAsia="zh-CN"/>
        </w:rPr>
        <w:t>留下的有效联系方式</w:t>
      </w:r>
      <w:r>
        <w:rPr>
          <w:rFonts w:hint="eastAsia" w:ascii="Times New Roman" w:hAnsi="Times New Roman" w:eastAsia="仿宋" w:cs="仿宋"/>
          <w:b w:val="0"/>
          <w:color w:val="auto"/>
          <w:spacing w:val="0"/>
          <w:sz w:val="32"/>
          <w:szCs w:val="32"/>
        </w:rPr>
        <w:t>通知审查通过者参加面试、未通过者不再另行通知。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Chars="333" w:right="0" w:rightChars="0"/>
        <w:rPr>
          <w:rStyle w:val="9"/>
          <w:rFonts w:hint="eastAsia" w:ascii="仿宋" w:hAnsi="仿宋" w:eastAsia="仿宋" w:cs="仿宋"/>
          <w:b w:val="0"/>
          <w:bCs/>
          <w:sz w:val="32"/>
          <w:szCs w:val="32"/>
          <w:lang w:val="en-US" w:eastAsia="zh-CN"/>
        </w:rPr>
      </w:pPr>
      <w:r>
        <w:rPr>
          <w:rStyle w:val="9"/>
          <w:rFonts w:hint="eastAsia" w:ascii="仿宋" w:hAnsi="仿宋" w:eastAsia="仿宋" w:cs="仿宋"/>
          <w:b w:val="0"/>
          <w:bCs/>
          <w:sz w:val="32"/>
          <w:szCs w:val="32"/>
          <w:lang w:val="en-US" w:eastAsia="zh-CN"/>
        </w:rPr>
        <w:t>2.测试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9"/>
          <w:rFonts w:hint="eastAsia" w:ascii="仿宋" w:hAnsi="仿宋" w:eastAsia="仿宋" w:cs="仿宋"/>
          <w:b w:val="0"/>
          <w:bCs/>
          <w:sz w:val="32"/>
          <w:szCs w:val="32"/>
          <w:highlight w:val="none"/>
          <w:lang w:val="en-US" w:eastAsia="zh-CN"/>
        </w:rPr>
      </w:pPr>
      <w:r>
        <w:rPr>
          <w:rStyle w:val="9"/>
          <w:rFonts w:hint="eastAsia" w:ascii="仿宋" w:hAnsi="仿宋" w:eastAsia="仿宋" w:cs="仿宋"/>
          <w:b w:val="0"/>
          <w:bCs/>
          <w:sz w:val="32"/>
          <w:szCs w:val="32"/>
          <w:highlight w:val="none"/>
          <w:lang w:val="en-US" w:eastAsia="zh-CN"/>
        </w:rPr>
        <w:t>测试由公司人力资源部统一组织。</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Style w:val="9"/>
          <w:rFonts w:hint="eastAsia" w:ascii="仿宋" w:hAnsi="仿宋" w:eastAsia="仿宋" w:cs="仿宋"/>
          <w:b w:val="0"/>
          <w:bCs/>
          <w:sz w:val="32"/>
          <w:szCs w:val="32"/>
          <w:highlight w:val="none"/>
          <w:lang w:val="en-US" w:eastAsia="zh-CN"/>
        </w:rPr>
      </w:pPr>
      <w:r>
        <w:rPr>
          <w:rStyle w:val="9"/>
          <w:rFonts w:hint="eastAsia" w:ascii="仿宋" w:hAnsi="仿宋" w:eastAsia="仿宋" w:cs="仿宋"/>
          <w:b w:val="0"/>
          <w:bCs/>
          <w:sz w:val="32"/>
          <w:szCs w:val="32"/>
          <w:highlight w:val="none"/>
          <w:lang w:val="en-US" w:eastAsia="zh-CN"/>
        </w:rPr>
        <w:t>1.针对白音华公司、林业分公司专业技术岗（技术员）的应聘人员，将采取面试的方式进行，主要是通过一些精心设计的语言沟通或一些开放式的问题来考察求职者的心理个性特征。</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rPr>
          <w:rStyle w:val="9"/>
          <w:rFonts w:hint="eastAsia" w:ascii="仿宋" w:hAnsi="仿宋" w:eastAsia="仿宋" w:cs="仿宋"/>
          <w:b w:val="0"/>
          <w:bCs/>
          <w:sz w:val="32"/>
          <w:szCs w:val="32"/>
          <w:highlight w:val="none"/>
        </w:rPr>
      </w:pPr>
      <w:r>
        <w:rPr>
          <w:rStyle w:val="9"/>
          <w:rFonts w:hint="eastAsia" w:ascii="仿宋" w:hAnsi="仿宋" w:eastAsia="仿宋" w:cs="仿宋"/>
          <w:b w:val="0"/>
          <w:bCs/>
          <w:sz w:val="32"/>
          <w:szCs w:val="32"/>
          <w:highlight w:val="none"/>
          <w:lang w:val="en-US" w:eastAsia="zh-CN"/>
        </w:rPr>
        <w:t>2.对恒大煤矿的应聘人员采取实操测试的方式，应聘人员须负重60斤于1分钟内完成折返跑50米视为及格，测试不及格者原则上不予录用。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0" w:firstLineChars="20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（三）考察</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Chars="0" w:right="0" w:righ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由阜矿集团人力资源部会同有关部门对拟聘人选开展考察工作，公司纪委监察部门全程参与监督。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9"/>
          <w:rFonts w:hint="eastAsia" w:ascii="楷体_GB2312" w:hAnsi="楷体_GB2312" w:eastAsia="楷体_GB2312" w:cs="楷体_GB2312"/>
          <w:b w:val="0"/>
          <w:bCs/>
          <w:sz w:val="32"/>
          <w:szCs w:val="32"/>
        </w:rPr>
        <w:t>（</w:t>
      </w:r>
      <w:r>
        <w:rPr>
          <w:rStyle w:val="9"/>
          <w:rFonts w:hint="eastAsia" w:ascii="楷体_GB2312" w:hAnsi="楷体_GB2312" w:eastAsia="楷体_GB2312" w:cs="楷体_GB2312"/>
          <w:b w:val="0"/>
          <w:bCs/>
          <w:sz w:val="32"/>
          <w:szCs w:val="32"/>
          <w:lang w:val="en-US" w:eastAsia="zh-CN"/>
        </w:rPr>
        <w:t>四</w:t>
      </w:r>
      <w:r>
        <w:rPr>
          <w:rStyle w:val="9"/>
          <w:rFonts w:hint="eastAsia" w:ascii="楷体_GB2312" w:hAnsi="楷体_GB2312" w:eastAsia="楷体_GB2312" w:cs="楷体_GB2312"/>
          <w:b w:val="0"/>
          <w:bCs/>
          <w:sz w:val="32"/>
          <w:szCs w:val="32"/>
        </w:rPr>
        <w:t>）体检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79" w:leftChars="133"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体检将在辽健集团阜新矿总医院进行，不按规定要求进行体检的，视为放弃录用资格。</w:t>
      </w:r>
      <w:r>
        <w:rPr>
          <w:rFonts w:hint="eastAsia" w:ascii="仿宋" w:hAnsi="仿宋" w:eastAsia="仿宋" w:cs="仿宋"/>
          <w:sz w:val="32"/>
          <w:szCs w:val="32"/>
        </w:rPr>
        <w:t>应聘人员在体检过程中如有隐瞒影响录用的疾病或者病史，串通工作人员作弊或者请他人顶替体检以及交换、替换化验样本等行为，一律取消录用资格。体检费用</w:t>
      </w:r>
      <w:r>
        <w:rPr>
          <w:rFonts w:hint="eastAsia" w:ascii="仿宋" w:hAnsi="仿宋" w:eastAsia="仿宋" w:cs="仿宋"/>
          <w:sz w:val="32"/>
          <w:szCs w:val="32"/>
          <w:lang w:val="en-US" w:eastAsia="zh-CN"/>
        </w:rPr>
        <w:t>自理。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9"/>
          <w:rFonts w:hint="eastAsia" w:ascii="楷体_GB2312" w:hAnsi="楷体_GB2312" w:eastAsia="楷体_GB2312" w:cs="楷体_GB2312"/>
          <w:b w:val="0"/>
          <w:bCs/>
          <w:sz w:val="32"/>
          <w:szCs w:val="32"/>
        </w:rPr>
        <w:t>（</w:t>
      </w:r>
      <w:r>
        <w:rPr>
          <w:rStyle w:val="9"/>
          <w:rFonts w:hint="eastAsia" w:ascii="楷体_GB2312" w:hAnsi="楷体_GB2312" w:eastAsia="楷体_GB2312" w:cs="楷体_GB2312"/>
          <w:b w:val="0"/>
          <w:bCs/>
          <w:sz w:val="32"/>
          <w:szCs w:val="32"/>
          <w:lang w:val="en-US" w:eastAsia="zh-CN"/>
        </w:rPr>
        <w:t>五</w:t>
      </w:r>
      <w:r>
        <w:rPr>
          <w:rStyle w:val="9"/>
          <w:rFonts w:hint="eastAsia" w:ascii="楷体_GB2312" w:hAnsi="楷体_GB2312" w:eastAsia="楷体_GB2312" w:cs="楷体_GB2312"/>
          <w:b w:val="0"/>
          <w:bCs/>
          <w:sz w:val="32"/>
          <w:szCs w:val="32"/>
        </w:rPr>
        <w:t>）公示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279" w:leftChars="133" w:right="0" w:firstLine="672" w:firstLineChars="200"/>
        <w:jc w:val="both"/>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fill="FFFFFF"/>
        </w:rPr>
        <w:t>拟录用人选确定后，在</w:t>
      </w:r>
      <w:r>
        <w:rPr>
          <w:rFonts w:hint="eastAsia" w:ascii="仿宋" w:hAnsi="仿宋" w:eastAsia="仿宋" w:cs="仿宋"/>
          <w:i w:val="0"/>
          <w:iCs w:val="0"/>
          <w:caps w:val="0"/>
          <w:color w:val="222222"/>
          <w:spacing w:val="8"/>
          <w:sz w:val="32"/>
          <w:szCs w:val="32"/>
          <w:shd w:val="clear" w:fill="FFFFFF"/>
          <w:lang w:val="en-US" w:eastAsia="zh-CN"/>
        </w:rPr>
        <w:t>省国资委网站及阜矿集团微信公众号公示</w:t>
      </w:r>
      <w:r>
        <w:rPr>
          <w:rFonts w:hint="eastAsia" w:ascii="仿宋" w:hAnsi="仿宋" w:eastAsia="仿宋" w:cs="仿宋"/>
          <w:i w:val="0"/>
          <w:iCs w:val="0"/>
          <w:caps w:val="0"/>
          <w:color w:val="222222"/>
          <w:spacing w:val="8"/>
          <w:sz w:val="32"/>
          <w:szCs w:val="32"/>
          <w:shd w:val="clear" w:fill="FFFFFF"/>
        </w:rPr>
        <w:t>，公示期为5个工作日。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楷体_GB2312" w:hAnsi="楷体_GB2312" w:eastAsia="楷体_GB2312" w:cs="楷体_GB2312"/>
          <w:b w:val="0"/>
          <w:bCs/>
          <w:sz w:val="32"/>
          <w:szCs w:val="32"/>
        </w:rPr>
      </w:pPr>
      <w:r>
        <w:rPr>
          <w:rStyle w:val="9"/>
          <w:rFonts w:hint="eastAsia" w:ascii="楷体_GB2312" w:hAnsi="楷体_GB2312" w:eastAsia="楷体_GB2312" w:cs="楷体_GB2312"/>
          <w:b w:val="0"/>
          <w:bCs/>
          <w:sz w:val="32"/>
          <w:szCs w:val="32"/>
        </w:rPr>
        <w:t>（</w:t>
      </w:r>
      <w:r>
        <w:rPr>
          <w:rStyle w:val="9"/>
          <w:rFonts w:hint="eastAsia" w:ascii="楷体_GB2312" w:hAnsi="楷体_GB2312" w:eastAsia="楷体_GB2312" w:cs="楷体_GB2312"/>
          <w:b w:val="0"/>
          <w:bCs/>
          <w:sz w:val="32"/>
          <w:szCs w:val="32"/>
          <w:lang w:val="en-US" w:eastAsia="zh-CN"/>
        </w:rPr>
        <w:t>六</w:t>
      </w:r>
      <w:r>
        <w:rPr>
          <w:rStyle w:val="9"/>
          <w:rFonts w:hint="eastAsia" w:ascii="楷体_GB2312" w:hAnsi="楷体_GB2312" w:eastAsia="楷体_GB2312" w:cs="楷体_GB2312"/>
          <w:b w:val="0"/>
          <w:bCs/>
          <w:sz w:val="32"/>
          <w:szCs w:val="32"/>
        </w:rPr>
        <w:t>）录用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672" w:firstLineChars="200"/>
        <w:jc w:val="both"/>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fill="FFFFFF"/>
        </w:rPr>
        <w:t>公示</w:t>
      </w:r>
      <w:r>
        <w:rPr>
          <w:rFonts w:hint="eastAsia" w:ascii="仿宋" w:hAnsi="仿宋" w:eastAsia="仿宋" w:cs="仿宋"/>
          <w:i w:val="0"/>
          <w:iCs w:val="0"/>
          <w:caps w:val="0"/>
          <w:color w:val="222222"/>
          <w:spacing w:val="8"/>
          <w:sz w:val="32"/>
          <w:szCs w:val="32"/>
          <w:shd w:val="clear" w:fill="FFFFFF"/>
          <w:lang w:val="en-US" w:eastAsia="zh-CN"/>
        </w:rPr>
        <w:t>结束无异议后，公司按照《中华人民共和国劳动法》《劳动合同法》等法律规定，与录用人员签订劳动合同。对首次录用人员实行试用期制度，试用期按有关规定执行，试用</w:t>
      </w:r>
      <w:r>
        <w:rPr>
          <w:rFonts w:hint="eastAsia" w:ascii="仿宋" w:hAnsi="仿宋" w:eastAsia="仿宋" w:cs="仿宋"/>
          <w:i w:val="0"/>
          <w:iCs w:val="0"/>
          <w:caps w:val="0"/>
          <w:color w:val="222222"/>
          <w:spacing w:val="8"/>
          <w:sz w:val="32"/>
          <w:szCs w:val="32"/>
          <w:shd w:val="clear" w:fill="FFFFFF"/>
        </w:rPr>
        <w:t>期</w:t>
      </w:r>
      <w:r>
        <w:rPr>
          <w:rFonts w:hint="eastAsia" w:ascii="仿宋" w:hAnsi="仿宋" w:eastAsia="仿宋" w:cs="仿宋"/>
          <w:i w:val="0"/>
          <w:iCs w:val="0"/>
          <w:caps w:val="0"/>
          <w:color w:val="222222"/>
          <w:spacing w:val="8"/>
          <w:sz w:val="32"/>
          <w:szCs w:val="32"/>
          <w:shd w:val="clear" w:fill="FFFFFF"/>
          <w:lang w:val="en-US" w:eastAsia="zh-CN"/>
        </w:rPr>
        <w:t>间发现不符合录用条件的依法解除劳动合同。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黑体" w:hAnsi="黑体" w:eastAsia="黑体" w:cs="黑体"/>
          <w:b w:val="0"/>
          <w:bCs/>
          <w:sz w:val="32"/>
          <w:szCs w:val="32"/>
        </w:rPr>
      </w:pPr>
      <w:r>
        <w:rPr>
          <w:rStyle w:val="9"/>
          <w:rFonts w:hint="eastAsia" w:ascii="黑体" w:hAnsi="黑体" w:eastAsia="黑体" w:cs="黑体"/>
          <w:b w:val="0"/>
          <w:bCs/>
          <w:sz w:val="32"/>
          <w:szCs w:val="32"/>
        </w:rPr>
        <w:t>四、工作地点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72" w:firstLineChars="200"/>
        <w:rPr>
          <w:rFonts w:hint="eastAsia" w:ascii="仿宋" w:hAnsi="仿宋" w:eastAsia="仿宋" w:cs="仿宋"/>
          <w:i w:val="0"/>
          <w:iCs w:val="0"/>
          <w:caps w:val="0"/>
          <w:color w:val="222222"/>
          <w:spacing w:val="8"/>
          <w:sz w:val="32"/>
          <w:szCs w:val="32"/>
          <w:shd w:val="clear" w:fill="FFFFFF"/>
          <w:lang w:val="en-US" w:eastAsia="zh-CN"/>
        </w:rPr>
      </w:pPr>
      <w:r>
        <w:rPr>
          <w:rFonts w:hint="eastAsia" w:ascii="仿宋" w:hAnsi="仿宋" w:eastAsia="仿宋" w:cs="仿宋"/>
          <w:i w:val="0"/>
          <w:iCs w:val="0"/>
          <w:caps w:val="0"/>
          <w:color w:val="222222"/>
          <w:spacing w:val="8"/>
          <w:sz w:val="32"/>
          <w:szCs w:val="32"/>
          <w:shd w:val="clear" w:fill="FFFFFF"/>
          <w:lang w:val="en-US" w:eastAsia="zh-CN"/>
        </w:rPr>
        <w:t>阜新市海州区恒大煤矿；内蒙古锡林郭勒盟白音华海州露天煤矿；阜新市太平区。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rPr>
          <w:rFonts w:hint="eastAsia" w:ascii="黑体" w:hAnsi="黑体" w:eastAsia="黑体" w:cs="黑体"/>
          <w:b w:val="0"/>
          <w:bCs/>
          <w:sz w:val="32"/>
          <w:szCs w:val="32"/>
        </w:rPr>
      </w:pPr>
      <w:r>
        <w:rPr>
          <w:rStyle w:val="9"/>
          <w:rFonts w:hint="eastAsia" w:ascii="黑体" w:hAnsi="黑体" w:eastAsia="黑体" w:cs="黑体"/>
          <w:b w:val="0"/>
          <w:bCs/>
          <w:sz w:val="32"/>
          <w:szCs w:val="32"/>
        </w:rPr>
        <w:t>五、其他注意事项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rPr>
      </w:pPr>
      <w:r>
        <w:rPr>
          <w:rFonts w:hint="eastAsia" w:ascii="仿宋" w:hAnsi="仿宋" w:eastAsia="仿宋" w:cs="仿宋"/>
          <w:sz w:val="32"/>
          <w:szCs w:val="32"/>
        </w:rPr>
        <w:t>（一）应聘者</w:t>
      </w:r>
      <w:r>
        <w:rPr>
          <w:rFonts w:hint="eastAsia" w:ascii="仿宋" w:hAnsi="仿宋" w:eastAsia="仿宋" w:cs="仿宋"/>
          <w:sz w:val="32"/>
          <w:szCs w:val="32"/>
          <w:lang w:val="en-US" w:eastAsia="zh-CN"/>
        </w:rPr>
        <w:t>须如实填报、提供有关信息和材料，凡因本人填写信息错误而导致的一切后果自行承担，如有弄虚作假行为，一经查实即取消应聘资格。</w:t>
      </w:r>
      <w:r>
        <w:rPr>
          <w:rFonts w:hint="eastAsia" w:ascii="仿宋" w:hAnsi="仿宋" w:eastAsia="仿宋" w:cs="仿宋"/>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阜矿集团对报名人员提交的材料</w:t>
      </w:r>
      <w:r>
        <w:rPr>
          <w:rFonts w:hint="eastAsia" w:ascii="仿宋" w:hAnsi="仿宋" w:eastAsia="仿宋" w:cs="仿宋"/>
          <w:sz w:val="32"/>
          <w:szCs w:val="32"/>
        </w:rPr>
        <w:t>将严格保密，不做他用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恕不退还</w:t>
      </w:r>
      <w:r>
        <w:rPr>
          <w:rFonts w:hint="eastAsia" w:ascii="仿宋" w:hAnsi="仿宋" w:eastAsia="仿宋" w:cs="仿宋"/>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本次招聘的煤矿井下岗位无特殊原因不办理岗位调整。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（四）应届毕业生、退伍军人同等条件下，可优先录用。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）招聘公告的解释权归我公司所有。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报名</w:t>
      </w:r>
      <w:r>
        <w:rPr>
          <w:rFonts w:hint="eastAsia" w:ascii="仿宋" w:hAnsi="仿宋" w:eastAsia="仿宋" w:cs="仿宋"/>
          <w:sz w:val="32"/>
          <w:szCs w:val="32"/>
          <w:lang w:eastAsia="zh-CN"/>
        </w:rPr>
        <w:t>监督</w:t>
      </w:r>
      <w:r>
        <w:rPr>
          <w:rFonts w:hint="eastAsia" w:ascii="仿宋" w:hAnsi="仿宋" w:eastAsia="仿宋" w:cs="仿宋"/>
          <w:sz w:val="32"/>
          <w:szCs w:val="32"/>
        </w:rPr>
        <w:t>电话：</w:t>
      </w:r>
      <w:r>
        <w:rPr>
          <w:rFonts w:hint="eastAsia" w:ascii="仿宋" w:hAnsi="仿宋" w:eastAsia="仿宋" w:cs="仿宋"/>
          <w:sz w:val="32"/>
          <w:szCs w:val="32"/>
          <w:lang w:val="en-US" w:eastAsia="zh-CN"/>
        </w:rPr>
        <w:t xml:space="preserve"> 0418-6555266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阜矿</w:t>
      </w:r>
      <w:r>
        <w:rPr>
          <w:rFonts w:hint="eastAsia" w:ascii="仿宋" w:hAnsi="仿宋" w:eastAsia="仿宋" w:cs="仿宋"/>
          <w:sz w:val="32"/>
          <w:szCs w:val="32"/>
          <w:lang w:eastAsia="zh-CN"/>
        </w:rPr>
        <w:t>集团）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报名咨询电话：</w:t>
      </w:r>
      <w:r>
        <w:rPr>
          <w:rFonts w:hint="eastAsia" w:ascii="仿宋" w:hAnsi="仿宋" w:eastAsia="仿宋" w:cs="仿宋"/>
          <w:sz w:val="32"/>
          <w:szCs w:val="32"/>
          <w:lang w:val="en-US" w:eastAsia="zh-CN"/>
        </w:rPr>
        <w:t xml:space="preserve"> 0418-</w:t>
      </w:r>
      <w:r>
        <w:rPr>
          <w:rFonts w:hint="eastAsia" w:ascii="仿宋" w:hAnsi="仿宋" w:eastAsia="仿宋" w:cs="仿宋"/>
          <w:sz w:val="32"/>
          <w:szCs w:val="32"/>
          <w:highlight w:val="none"/>
          <w:lang w:val="en-US" w:eastAsia="zh-CN"/>
        </w:rPr>
        <w:t>6552039</w:t>
      </w:r>
      <w:r>
        <w:rPr>
          <w:rFonts w:hint="eastAsia" w:ascii="仿宋" w:hAnsi="仿宋" w:eastAsia="仿宋" w:cs="仿宋"/>
          <w:sz w:val="32"/>
          <w:szCs w:val="32"/>
          <w:lang w:eastAsia="zh-CN"/>
        </w:rPr>
        <w:t>（恒大煤矿）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0479-3836035（白音华公司）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0418-6551614（林业分公司）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报名咨询时间：工作日（周一至周五）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上午08：30-11：30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下午13：30-16：30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color w:val="auto"/>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color w:val="auto"/>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附件：1.</w:t>
      </w:r>
      <w:r>
        <w:rPr>
          <w:rFonts w:hint="eastAsia" w:ascii="仿宋" w:hAnsi="仿宋" w:eastAsia="仿宋" w:cs="仿宋"/>
          <w:i w:val="0"/>
          <w:iCs w:val="0"/>
          <w:caps w:val="0"/>
          <w:color w:val="auto"/>
          <w:spacing w:val="8"/>
          <w:sz w:val="32"/>
          <w:szCs w:val="32"/>
          <w:shd w:val="clear" w:fill="FFFFFF"/>
          <w:lang w:val="en-US" w:eastAsia="zh-CN"/>
        </w:rPr>
        <w:t>阜矿集团2024年人力资源需求表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w:t>
      </w:r>
      <w:r>
        <w:rPr>
          <w:rStyle w:val="9"/>
          <w:rFonts w:hint="eastAsia" w:ascii="仿宋" w:hAnsi="仿宋" w:eastAsia="仿宋" w:cs="仿宋"/>
          <w:b w:val="0"/>
          <w:bCs/>
          <w:sz w:val="32"/>
          <w:szCs w:val="32"/>
          <w:lang w:val="en-US" w:eastAsia="zh-CN"/>
        </w:rPr>
        <w:t>阜矿集团公开招聘岗位申报表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rPr>
          <w:rFonts w:hint="eastAsia" w:ascii="仿宋" w:hAnsi="仿宋" w:eastAsia="仿宋" w:cs="仿宋"/>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512" w:firstLineChars="200"/>
        <w:jc w:val="right"/>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drawing>
          <wp:inline distT="0" distB="0" distL="114300" distR="114300">
            <wp:extent cx="7980045" cy="5241290"/>
            <wp:effectExtent l="0" t="0" r="16510" b="1905"/>
            <wp:docPr id="2" name="图片 2" descr="8bbfbb9cc9165c6607219e76164e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bbfbb9cc9165c6607219e76164e89a"/>
                    <pic:cNvPicPr>
                      <a:picLocks noChangeAspect="1"/>
                    </pic:cNvPicPr>
                  </pic:nvPicPr>
                  <pic:blipFill>
                    <a:blip r:embed="rId6"/>
                    <a:stretch>
                      <a:fillRect/>
                    </a:stretch>
                  </pic:blipFill>
                  <pic:spPr>
                    <a:xfrm rot="16200000">
                      <a:off x="0" y="0"/>
                      <a:ext cx="7980045" cy="524129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EastAsia" w:hAnsiTheme="minorEastAsia" w:eastAsiaTheme="minorEastAsia" w:cstheme="minorEastAsia"/>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EastAsia" w:hAnsiTheme="minorEastAsia" w:eastAsiaTheme="minorEastAsia" w:cstheme="minorEastAsia"/>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EastAsia" w:hAnsiTheme="minorEastAsia" w:eastAsiaTheme="minorEastAsia" w:cstheme="minorEastAsia"/>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inorEastAsia" w:hAnsiTheme="minorEastAsia" w:eastAsiaTheme="minorEastAsia" w:cstheme="minorEastAsia"/>
          <w:sz w:val="21"/>
          <w:szCs w:val="21"/>
          <w:lang w:val="en-US" w:eastAsia="zh-CN"/>
        </w:rPr>
      </w:pPr>
      <w:bookmarkStart w:id="0" w:name="_GoBack"/>
      <w:bookmarkEnd w:id="0"/>
      <w:r>
        <w:rPr>
          <w:rFonts w:hint="eastAsia" w:asciiTheme="minorEastAsia" w:hAnsiTheme="minorEastAsia" w:eastAsiaTheme="minorEastAsia" w:cstheme="minorEastAsia"/>
          <w:sz w:val="21"/>
          <w:szCs w:val="21"/>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方正小标宋简体" w:hAnsi="仿宋" w:eastAsia="方正小标宋简体"/>
          <w:sz w:val="44"/>
          <w:szCs w:val="44"/>
          <w:lang w:eastAsia="zh-CN"/>
        </w:rPr>
        <w:t>阜矿</w:t>
      </w:r>
      <w:r>
        <w:rPr>
          <w:rFonts w:hint="eastAsia" w:ascii="方正小标宋简体" w:hAnsi="仿宋" w:eastAsia="方正小标宋简体"/>
          <w:sz w:val="44"/>
          <w:szCs w:val="44"/>
        </w:rPr>
        <w:t>集团公开</w:t>
      </w:r>
      <w:r>
        <w:rPr>
          <w:rFonts w:hint="eastAsia" w:ascii="方正小标宋简体" w:hAnsi="仿宋" w:eastAsia="方正小标宋简体"/>
          <w:sz w:val="44"/>
          <w:szCs w:val="44"/>
          <w:lang w:eastAsia="zh-CN"/>
        </w:rPr>
        <w:t>招</w:t>
      </w:r>
      <w:r>
        <w:rPr>
          <w:rFonts w:hint="eastAsia" w:ascii="方正小标宋简体" w:hAnsi="仿宋" w:eastAsia="方正小标宋简体"/>
          <w:sz w:val="44"/>
          <w:szCs w:val="44"/>
        </w:rPr>
        <w:t>聘岗位申报表</w:t>
      </w:r>
    </w:p>
    <w:tbl>
      <w:tblPr>
        <w:tblStyle w:val="6"/>
        <w:tblpPr w:leftFromText="180" w:rightFromText="180" w:vertAnchor="text" w:horzAnchor="page" w:tblpX="1825" w:tblpY="552"/>
        <w:tblOverlap w:val="never"/>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129"/>
        <w:gridCol w:w="864"/>
        <w:gridCol w:w="1074"/>
        <w:gridCol w:w="1182"/>
        <w:gridCol w:w="138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1059" w:type="dxa"/>
            <w:noWrap w:val="0"/>
            <w:vAlign w:val="center"/>
          </w:tcPr>
          <w:p>
            <w:pPr>
              <w:jc w:val="center"/>
              <w:rPr>
                <w:rFonts w:hint="eastAsia"/>
              </w:rPr>
            </w:pPr>
            <w:r>
              <w:rPr>
                <w:rFonts w:hint="eastAsia"/>
              </w:rPr>
              <w:t>姓名</w:t>
            </w:r>
          </w:p>
        </w:tc>
        <w:tc>
          <w:tcPr>
            <w:tcW w:w="1129" w:type="dxa"/>
            <w:noWrap w:val="0"/>
            <w:vAlign w:val="center"/>
          </w:tcPr>
          <w:p>
            <w:pPr>
              <w:jc w:val="center"/>
              <w:rPr>
                <w:rFonts w:hint="eastAsia"/>
              </w:rPr>
            </w:pPr>
            <w:r>
              <w:rPr>
                <w:rFonts w:hint="eastAsia"/>
              </w:rPr>
              <w:fldChar w:fldCharType="begin"/>
            </w:r>
            <w:r>
              <w:rPr>
                <w:rFonts w:hint="eastAsia"/>
              </w:rPr>
              <w:instrText xml:space="preserve"> MERGEFIELD "姓名" </w:instrText>
            </w:r>
            <w:r>
              <w:rPr>
                <w:rFonts w:hint="eastAsia"/>
              </w:rPr>
              <w:fldChar w:fldCharType="separate"/>
            </w:r>
            <w:r>
              <w:rPr>
                <w:rFonts w:hint="eastAsia"/>
              </w:rPr>
              <w:fldChar w:fldCharType="end"/>
            </w:r>
          </w:p>
        </w:tc>
        <w:tc>
          <w:tcPr>
            <w:tcW w:w="864" w:type="dxa"/>
            <w:noWrap w:val="0"/>
            <w:vAlign w:val="center"/>
          </w:tcPr>
          <w:p>
            <w:pPr>
              <w:jc w:val="center"/>
              <w:rPr>
                <w:rFonts w:hint="eastAsia"/>
              </w:rPr>
            </w:pPr>
            <w:r>
              <w:rPr>
                <w:rFonts w:hint="eastAsia"/>
              </w:rPr>
              <w:t>性别</w:t>
            </w:r>
          </w:p>
        </w:tc>
        <w:tc>
          <w:tcPr>
            <w:tcW w:w="1074" w:type="dxa"/>
            <w:noWrap w:val="0"/>
            <w:vAlign w:val="center"/>
          </w:tcPr>
          <w:p>
            <w:pPr>
              <w:jc w:val="center"/>
              <w:rPr>
                <w:rFonts w:hint="eastAsia"/>
              </w:rPr>
            </w:pPr>
            <w:r>
              <w:rPr>
                <w:rFonts w:hint="eastAsia"/>
              </w:rPr>
              <w:fldChar w:fldCharType="begin"/>
            </w:r>
            <w:r>
              <w:rPr>
                <w:rFonts w:hint="eastAsia"/>
              </w:rPr>
              <w:instrText xml:space="preserve"> MERGEFIELD "性别" </w:instrText>
            </w:r>
            <w:r>
              <w:rPr>
                <w:rFonts w:hint="eastAsia"/>
              </w:rPr>
              <w:fldChar w:fldCharType="separate"/>
            </w:r>
            <w:r>
              <w:rPr>
                <w:rFonts w:hint="eastAsia"/>
              </w:rPr>
              <w:fldChar w:fldCharType="end"/>
            </w:r>
          </w:p>
        </w:tc>
        <w:tc>
          <w:tcPr>
            <w:tcW w:w="1182" w:type="dxa"/>
            <w:noWrap w:val="0"/>
            <w:vAlign w:val="center"/>
          </w:tcPr>
          <w:p>
            <w:pPr>
              <w:jc w:val="center"/>
              <w:rPr>
                <w:rFonts w:hint="eastAsia"/>
              </w:rPr>
            </w:pPr>
            <w:r>
              <w:rPr>
                <w:rFonts w:hint="eastAsia"/>
              </w:rPr>
              <w:t>出生</w:t>
            </w:r>
          </w:p>
          <w:p>
            <w:pPr>
              <w:jc w:val="center"/>
              <w:rPr>
                <w:rFonts w:hint="eastAsia"/>
              </w:rPr>
            </w:pPr>
            <w:r>
              <w:rPr>
                <w:rFonts w:hint="eastAsia"/>
              </w:rPr>
              <w:t>年月</w:t>
            </w:r>
          </w:p>
        </w:tc>
        <w:tc>
          <w:tcPr>
            <w:tcW w:w="1384" w:type="dxa"/>
            <w:noWrap w:val="0"/>
            <w:vAlign w:val="center"/>
          </w:tcPr>
          <w:p>
            <w:pPr>
              <w:jc w:val="center"/>
              <w:rPr>
                <w:rFonts w:hint="eastAsia"/>
              </w:rPr>
            </w:pPr>
            <w:r>
              <w:rPr>
                <w:rFonts w:hint="eastAsia"/>
              </w:rPr>
              <w:fldChar w:fldCharType="begin"/>
            </w:r>
            <w:r>
              <w:rPr>
                <w:rFonts w:hint="eastAsia"/>
              </w:rPr>
              <w:instrText xml:space="preserve"> MERGEFIELD "出生日期" </w:instrText>
            </w:r>
            <w:r>
              <w:rPr>
                <w:rFonts w:hint="eastAsia"/>
              </w:rPr>
              <w:fldChar w:fldCharType="separate"/>
            </w:r>
            <w:r>
              <w:rPr>
                <w:rFonts w:hint="eastAsia"/>
              </w:rPr>
              <w:fldChar w:fldCharType="end"/>
            </w:r>
          </w:p>
        </w:tc>
        <w:tc>
          <w:tcPr>
            <w:tcW w:w="1761" w:type="dxa"/>
            <w:vMerge w:val="restart"/>
            <w:noWrap w:val="0"/>
            <w:vAlign w:val="center"/>
          </w:tcPr>
          <w:p>
            <w:pPr>
              <w:jc w:val="center"/>
              <w:rPr>
                <w:rFonts w:hint="eastAsia"/>
              </w:rPr>
            </w:pPr>
            <w:r>
              <w:rPr>
                <w:rFonts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59" w:type="dxa"/>
            <w:noWrap w:val="0"/>
            <w:vAlign w:val="center"/>
          </w:tcPr>
          <w:p>
            <w:pPr>
              <w:jc w:val="center"/>
              <w:rPr>
                <w:rFonts w:hint="eastAsia"/>
              </w:rPr>
            </w:pPr>
            <w:r>
              <w:rPr>
                <w:rFonts w:hint="eastAsia"/>
              </w:rPr>
              <w:t>民族</w:t>
            </w:r>
          </w:p>
        </w:tc>
        <w:tc>
          <w:tcPr>
            <w:tcW w:w="1129" w:type="dxa"/>
            <w:noWrap w:val="0"/>
            <w:vAlign w:val="center"/>
          </w:tcPr>
          <w:p>
            <w:pPr>
              <w:jc w:val="center"/>
              <w:rPr>
                <w:rFonts w:hint="eastAsia"/>
              </w:rPr>
            </w:pPr>
            <w:r>
              <w:rPr>
                <w:rFonts w:hint="eastAsia"/>
              </w:rPr>
              <w:fldChar w:fldCharType="begin"/>
            </w:r>
            <w:r>
              <w:rPr>
                <w:rFonts w:hint="eastAsia"/>
              </w:rPr>
              <w:instrText xml:space="preserve"> MERGEFIELD "民族" </w:instrText>
            </w:r>
            <w:r>
              <w:rPr>
                <w:rFonts w:hint="eastAsia"/>
              </w:rPr>
              <w:fldChar w:fldCharType="separate"/>
            </w:r>
            <w:r>
              <w:rPr>
                <w:rFonts w:hint="eastAsia"/>
              </w:rPr>
              <w:fldChar w:fldCharType="end"/>
            </w:r>
          </w:p>
        </w:tc>
        <w:tc>
          <w:tcPr>
            <w:tcW w:w="864" w:type="dxa"/>
            <w:noWrap w:val="0"/>
            <w:vAlign w:val="center"/>
          </w:tcPr>
          <w:p>
            <w:pPr>
              <w:jc w:val="center"/>
              <w:rPr>
                <w:rFonts w:hint="eastAsia"/>
              </w:rPr>
            </w:pPr>
            <w:r>
              <w:rPr>
                <w:rFonts w:hint="eastAsia"/>
              </w:rPr>
              <w:t>籍贯</w:t>
            </w:r>
          </w:p>
        </w:tc>
        <w:tc>
          <w:tcPr>
            <w:tcW w:w="1074" w:type="dxa"/>
            <w:noWrap w:val="0"/>
            <w:vAlign w:val="center"/>
          </w:tcPr>
          <w:p>
            <w:pPr>
              <w:jc w:val="center"/>
              <w:rPr>
                <w:rFonts w:hint="eastAsia"/>
              </w:rPr>
            </w:pPr>
          </w:p>
        </w:tc>
        <w:tc>
          <w:tcPr>
            <w:tcW w:w="1182" w:type="dxa"/>
            <w:noWrap w:val="0"/>
            <w:vAlign w:val="center"/>
          </w:tcPr>
          <w:p>
            <w:pPr>
              <w:jc w:val="center"/>
              <w:rPr>
                <w:rFonts w:hint="eastAsia"/>
              </w:rPr>
            </w:pPr>
            <w:r>
              <w:rPr>
                <w:rFonts w:hint="eastAsia"/>
              </w:rPr>
              <w:t>专业技术职    称</w:t>
            </w:r>
          </w:p>
        </w:tc>
        <w:tc>
          <w:tcPr>
            <w:tcW w:w="1384" w:type="dxa"/>
            <w:noWrap w:val="0"/>
            <w:vAlign w:val="center"/>
          </w:tcPr>
          <w:p>
            <w:pPr>
              <w:jc w:val="center"/>
              <w:rPr>
                <w:rFonts w:hint="eastAsia"/>
              </w:rPr>
            </w:pPr>
            <w:r>
              <w:rPr>
                <w:rFonts w:hint="eastAsia"/>
              </w:rPr>
              <w:fldChar w:fldCharType="begin"/>
            </w:r>
            <w:r>
              <w:rPr>
                <w:rFonts w:hint="eastAsia"/>
              </w:rPr>
              <w:instrText xml:space="preserve"> MERGEFIELD "专业技术职称" </w:instrText>
            </w:r>
            <w:r>
              <w:rPr>
                <w:rFonts w:hint="eastAsia"/>
              </w:rPr>
              <w:fldChar w:fldCharType="separate"/>
            </w:r>
            <w:r>
              <w:rPr>
                <w:rFonts w:hint="eastAsia"/>
              </w:rPr>
              <w:fldChar w:fldCharType="end"/>
            </w:r>
          </w:p>
        </w:tc>
        <w:tc>
          <w:tcPr>
            <w:tcW w:w="1761"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59" w:type="dxa"/>
            <w:noWrap w:val="0"/>
            <w:vAlign w:val="center"/>
          </w:tcPr>
          <w:p>
            <w:pPr>
              <w:jc w:val="center"/>
              <w:rPr>
                <w:rFonts w:hint="eastAsia"/>
              </w:rPr>
            </w:pPr>
            <w:r>
              <w:rPr>
                <w:rFonts w:hint="eastAsia"/>
              </w:rPr>
              <w:t>政治</w:t>
            </w:r>
          </w:p>
          <w:p>
            <w:pPr>
              <w:jc w:val="center"/>
              <w:rPr>
                <w:rFonts w:hint="eastAsia"/>
              </w:rPr>
            </w:pPr>
            <w:r>
              <w:rPr>
                <w:rFonts w:hint="eastAsia"/>
              </w:rPr>
              <w:t>面貌</w:t>
            </w:r>
          </w:p>
        </w:tc>
        <w:tc>
          <w:tcPr>
            <w:tcW w:w="1129" w:type="dxa"/>
            <w:noWrap w:val="0"/>
            <w:vAlign w:val="center"/>
          </w:tcPr>
          <w:p>
            <w:pPr>
              <w:jc w:val="center"/>
              <w:rPr>
                <w:rFonts w:hint="eastAsia"/>
              </w:rPr>
            </w:pPr>
            <w:r>
              <w:rPr>
                <w:rFonts w:hint="eastAsia"/>
              </w:rPr>
              <w:fldChar w:fldCharType="begin"/>
            </w:r>
            <w:r>
              <w:rPr>
                <w:rFonts w:hint="eastAsia"/>
              </w:rPr>
              <w:instrText xml:space="preserve"> MERGEFIELD "政治面貌" </w:instrText>
            </w:r>
            <w:r>
              <w:rPr>
                <w:rFonts w:hint="eastAsia"/>
              </w:rPr>
              <w:fldChar w:fldCharType="separate"/>
            </w:r>
            <w:r>
              <w:rPr>
                <w:rFonts w:hint="eastAsia"/>
              </w:rPr>
              <w:fldChar w:fldCharType="end"/>
            </w:r>
          </w:p>
        </w:tc>
        <w:tc>
          <w:tcPr>
            <w:tcW w:w="864" w:type="dxa"/>
            <w:noWrap w:val="0"/>
            <w:vAlign w:val="center"/>
          </w:tcPr>
          <w:p>
            <w:pPr>
              <w:jc w:val="center"/>
              <w:rPr>
                <w:rFonts w:hint="eastAsia"/>
              </w:rPr>
            </w:pPr>
            <w:r>
              <w:rPr>
                <w:rFonts w:hint="eastAsia"/>
              </w:rPr>
              <w:t>入党</w:t>
            </w:r>
          </w:p>
          <w:p>
            <w:pPr>
              <w:jc w:val="center"/>
              <w:rPr>
                <w:rFonts w:hint="eastAsia"/>
              </w:rPr>
            </w:pPr>
            <w:r>
              <w:rPr>
                <w:rFonts w:hint="eastAsia"/>
              </w:rPr>
              <w:t>时间</w:t>
            </w:r>
          </w:p>
        </w:tc>
        <w:tc>
          <w:tcPr>
            <w:tcW w:w="1074" w:type="dxa"/>
            <w:noWrap w:val="0"/>
            <w:vAlign w:val="center"/>
          </w:tcPr>
          <w:p>
            <w:pPr>
              <w:jc w:val="center"/>
              <w:rPr>
                <w:rFonts w:hint="eastAsia"/>
              </w:rPr>
            </w:pPr>
            <w:r>
              <w:rPr>
                <w:rFonts w:hint="eastAsia"/>
              </w:rPr>
              <w:fldChar w:fldCharType="begin"/>
            </w:r>
            <w:r>
              <w:rPr>
                <w:rFonts w:hint="eastAsia"/>
              </w:rPr>
              <w:instrText xml:space="preserve"> MERGEFIELD "入党时间" </w:instrText>
            </w:r>
            <w:r>
              <w:rPr>
                <w:rFonts w:hint="eastAsia"/>
              </w:rPr>
              <w:fldChar w:fldCharType="separate"/>
            </w:r>
            <w:r>
              <w:rPr>
                <w:rFonts w:hint="eastAsia"/>
              </w:rPr>
              <w:fldChar w:fldCharType="end"/>
            </w:r>
          </w:p>
        </w:tc>
        <w:tc>
          <w:tcPr>
            <w:tcW w:w="1182" w:type="dxa"/>
            <w:noWrap w:val="0"/>
            <w:vAlign w:val="center"/>
          </w:tcPr>
          <w:p>
            <w:pPr>
              <w:jc w:val="center"/>
              <w:rPr>
                <w:rFonts w:hint="eastAsia"/>
              </w:rPr>
            </w:pPr>
            <w:r>
              <w:rPr>
                <w:rFonts w:hint="eastAsia"/>
              </w:rPr>
              <w:t>参加工</w:t>
            </w:r>
          </w:p>
          <w:p>
            <w:pPr>
              <w:jc w:val="center"/>
              <w:rPr>
                <w:rFonts w:hint="eastAsia"/>
              </w:rPr>
            </w:pPr>
            <w:r>
              <w:rPr>
                <w:rFonts w:hint="eastAsia"/>
              </w:rPr>
              <w:t>作时间</w:t>
            </w:r>
          </w:p>
        </w:tc>
        <w:tc>
          <w:tcPr>
            <w:tcW w:w="1384" w:type="dxa"/>
            <w:noWrap w:val="0"/>
            <w:vAlign w:val="center"/>
          </w:tcPr>
          <w:p>
            <w:pPr>
              <w:jc w:val="center"/>
              <w:rPr>
                <w:rFonts w:hint="eastAsia"/>
              </w:rPr>
            </w:pPr>
            <w:r>
              <w:rPr>
                <w:rFonts w:hint="eastAsia"/>
              </w:rPr>
              <w:fldChar w:fldCharType="begin"/>
            </w:r>
            <w:r>
              <w:rPr>
                <w:rFonts w:hint="eastAsia"/>
              </w:rPr>
              <w:instrText xml:space="preserve"> MERGEFIELD "参加工作时间" </w:instrText>
            </w:r>
            <w:r>
              <w:rPr>
                <w:rFonts w:hint="eastAsia"/>
              </w:rPr>
              <w:fldChar w:fldCharType="separate"/>
            </w:r>
            <w:r>
              <w:rPr>
                <w:rFonts w:hint="eastAsia"/>
              </w:rPr>
              <w:fldChar w:fldCharType="end"/>
            </w:r>
          </w:p>
        </w:tc>
        <w:tc>
          <w:tcPr>
            <w:tcW w:w="1761" w:type="dxa"/>
            <w:vMerge w:val="continue"/>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059" w:type="dxa"/>
            <w:noWrap w:val="0"/>
            <w:vAlign w:val="center"/>
          </w:tcPr>
          <w:p>
            <w:pPr>
              <w:jc w:val="center"/>
              <w:rPr>
                <w:rFonts w:hint="eastAsia"/>
              </w:rPr>
            </w:pPr>
            <w:r>
              <w:rPr>
                <w:rFonts w:hint="eastAsia"/>
              </w:rPr>
              <w:t>学历</w:t>
            </w:r>
          </w:p>
        </w:tc>
        <w:tc>
          <w:tcPr>
            <w:tcW w:w="1129" w:type="dxa"/>
            <w:noWrap w:val="0"/>
            <w:vAlign w:val="center"/>
          </w:tcPr>
          <w:p>
            <w:pPr>
              <w:jc w:val="center"/>
              <w:rPr>
                <w:rFonts w:hint="eastAsia"/>
              </w:rPr>
            </w:pPr>
          </w:p>
        </w:tc>
        <w:tc>
          <w:tcPr>
            <w:tcW w:w="864" w:type="dxa"/>
            <w:noWrap w:val="0"/>
            <w:vAlign w:val="center"/>
          </w:tcPr>
          <w:p>
            <w:pPr>
              <w:jc w:val="center"/>
              <w:rPr>
                <w:rFonts w:hint="eastAsia"/>
              </w:rPr>
            </w:pPr>
            <w:r>
              <w:rPr>
                <w:rFonts w:hint="eastAsia"/>
              </w:rPr>
              <w:t>专业</w:t>
            </w:r>
          </w:p>
        </w:tc>
        <w:tc>
          <w:tcPr>
            <w:tcW w:w="1074" w:type="dxa"/>
            <w:noWrap w:val="0"/>
            <w:vAlign w:val="center"/>
          </w:tcPr>
          <w:p>
            <w:pPr>
              <w:jc w:val="both"/>
              <w:rPr>
                <w:rFonts w:hint="eastAsia"/>
              </w:rPr>
            </w:pPr>
          </w:p>
        </w:tc>
        <w:tc>
          <w:tcPr>
            <w:tcW w:w="1182" w:type="dxa"/>
            <w:noWrap w:val="0"/>
            <w:vAlign w:val="center"/>
          </w:tcPr>
          <w:p>
            <w:pPr>
              <w:jc w:val="center"/>
              <w:rPr>
                <w:rFonts w:hint="eastAsia"/>
              </w:rPr>
            </w:pPr>
            <w:r>
              <w:rPr>
                <w:rFonts w:hint="eastAsia"/>
              </w:rPr>
              <w:fldChar w:fldCharType="begin"/>
            </w:r>
            <w:r>
              <w:rPr>
                <w:rFonts w:hint="eastAsia"/>
              </w:rPr>
              <w:instrText xml:space="preserve"> MERGEFIELD "F16" </w:instrText>
            </w:r>
            <w:r>
              <w:rPr>
                <w:rFonts w:hint="eastAsia"/>
              </w:rPr>
              <w:fldChar w:fldCharType="separate"/>
            </w:r>
            <w:r>
              <w:rPr>
                <w:rFonts w:hint="eastAsia"/>
              </w:rPr>
              <w:t>毕业学校</w:t>
            </w:r>
            <w:r>
              <w:rPr>
                <w:rFonts w:hint="eastAsia"/>
              </w:rPr>
              <w:fldChar w:fldCharType="end"/>
            </w:r>
          </w:p>
        </w:tc>
        <w:tc>
          <w:tcPr>
            <w:tcW w:w="3145"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59" w:type="dxa"/>
            <w:noWrap w:val="0"/>
            <w:vAlign w:val="center"/>
          </w:tcPr>
          <w:p>
            <w:pPr>
              <w:jc w:val="center"/>
              <w:rPr>
                <w:rFonts w:hint="eastAsia"/>
              </w:rPr>
            </w:pPr>
            <w:r>
              <w:rPr>
                <w:rFonts w:hint="eastAsia"/>
              </w:rPr>
              <w:t>身份证</w:t>
            </w:r>
          </w:p>
          <w:p>
            <w:pPr>
              <w:jc w:val="center"/>
              <w:rPr>
                <w:rFonts w:hint="eastAsia"/>
              </w:rPr>
            </w:pPr>
            <w:r>
              <w:rPr>
                <w:rFonts w:hint="eastAsia"/>
              </w:rPr>
              <w:t>号  码</w:t>
            </w:r>
          </w:p>
        </w:tc>
        <w:tc>
          <w:tcPr>
            <w:tcW w:w="4249" w:type="dxa"/>
            <w:gridSpan w:val="4"/>
            <w:noWrap w:val="0"/>
            <w:vAlign w:val="center"/>
          </w:tcPr>
          <w:p>
            <w:pPr>
              <w:jc w:val="left"/>
              <w:rPr>
                <w:rFonts w:hint="eastAsia"/>
              </w:rPr>
            </w:pPr>
            <w:r>
              <w:rPr>
                <w:rFonts w:hint="eastAsia"/>
              </w:rPr>
              <w:fldChar w:fldCharType="begin"/>
            </w:r>
            <w:r>
              <w:rPr>
                <w:rFonts w:hint="eastAsia"/>
              </w:rPr>
              <w:instrText xml:space="preserve"> MERGEFIELD "身份证号" </w:instrText>
            </w:r>
            <w:r>
              <w:rPr>
                <w:rFonts w:hint="eastAsia"/>
              </w:rPr>
              <w:fldChar w:fldCharType="separate"/>
            </w:r>
            <w:r>
              <w:rPr>
                <w:rFonts w:hint="eastAsia"/>
              </w:rPr>
              <w:fldChar w:fldCharType="end"/>
            </w:r>
          </w:p>
        </w:tc>
        <w:tc>
          <w:tcPr>
            <w:tcW w:w="1384" w:type="dxa"/>
            <w:noWrap w:val="0"/>
            <w:vAlign w:val="center"/>
          </w:tcPr>
          <w:p>
            <w:pPr>
              <w:jc w:val="left"/>
              <w:rPr>
                <w:rFonts w:hint="eastAsia"/>
              </w:rPr>
            </w:pPr>
            <w:r>
              <w:rPr>
                <w:rFonts w:hint="eastAsia"/>
              </w:rPr>
              <w:t>手机号码</w:t>
            </w:r>
          </w:p>
        </w:tc>
        <w:tc>
          <w:tcPr>
            <w:tcW w:w="1761" w:type="dxa"/>
            <w:noWrap w:val="0"/>
            <w:vAlign w:val="center"/>
          </w:tcPr>
          <w:p>
            <w:pPr>
              <w:jc w:val="left"/>
              <w:rPr>
                <w:rFonts w:hint="eastAsia"/>
              </w:rPr>
            </w:pPr>
            <w:r>
              <w:rPr>
                <w:rFonts w:hint="eastAsia"/>
              </w:rPr>
              <w:fldChar w:fldCharType="begin"/>
            </w:r>
            <w:r>
              <w:rPr>
                <w:rFonts w:hint="eastAsia"/>
              </w:rPr>
              <w:instrText xml:space="preserve"> MERGEFIELD "联系电话" </w:instrText>
            </w:r>
            <w:r>
              <w:rPr>
                <w:rFonts w:hint="eastAsia"/>
              </w:rPr>
              <w:fldChar w:fldCharType="separate"/>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059" w:type="dxa"/>
            <w:noWrap w:val="0"/>
            <w:vAlign w:val="center"/>
          </w:tcPr>
          <w:p>
            <w:pPr>
              <w:jc w:val="center"/>
              <w:rPr>
                <w:rFonts w:hint="eastAsia"/>
              </w:rPr>
            </w:pPr>
            <w:r>
              <w:rPr>
                <w:rFonts w:hint="eastAsia"/>
              </w:rPr>
              <w:t>申报</w:t>
            </w:r>
          </w:p>
          <w:p>
            <w:pPr>
              <w:jc w:val="center"/>
              <w:rPr>
                <w:rFonts w:hint="eastAsia"/>
              </w:rPr>
            </w:pPr>
            <w:r>
              <w:rPr>
                <w:rFonts w:hint="eastAsia"/>
              </w:rPr>
              <w:t>岗位</w:t>
            </w:r>
          </w:p>
        </w:tc>
        <w:tc>
          <w:tcPr>
            <w:tcW w:w="4249" w:type="dxa"/>
            <w:gridSpan w:val="4"/>
            <w:noWrap w:val="0"/>
            <w:vAlign w:val="center"/>
          </w:tcPr>
          <w:p>
            <w:pPr>
              <w:jc w:val="center"/>
              <w:rPr>
                <w:rFonts w:hint="eastAsia"/>
              </w:rPr>
            </w:pPr>
            <w:r>
              <w:rPr>
                <w:rFonts w:hint="eastAsia"/>
              </w:rPr>
              <w:fldChar w:fldCharType="begin"/>
            </w:r>
            <w:r>
              <w:rPr>
                <w:rFonts w:hint="eastAsia"/>
              </w:rPr>
              <w:instrText xml:space="preserve"> MERGEFIELD "申报岗位" </w:instrText>
            </w:r>
            <w:r>
              <w:rPr>
                <w:rFonts w:hint="eastAsia"/>
              </w:rPr>
              <w:fldChar w:fldCharType="separate"/>
            </w:r>
            <w:r>
              <w:rPr>
                <w:rFonts w:hint="eastAsia"/>
              </w:rPr>
              <w:fldChar w:fldCharType="end"/>
            </w:r>
          </w:p>
        </w:tc>
        <w:tc>
          <w:tcPr>
            <w:tcW w:w="1384" w:type="dxa"/>
            <w:noWrap w:val="0"/>
            <w:vAlign w:val="center"/>
          </w:tcPr>
          <w:p>
            <w:pPr>
              <w:jc w:val="center"/>
              <w:rPr>
                <w:rFonts w:hint="eastAsia"/>
              </w:rPr>
            </w:pPr>
            <w:r>
              <w:rPr>
                <w:rFonts w:hint="eastAsia"/>
              </w:rPr>
              <w:t>是 否</w:t>
            </w:r>
          </w:p>
          <w:p>
            <w:pPr>
              <w:jc w:val="center"/>
              <w:rPr>
                <w:rFonts w:hint="eastAsia"/>
              </w:rPr>
            </w:pPr>
            <w:r>
              <w:rPr>
                <w:rFonts w:hint="eastAsia"/>
              </w:rPr>
              <w:t>服从调剂</w:t>
            </w:r>
          </w:p>
        </w:tc>
        <w:tc>
          <w:tcPr>
            <w:tcW w:w="1761"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5" w:hRule="atLeast"/>
        </w:trPr>
        <w:tc>
          <w:tcPr>
            <w:tcW w:w="1059" w:type="dxa"/>
            <w:noWrap w:val="0"/>
            <w:vAlign w:val="center"/>
          </w:tcPr>
          <w:p>
            <w:pPr>
              <w:jc w:val="center"/>
              <w:rPr>
                <w:rFonts w:hint="eastAsia"/>
              </w:rPr>
            </w:pPr>
            <w:r>
              <w:rPr>
                <w:rFonts w:hint="eastAsia"/>
              </w:rPr>
              <w:t>工</w:t>
            </w:r>
          </w:p>
          <w:p>
            <w:pPr>
              <w:jc w:val="center"/>
              <w:rPr>
                <w:rFonts w:hint="eastAsia"/>
              </w:rPr>
            </w:pPr>
          </w:p>
          <w:p>
            <w:pPr>
              <w:jc w:val="center"/>
              <w:rPr>
                <w:rFonts w:hint="eastAsia"/>
              </w:rPr>
            </w:pPr>
            <w:r>
              <w:rPr>
                <w:rFonts w:hint="eastAsia"/>
              </w:rPr>
              <w:t>作</w:t>
            </w:r>
          </w:p>
          <w:p>
            <w:pPr>
              <w:jc w:val="center"/>
              <w:rPr>
                <w:rFonts w:hint="eastAsia"/>
              </w:rPr>
            </w:pPr>
          </w:p>
          <w:p>
            <w:pPr>
              <w:jc w:val="center"/>
              <w:rPr>
                <w:rFonts w:hint="eastAsia"/>
              </w:rPr>
            </w:pPr>
            <w:r>
              <w:rPr>
                <w:rFonts w:hint="eastAsia"/>
              </w:rPr>
              <w:t>经</w:t>
            </w:r>
          </w:p>
          <w:p>
            <w:pPr>
              <w:jc w:val="center"/>
              <w:rPr>
                <w:rFonts w:hint="eastAsia"/>
              </w:rPr>
            </w:pPr>
          </w:p>
          <w:p>
            <w:pPr>
              <w:jc w:val="center"/>
              <w:rPr>
                <w:rFonts w:hint="eastAsia"/>
              </w:rPr>
            </w:pPr>
            <w:r>
              <w:rPr>
                <w:rFonts w:hint="eastAsia"/>
              </w:rPr>
              <w:t>历</w:t>
            </w:r>
          </w:p>
          <w:p>
            <w:pPr>
              <w:jc w:val="center"/>
              <w:rPr>
                <w:rFonts w:hint="eastAsia"/>
              </w:rPr>
            </w:pPr>
          </w:p>
        </w:tc>
        <w:tc>
          <w:tcPr>
            <w:tcW w:w="7394" w:type="dxa"/>
            <w:gridSpan w:val="6"/>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1059" w:type="dxa"/>
            <w:noWrap w:val="0"/>
            <w:vAlign w:val="center"/>
          </w:tcPr>
          <w:p>
            <w:pPr>
              <w:jc w:val="center"/>
              <w:rPr>
                <w:rFonts w:hint="eastAsia" w:eastAsia="宋体"/>
                <w:lang w:eastAsia="zh-CN"/>
              </w:rPr>
            </w:pPr>
            <w:r>
              <w:rPr>
                <w:rFonts w:hint="eastAsia"/>
                <w:lang w:eastAsia="zh-CN"/>
              </w:rPr>
              <w:t>资格审查意见</w:t>
            </w:r>
          </w:p>
        </w:tc>
        <w:tc>
          <w:tcPr>
            <w:tcW w:w="7394" w:type="dxa"/>
            <w:gridSpan w:val="6"/>
            <w:noWrap w:val="0"/>
            <w:vAlign w:val="center"/>
          </w:tcPr>
          <w:p>
            <w:pPr>
              <w:jc w:val="left"/>
              <w:rPr>
                <w:rFonts w:hint="eastAsia"/>
                <w:lang w:eastAsia="zh-CN"/>
              </w:rPr>
            </w:pPr>
          </w:p>
        </w:tc>
      </w:tr>
    </w:tbl>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Microsoft YaHei UI" w:hAnsi="Microsoft YaHei UI" w:eastAsia="Microsoft YaHei UI" w:cs="Microsoft YaHei UI"/>
          <w:i w:val="0"/>
          <w:iCs w:val="0"/>
          <w:caps w:val="0"/>
          <w:color w:val="222222"/>
          <w:spacing w:val="8"/>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Microsoft YaHei UI" w:hAnsi="Microsoft YaHei UI" w:eastAsia="Microsoft YaHei UI" w:cs="Microsoft YaHei UI"/>
          <w:i w:val="0"/>
          <w:iCs w:val="0"/>
          <w:caps w:val="0"/>
          <w:color w:val="222222"/>
          <w:spacing w:val="8"/>
          <w:sz w:val="24"/>
          <w:szCs w:val="24"/>
          <w:shd w:val="clear"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Times New Roman" w:hAnsi="Times New Roman" w:cs="Times New Roman"/>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98F28"/>
    <w:multiLevelType w:val="singleLevel"/>
    <w:tmpl w:val="63798F28"/>
    <w:lvl w:ilvl="0" w:tentative="0">
      <w:start w:val="1"/>
      <w:numFmt w:val="decimal"/>
      <w:lvlText w:val="%1."/>
      <w:lvlJc w:val="left"/>
      <w:pPr>
        <w:tabs>
          <w:tab w:val="left" w:pos="312"/>
        </w:tabs>
      </w:pPr>
    </w:lvl>
  </w:abstractNum>
  <w:abstractNum w:abstractNumId="1">
    <w:nsid w:val="75A4A75E"/>
    <w:multiLevelType w:val="singleLevel"/>
    <w:tmpl w:val="75A4A75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2EyMTQxMWQwMjAxNzM1YTY3MzU4NjRkMDRhNGUifQ=="/>
  </w:docVars>
  <w:rsids>
    <w:rsidRoot w:val="43360778"/>
    <w:rsid w:val="019145E0"/>
    <w:rsid w:val="03F71D26"/>
    <w:rsid w:val="041E67CD"/>
    <w:rsid w:val="04AD6E91"/>
    <w:rsid w:val="04C14CA9"/>
    <w:rsid w:val="0692057B"/>
    <w:rsid w:val="0B6F4330"/>
    <w:rsid w:val="0B7C7A64"/>
    <w:rsid w:val="0C7F5848"/>
    <w:rsid w:val="0D1E6198"/>
    <w:rsid w:val="0DBB25F6"/>
    <w:rsid w:val="0EAE7246"/>
    <w:rsid w:val="1374546A"/>
    <w:rsid w:val="13CE7B98"/>
    <w:rsid w:val="14A55CD2"/>
    <w:rsid w:val="14FA2604"/>
    <w:rsid w:val="14FE34F3"/>
    <w:rsid w:val="155678C5"/>
    <w:rsid w:val="15B2338D"/>
    <w:rsid w:val="16B6444E"/>
    <w:rsid w:val="17D61BCE"/>
    <w:rsid w:val="18F0742A"/>
    <w:rsid w:val="19F96758"/>
    <w:rsid w:val="1A935486"/>
    <w:rsid w:val="1D4C30D3"/>
    <w:rsid w:val="1EEA5EAE"/>
    <w:rsid w:val="1F1D0148"/>
    <w:rsid w:val="1FD53F86"/>
    <w:rsid w:val="1FDA4B8F"/>
    <w:rsid w:val="21880D19"/>
    <w:rsid w:val="22F22FE5"/>
    <w:rsid w:val="238D0B38"/>
    <w:rsid w:val="23B12495"/>
    <w:rsid w:val="24541244"/>
    <w:rsid w:val="25CC140B"/>
    <w:rsid w:val="26F3251F"/>
    <w:rsid w:val="28CB6858"/>
    <w:rsid w:val="28CD21CF"/>
    <w:rsid w:val="2BEB7319"/>
    <w:rsid w:val="2C6D39E3"/>
    <w:rsid w:val="2DCD6CE9"/>
    <w:rsid w:val="2E3D6D05"/>
    <w:rsid w:val="2E4C0A1B"/>
    <w:rsid w:val="2EC52C26"/>
    <w:rsid w:val="2F727CE6"/>
    <w:rsid w:val="2FA70686"/>
    <w:rsid w:val="307815AB"/>
    <w:rsid w:val="36CA1BEE"/>
    <w:rsid w:val="392157F0"/>
    <w:rsid w:val="39EA390B"/>
    <w:rsid w:val="3A723ACC"/>
    <w:rsid w:val="3AD70999"/>
    <w:rsid w:val="3B3A4C39"/>
    <w:rsid w:val="3BCD76B6"/>
    <w:rsid w:val="3BED39C2"/>
    <w:rsid w:val="3BF9590C"/>
    <w:rsid w:val="3D1D0C51"/>
    <w:rsid w:val="3D3D2A99"/>
    <w:rsid w:val="3D900F90"/>
    <w:rsid w:val="3E6853F0"/>
    <w:rsid w:val="3F4B1266"/>
    <w:rsid w:val="3FFC5807"/>
    <w:rsid w:val="405E0DC5"/>
    <w:rsid w:val="43360778"/>
    <w:rsid w:val="443B550D"/>
    <w:rsid w:val="47141E59"/>
    <w:rsid w:val="47243392"/>
    <w:rsid w:val="4AAC6A5E"/>
    <w:rsid w:val="4AE56F6F"/>
    <w:rsid w:val="4B496C93"/>
    <w:rsid w:val="4BF159DB"/>
    <w:rsid w:val="4C3405D5"/>
    <w:rsid w:val="4FD8499A"/>
    <w:rsid w:val="51830BC7"/>
    <w:rsid w:val="53C03E02"/>
    <w:rsid w:val="5460476D"/>
    <w:rsid w:val="54E573BF"/>
    <w:rsid w:val="554024AE"/>
    <w:rsid w:val="58A1474E"/>
    <w:rsid w:val="5A9C11E2"/>
    <w:rsid w:val="5A9D66FC"/>
    <w:rsid w:val="5D2B0B2D"/>
    <w:rsid w:val="5D8246B3"/>
    <w:rsid w:val="5E804702"/>
    <w:rsid w:val="5F2D7C5E"/>
    <w:rsid w:val="5FE8559A"/>
    <w:rsid w:val="60600300"/>
    <w:rsid w:val="608A764E"/>
    <w:rsid w:val="60DE714B"/>
    <w:rsid w:val="630C43A8"/>
    <w:rsid w:val="632E7418"/>
    <w:rsid w:val="638248F6"/>
    <w:rsid w:val="68773C3F"/>
    <w:rsid w:val="6A51152E"/>
    <w:rsid w:val="6CE756D6"/>
    <w:rsid w:val="6CFF3335"/>
    <w:rsid w:val="6D7E3AA5"/>
    <w:rsid w:val="6E99047A"/>
    <w:rsid w:val="6EA36ACE"/>
    <w:rsid w:val="706459F2"/>
    <w:rsid w:val="71FC1DF2"/>
    <w:rsid w:val="726A2AB9"/>
    <w:rsid w:val="72DA167F"/>
    <w:rsid w:val="73527A02"/>
    <w:rsid w:val="747B280C"/>
    <w:rsid w:val="778A04BA"/>
    <w:rsid w:val="784A69FF"/>
    <w:rsid w:val="78881828"/>
    <w:rsid w:val="78A559C6"/>
    <w:rsid w:val="78E24A0D"/>
    <w:rsid w:val="792453C0"/>
    <w:rsid w:val="798D098A"/>
    <w:rsid w:val="7A243B79"/>
    <w:rsid w:val="7AE606AF"/>
    <w:rsid w:val="7C275A52"/>
    <w:rsid w:val="7E44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无间隔1"/>
    <w:qFormat/>
    <w:uiPriority w:val="99"/>
    <w:pPr>
      <w:widowControl w:val="0"/>
      <w:jc w:val="center"/>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2023-03-06T07:38:00Z</dcterms:created>
  <dc:creator>Johnzhang</dc:creator>
  <cp:lastModifiedBy>蔡开拓</cp:lastModifiedBy>
  <cp:lastPrinted>2023-08-28T02:03:00Z</cp:lastPrinted>
  <dcterms:modified xsi:type="dcterms:W3CDTF">2024-04-01T06:22:22Z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97223C31AD8948EFBE1DD936F525337C</vt:lpwstr>
  </property>
</Properties>
</file>