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闽西职业技术学院2024年事业类引进生招聘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计算机专业教师岗位面试方案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一、面试考核方式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采取试讲与专业答辩相结合的形式，面试总分值为100分（面试成绩=试讲成绩×70%+专业答辩成绩×30%）。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二、试讲（分值100分，时间20分钟）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《人工智能基础：算法与编程》</w:t>
      </w:r>
      <w:r>
        <w:rPr>
          <w:rFonts w:hint="eastAsia" w:cs="仿宋_GB2312"/>
          <w:sz w:val="32"/>
          <w:szCs w:val="32"/>
          <w:lang w:eastAsia="zh-CN"/>
        </w:rPr>
        <w:t>／</w:t>
      </w:r>
      <w:r>
        <w:rPr>
          <w:rFonts w:hint="eastAsia" w:ascii="仿宋_GB2312" w:hAnsi="仿宋_GB2312" w:eastAsia="仿宋_GB2312" w:cs="仿宋_GB2312"/>
          <w:sz w:val="32"/>
          <w:szCs w:val="32"/>
        </w:rPr>
        <w:t>主编</w:t>
      </w:r>
      <w:r>
        <w:rPr>
          <w:rFonts w:hint="eastAsia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王洪元、张继</w:t>
      </w:r>
      <w:r>
        <w:rPr>
          <w:rFonts w:hint="eastAsia" w:cs="仿宋_GB2312"/>
          <w:sz w:val="32"/>
          <w:szCs w:val="32"/>
          <w:lang w:eastAsia="zh-CN"/>
        </w:rPr>
        <w:t>／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（二）试讲内容（以下3个章节均要准备，面试时现场随机抽取一个章节，所有考生试讲同一章节）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　　1.第2章 逻辑与推理</w:t>
      </w:r>
      <w:r>
        <w:rPr>
          <w:rFonts w:hint="default" w:cs="仿宋_GB2312"/>
          <w:sz w:val="32"/>
          <w:szCs w:val="32"/>
          <w:lang w:val="en-US" w:eastAsia="zh-CN"/>
        </w:rPr>
        <w:t>/</w:t>
      </w:r>
      <w:r>
        <w:rPr>
          <w:rFonts w:hint="eastAsia" w:cs="仿宋_GB2312"/>
          <w:sz w:val="32"/>
          <w:szCs w:val="32"/>
          <w:lang w:eastAsia="zh-CN"/>
        </w:rPr>
        <w:t>2.4知识图谱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　　2.第3章</w:t>
      </w:r>
      <w:r>
        <w:rPr>
          <w:rFonts w:hint="default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搜索求解</w:t>
      </w:r>
      <w:r>
        <w:rPr>
          <w:rFonts w:hint="default" w:cs="仿宋_GB2312"/>
          <w:sz w:val="32"/>
          <w:szCs w:val="32"/>
          <w:lang w:val="en-US" w:eastAsia="zh-CN"/>
        </w:rPr>
        <w:t>/</w:t>
      </w:r>
      <w:r>
        <w:rPr>
          <w:rFonts w:hint="eastAsia" w:cs="仿宋_GB2312"/>
          <w:sz w:val="32"/>
          <w:szCs w:val="32"/>
          <w:lang w:eastAsia="zh-CN"/>
        </w:rPr>
        <w:t>3.5对抗搜索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3.第4章</w:t>
      </w:r>
      <w:r>
        <w:rPr>
          <w:rFonts w:hint="default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机器学习:监督学习</w:t>
      </w:r>
      <w:r>
        <w:rPr>
          <w:rFonts w:hint="default" w:cs="仿宋_GB2312"/>
          <w:sz w:val="32"/>
          <w:szCs w:val="32"/>
          <w:lang w:val="en-US" w:eastAsia="zh-CN"/>
        </w:rPr>
        <w:t>/</w:t>
      </w:r>
      <w:r>
        <w:rPr>
          <w:rFonts w:hint="eastAsia" w:cs="仿宋_GB2312"/>
          <w:sz w:val="32"/>
          <w:szCs w:val="32"/>
          <w:lang w:eastAsia="zh-CN"/>
        </w:rPr>
        <w:t>4.4K最近邻算法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（三）试讲要求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制作PPT课件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（不得出现泄漏考生个人特征的信息：如姓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名、籍贯、毕业院校等，如出现上述情况，成绩以零分计算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），适当板书。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三、专业答辩（分值100分，准备时间5分钟，答辩时间10分钟）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（一）专业答辩形式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em w:val="dot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每位面试对象均答辩三个相同问题。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答辩过程中不得泄漏考生个人信息：如姓名、籍贯、毕业院校等，如出现上述情况，成绩以零分计算。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（二）专业答辩范围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1.试讲三个章节所涉及的内容；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2.面试前请登录以下网站仔细阅读材料：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信创网知识库中“大数据算法”部分的内容</w:t>
      </w:r>
      <w:r>
        <w:rPr>
          <w:rFonts w:hint="eastAsia" w:cs="仿宋_GB2312"/>
          <w:sz w:val="32"/>
          <w:szCs w:val="32"/>
          <w:lang w:eastAsia="zh-CN"/>
        </w:rPr>
        <w:t>（</w:t>
      </w:r>
      <w:r>
        <w:rPr>
          <w:rFonts w:hint="default" w:cs="仿宋_GB2312"/>
          <w:b w:val="0"/>
          <w:bCs/>
          <w:sz w:val="32"/>
          <w:szCs w:val="32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ttps://www.cxinchuang.com/func/knowledge/findKnowledge?from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=1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sectPr>
      <w:pgSz w:w="11906" w:h="16838"/>
      <w:pgMar w:top="1134" w:right="1134" w:bottom="1134" w:left="1134" w:header="851" w:footer="850" w:gutter="0"/>
      <w:cols w:space="0" w:num="1"/>
      <w:rtlGutter w:val="0"/>
      <w:docGrid w:type="linesAndChars" w:linePitch="485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24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YzA4YTM0ZTU2M2M2YmI3NjM1ZGY5NmEyNzQ1OWUifQ=="/>
  </w:docVars>
  <w:rsids>
    <w:rsidRoot w:val="462856AF"/>
    <w:rsid w:val="00002CD8"/>
    <w:rsid w:val="00023558"/>
    <w:rsid w:val="000450E3"/>
    <w:rsid w:val="000765A6"/>
    <w:rsid w:val="000D619A"/>
    <w:rsid w:val="0013175A"/>
    <w:rsid w:val="00165E20"/>
    <w:rsid w:val="001A0ED7"/>
    <w:rsid w:val="001E4A89"/>
    <w:rsid w:val="001F7D41"/>
    <w:rsid w:val="0023466B"/>
    <w:rsid w:val="00246E23"/>
    <w:rsid w:val="00276DB4"/>
    <w:rsid w:val="002A014C"/>
    <w:rsid w:val="00302133"/>
    <w:rsid w:val="00312D74"/>
    <w:rsid w:val="003367A4"/>
    <w:rsid w:val="00385350"/>
    <w:rsid w:val="003F1659"/>
    <w:rsid w:val="003F20DA"/>
    <w:rsid w:val="00451F98"/>
    <w:rsid w:val="00466CC1"/>
    <w:rsid w:val="00473B6C"/>
    <w:rsid w:val="00497712"/>
    <w:rsid w:val="004C4F12"/>
    <w:rsid w:val="004F7012"/>
    <w:rsid w:val="00603B11"/>
    <w:rsid w:val="00604AB6"/>
    <w:rsid w:val="0062686C"/>
    <w:rsid w:val="00627B81"/>
    <w:rsid w:val="00640366"/>
    <w:rsid w:val="00654A1F"/>
    <w:rsid w:val="006630EB"/>
    <w:rsid w:val="00691B4B"/>
    <w:rsid w:val="006A5E61"/>
    <w:rsid w:val="006C17C0"/>
    <w:rsid w:val="006C2DA6"/>
    <w:rsid w:val="006F3239"/>
    <w:rsid w:val="006F4F39"/>
    <w:rsid w:val="006F7048"/>
    <w:rsid w:val="00707E20"/>
    <w:rsid w:val="0074099C"/>
    <w:rsid w:val="00775DA8"/>
    <w:rsid w:val="00806AD6"/>
    <w:rsid w:val="00820B90"/>
    <w:rsid w:val="00884522"/>
    <w:rsid w:val="008A0399"/>
    <w:rsid w:val="008A5109"/>
    <w:rsid w:val="008D0A7A"/>
    <w:rsid w:val="009205D8"/>
    <w:rsid w:val="0092304B"/>
    <w:rsid w:val="00930966"/>
    <w:rsid w:val="009854F0"/>
    <w:rsid w:val="009B3ACE"/>
    <w:rsid w:val="00A034CD"/>
    <w:rsid w:val="00A536CC"/>
    <w:rsid w:val="00A60933"/>
    <w:rsid w:val="00A764C6"/>
    <w:rsid w:val="00AF1A7E"/>
    <w:rsid w:val="00BC7EA6"/>
    <w:rsid w:val="00C1227D"/>
    <w:rsid w:val="00C14FB3"/>
    <w:rsid w:val="00C37F3C"/>
    <w:rsid w:val="00C71072"/>
    <w:rsid w:val="00C92663"/>
    <w:rsid w:val="00CC2751"/>
    <w:rsid w:val="00CE16C5"/>
    <w:rsid w:val="00D10171"/>
    <w:rsid w:val="00D414BC"/>
    <w:rsid w:val="00D67B82"/>
    <w:rsid w:val="00D75585"/>
    <w:rsid w:val="00DC020D"/>
    <w:rsid w:val="00E45369"/>
    <w:rsid w:val="00E461B9"/>
    <w:rsid w:val="00EB56CF"/>
    <w:rsid w:val="00F15C06"/>
    <w:rsid w:val="00F37654"/>
    <w:rsid w:val="00F52D21"/>
    <w:rsid w:val="00F65C4C"/>
    <w:rsid w:val="00F736C4"/>
    <w:rsid w:val="00F87985"/>
    <w:rsid w:val="00FD73A2"/>
    <w:rsid w:val="030333D7"/>
    <w:rsid w:val="07D62B46"/>
    <w:rsid w:val="096E4676"/>
    <w:rsid w:val="0B3A5940"/>
    <w:rsid w:val="11092741"/>
    <w:rsid w:val="131725FB"/>
    <w:rsid w:val="15B14BFF"/>
    <w:rsid w:val="16F56A82"/>
    <w:rsid w:val="17DB54DB"/>
    <w:rsid w:val="1800659B"/>
    <w:rsid w:val="185F7FF0"/>
    <w:rsid w:val="1B864011"/>
    <w:rsid w:val="265D4F9E"/>
    <w:rsid w:val="27495734"/>
    <w:rsid w:val="28AE4390"/>
    <w:rsid w:val="2E127CE6"/>
    <w:rsid w:val="2E2B5E8F"/>
    <w:rsid w:val="33B2011D"/>
    <w:rsid w:val="345001E1"/>
    <w:rsid w:val="36DE17F6"/>
    <w:rsid w:val="3A812250"/>
    <w:rsid w:val="41814208"/>
    <w:rsid w:val="42BD03DD"/>
    <w:rsid w:val="45473A21"/>
    <w:rsid w:val="462856AF"/>
    <w:rsid w:val="46D7579E"/>
    <w:rsid w:val="4B3B582B"/>
    <w:rsid w:val="4DE74A4C"/>
    <w:rsid w:val="506272E8"/>
    <w:rsid w:val="50ED4AC1"/>
    <w:rsid w:val="56930EF2"/>
    <w:rsid w:val="585404E0"/>
    <w:rsid w:val="58D2068E"/>
    <w:rsid w:val="5BB32475"/>
    <w:rsid w:val="61273598"/>
    <w:rsid w:val="61842A19"/>
    <w:rsid w:val="660218C0"/>
    <w:rsid w:val="67F656D8"/>
    <w:rsid w:val="6AAD5BF6"/>
    <w:rsid w:val="6C1276B0"/>
    <w:rsid w:val="6D2154E1"/>
    <w:rsid w:val="7318430C"/>
    <w:rsid w:val="744124B3"/>
    <w:rsid w:val="77825BAD"/>
    <w:rsid w:val="7CE21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styleId="9">
    <w:name w:val="HTML Code"/>
    <w:basedOn w:val="6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2">
    <w:name w:val="hl-reserved"/>
    <w:basedOn w:val="6"/>
    <w:autoRedefine/>
    <w:qFormat/>
    <w:uiPriority w:val="0"/>
  </w:style>
  <w:style w:type="character" w:customStyle="1" w:styleId="13">
    <w:name w:val="hl-code"/>
    <w:basedOn w:val="6"/>
    <w:autoRedefine/>
    <w:qFormat/>
    <w:uiPriority w:val="0"/>
  </w:style>
  <w:style w:type="character" w:customStyle="1" w:styleId="14">
    <w:name w:val="hl-identifier"/>
    <w:basedOn w:val="6"/>
    <w:autoRedefine/>
    <w:qFormat/>
    <w:uiPriority w:val="0"/>
  </w:style>
  <w:style w:type="character" w:customStyle="1" w:styleId="15">
    <w:name w:val="hl-brackets"/>
    <w:basedOn w:val="6"/>
    <w:autoRedefine/>
    <w:qFormat/>
    <w:uiPriority w:val="0"/>
  </w:style>
  <w:style w:type="character" w:customStyle="1" w:styleId="16">
    <w:name w:val="hl-types"/>
    <w:basedOn w:val="6"/>
    <w:autoRedefine/>
    <w:qFormat/>
    <w:uiPriority w:val="0"/>
  </w:style>
  <w:style w:type="character" w:customStyle="1" w:styleId="17">
    <w:name w:val="hl-number"/>
    <w:basedOn w:val="6"/>
    <w:autoRedefine/>
    <w:qFormat/>
    <w:uiPriority w:val="0"/>
  </w:style>
  <w:style w:type="character" w:customStyle="1" w:styleId="18">
    <w:name w:val="hl-quotes"/>
    <w:basedOn w:val="6"/>
    <w:autoRedefine/>
    <w:qFormat/>
    <w:uiPriority w:val="0"/>
  </w:style>
  <w:style w:type="character" w:customStyle="1" w:styleId="19">
    <w:name w:val="hl-string"/>
    <w:basedOn w:val="6"/>
    <w:autoRedefine/>
    <w:qFormat/>
    <w:uiPriority w:val="0"/>
  </w:style>
  <w:style w:type="character" w:customStyle="1" w:styleId="20">
    <w:name w:val="hl-special"/>
    <w:basedOn w:val="6"/>
    <w:autoRedefine/>
    <w:qFormat/>
    <w:uiPriority w:val="0"/>
  </w:style>
  <w:style w:type="character" w:customStyle="1" w:styleId="21">
    <w:name w:val="hl-comment"/>
    <w:basedOn w:val="6"/>
    <w:autoRedefine/>
    <w:qFormat/>
    <w:uiPriority w:val="0"/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4180-CE36-4DC1-8DE9-7C49B1505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411</Words>
  <Characters>206</Characters>
  <Lines>1</Lines>
  <Paragraphs>1</Paragraphs>
  <TotalTime>21</TotalTime>
  <ScaleCrop>false</ScaleCrop>
  <LinksUpToDate>false</LinksUpToDate>
  <CharactersWithSpaces>616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2024-03-18T05:06:00Z</dcterms:created>
  <dc:creator>廖正毅</dc:creator>
  <cp:lastModifiedBy>廖正毅</cp:lastModifiedBy>
  <dcterms:modified xsi:type="dcterms:W3CDTF">2024-04-01T08:04:30Z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7EEBC05AF0C447298BD6AADB38DA03EC</vt:lpwstr>
  </property>
</Properties>
</file>