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临泽县文体广电和旅游局</w:t>
      </w:r>
    </w:p>
    <w:p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关于公开选聘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基层文化工作者</w:t>
      </w:r>
      <w:r>
        <w:rPr>
          <w:rFonts w:ascii="方正小标宋简体" w:eastAsia="方正小标宋简体" w:hint="eastAsia"/>
          <w:sz w:val="44"/>
          <w:szCs w:val="44"/>
        </w:rPr>
        <w:t>的公告</w:t>
      </w:r>
    </w:p>
    <w:p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spacing w:line="54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</w:rPr>
        <w:t>为</w:t>
      </w:r>
      <w:r>
        <w:rPr>
          <w:rFonts w:ascii="仿宋_GB2312" w:eastAsia="仿宋_GB2312" w:cs="仿宋_GB2312" w:hint="eastAsia"/>
          <w:sz w:val="32"/>
          <w:szCs w:val="32"/>
        </w:rPr>
        <w:t>有计划地培养基层公共文化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服务、旅游</w:t>
      </w:r>
      <w:r>
        <w:rPr>
          <w:rFonts w:ascii="仿宋_GB2312" w:eastAsia="仿宋_GB2312" w:cs="仿宋_GB2312" w:hint="eastAsia"/>
          <w:sz w:val="32"/>
          <w:szCs w:val="32"/>
        </w:rPr>
        <w:t>服务领域专业人才，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经</w:t>
      </w:r>
      <w:r>
        <w:rPr>
          <w:rFonts w:ascii="仿宋_GB2312" w:eastAsia="仿宋_GB2312" w:hint="eastAsia"/>
          <w:sz w:val="32"/>
          <w:szCs w:val="32"/>
          <w:lang w:eastAsia="zh-CN"/>
        </w:rPr>
        <w:t>临泽</w:t>
      </w:r>
      <w:r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  <w:lang w:eastAsia="zh-CN"/>
        </w:rPr>
        <w:t>基层</w:t>
      </w:r>
      <w:r>
        <w:rPr>
          <w:rFonts w:ascii="仿宋_GB2312" w:eastAsia="仿宋_GB2312" w:hint="eastAsia"/>
          <w:sz w:val="32"/>
          <w:szCs w:val="32"/>
        </w:rPr>
        <w:t>文化工作者专项领导小组</w:t>
      </w:r>
      <w:r>
        <w:rPr>
          <w:rFonts w:ascii="仿宋_GB2312" w:eastAsia="仿宋_GB2312" w:hint="eastAsia"/>
          <w:sz w:val="32"/>
          <w:szCs w:val="32"/>
          <w:lang w:eastAsia="zh-CN"/>
        </w:rPr>
        <w:t>研究，</w:t>
      </w:r>
      <w:r>
        <w:rPr>
          <w:rFonts w:ascii="仿宋_GB2312" w:eastAsia="仿宋_GB2312" w:hint="eastAsia"/>
          <w:sz w:val="32"/>
          <w:szCs w:val="32"/>
        </w:rPr>
        <w:t>决定面</w:t>
      </w:r>
      <w:r>
        <w:rPr>
          <w:rFonts w:ascii="仿宋_GB2312" w:eastAsia="仿宋_GB2312" w:hint="eastAsia"/>
          <w:spacing w:val="-4"/>
          <w:sz w:val="32"/>
          <w:szCs w:val="32"/>
        </w:rPr>
        <w:t>向社会公开选聘一批</w:t>
      </w:r>
      <w:r>
        <w:rPr>
          <w:rFonts w:ascii="仿宋_GB2312" w:eastAsia="仿宋_GB2312" w:hint="eastAsia"/>
          <w:spacing w:val="-4"/>
          <w:sz w:val="32"/>
          <w:szCs w:val="32"/>
          <w:lang w:eastAsia="zh-CN"/>
        </w:rPr>
        <w:t>基层文化工作者</w:t>
      </w:r>
      <w:r>
        <w:rPr>
          <w:rFonts w:ascii="仿宋_GB2312" w:eastAsia="仿宋_GB2312" w:hint="eastAsia"/>
          <w:spacing w:val="-4"/>
          <w:sz w:val="32"/>
          <w:szCs w:val="32"/>
        </w:rPr>
        <w:t>，现就有关事项公告如下：</w:t>
      </w:r>
    </w:p>
    <w:p>
      <w:pPr>
        <w:spacing w:line="5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CN"/>
        </w:rPr>
        <w:t>一</w:t>
      </w:r>
      <w:r>
        <w:rPr>
          <w:rFonts w:ascii="黑体" w:eastAsia="黑体" w:hint="eastAsia"/>
          <w:sz w:val="32"/>
          <w:szCs w:val="32"/>
        </w:rPr>
        <w:t>、选聘名额及条件</w:t>
      </w:r>
    </w:p>
    <w:p>
      <w:pPr>
        <w:spacing w:line="560" w:lineRule="exact"/>
        <w:ind w:firstLineChars="200" w:firstLine="640"/>
        <w:jc w:val="both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年，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临泽县拟面向社会选聘基层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文化工作者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10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人，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主要在全县各镇、村、社区开展公共文化和旅游服务工作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  <w:lang w:eastAsia="zh-CN"/>
        </w:rPr>
        <w:t>选聘人员必须具备下列条件</w:t>
      </w:r>
      <w:r>
        <w:rPr>
          <w:rFonts w:ascii="仿宋_GB2312" w:eastAsia="仿宋_GB2312" w:hint="eastAsia"/>
          <w:sz w:val="32"/>
          <w:szCs w:val="32"/>
        </w:rPr>
        <w:t>：</w:t>
        <w:cr/>
        <w:t xml:space="preserve">    1.拥护党的路线方针政策，遵纪守法，热心公益、热爱文化</w:t>
      </w:r>
      <w:r>
        <w:rPr>
          <w:rFonts w:ascii="仿宋_GB2312" w:eastAsia="仿宋_GB2312" w:hint="eastAsia"/>
          <w:sz w:val="32"/>
          <w:szCs w:val="32"/>
          <w:lang w:eastAsia="zh-CN"/>
        </w:rPr>
        <w:t>和旅游</w:t>
      </w:r>
      <w:r>
        <w:rPr>
          <w:rFonts w:ascii="仿宋_GB2312" w:eastAsia="仿宋_GB2312" w:hint="eastAsia"/>
          <w:sz w:val="32"/>
          <w:szCs w:val="32"/>
        </w:rPr>
        <w:t>事业，群众基础较好，服务意识较强；</w:t>
        <w:cr/>
        <w:t xml:space="preserve">   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2.在临泽县有固定住所，</w:t>
      </w:r>
      <w:r>
        <w:rPr>
          <w:rFonts w:ascii="仿宋_GB2312" w:eastAsia="仿宋_GB2312" w:hint="eastAsia"/>
          <w:color w:val="000000"/>
          <w:sz w:val="32"/>
          <w:szCs w:val="32"/>
        </w:rPr>
        <w:t>选聘人员年龄一般为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—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45</w:t>
      </w:r>
      <w:r>
        <w:rPr>
          <w:rFonts w:ascii="仿宋_GB2312" w:eastAsia="仿宋_GB2312" w:hint="eastAsia"/>
          <w:color w:val="000000"/>
          <w:sz w:val="32"/>
          <w:szCs w:val="32"/>
        </w:rPr>
        <w:t>周岁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以内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高中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以上文化程度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，有舞蹈、声乐、器乐表演</w:t>
      </w:r>
      <w:r>
        <w:rPr>
          <w:rFonts w:ascii="仿宋_GB2312" w:eastAsia="仿宋_GB2312" w:cs="仿宋_GB2312"/>
          <w:color w:val="000000"/>
          <w:sz w:val="32"/>
          <w:szCs w:val="32"/>
          <w:lang w:eastAsia="zh-CN"/>
        </w:rPr>
        <w:t>等艺术类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特长、网络视频制作技能</w:t>
      </w:r>
      <w:r>
        <w:rPr>
          <w:rFonts w:ascii="仿宋_GB2312" w:eastAsia="仿宋_GB2312" w:cs="仿宋_GB2312"/>
          <w:color w:val="000000"/>
          <w:sz w:val="32"/>
          <w:szCs w:val="32"/>
          <w:lang w:eastAsia="zh-CN"/>
        </w:rPr>
        <w:t>或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有丰富经验的基层公共文化和乡村旅游人员。</w:t>
      </w:r>
    </w:p>
    <w:p>
      <w:pPr>
        <w:spacing w:line="560" w:lineRule="exact"/>
        <w:ind w:firstLineChars="200" w:firstLine="640"/>
        <w:jc w:val="both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3.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身体健康，具备良好的思想政治素质和职业道德，拥有较强的社会责任感和志愿奉献精神，具有从事文化工作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和旅游管理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岗位的基本技能，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有</w:t>
      </w:r>
      <w:r>
        <w:rPr>
          <w:rFonts w:ascii="仿宋_GB2312" w:eastAsia="仿宋_GB2312" w:hint="eastAsia"/>
          <w:sz w:val="32"/>
          <w:szCs w:val="32"/>
        </w:rPr>
        <w:t>较强的组织协调能力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热爱文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旅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工作。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.有文</w:t>
      </w:r>
      <w:r>
        <w:rPr>
          <w:rFonts w:ascii="仿宋_GB2312" w:eastAsia="仿宋_GB2312" w:hint="eastAsia"/>
          <w:sz w:val="32"/>
          <w:szCs w:val="32"/>
          <w:lang w:eastAsia="zh-CN"/>
        </w:rPr>
        <w:t>旅</w:t>
      </w:r>
      <w:r>
        <w:rPr>
          <w:rFonts w:ascii="仿宋_GB2312" w:eastAsia="仿宋_GB2312" w:hint="eastAsia"/>
          <w:sz w:val="32"/>
          <w:szCs w:val="32"/>
        </w:rPr>
        <w:t>工作经历者、在</w:t>
      </w:r>
      <w:r>
        <w:rPr>
          <w:rFonts w:ascii="仿宋_GB2312" w:eastAsia="仿宋_GB2312" w:hint="eastAsia"/>
          <w:sz w:val="32"/>
          <w:szCs w:val="32"/>
          <w:lang w:eastAsia="zh-CN"/>
        </w:rPr>
        <w:t>县</w:t>
      </w:r>
      <w:r>
        <w:rPr>
          <w:rFonts w:ascii="仿宋_GB2312" w:eastAsia="仿宋_GB2312" w:hint="eastAsia"/>
          <w:sz w:val="32"/>
          <w:szCs w:val="32"/>
        </w:rPr>
        <w:t>级以上文</w:t>
      </w:r>
      <w:r>
        <w:rPr>
          <w:rFonts w:ascii="仿宋_GB2312" w:eastAsia="仿宋_GB2312" w:hint="eastAsia"/>
          <w:sz w:val="32"/>
          <w:szCs w:val="32"/>
          <w:lang w:eastAsia="zh-CN"/>
        </w:rPr>
        <w:t>化、旅游</w:t>
      </w:r>
      <w:r>
        <w:rPr>
          <w:rFonts w:ascii="仿宋_GB2312" w:eastAsia="仿宋_GB2312"/>
          <w:sz w:val="32"/>
          <w:szCs w:val="32"/>
          <w:lang w:eastAsia="zh-CN"/>
        </w:rPr>
        <w:t>各类</w:t>
      </w:r>
      <w:r>
        <w:rPr>
          <w:rFonts w:ascii="仿宋_GB2312" w:eastAsia="仿宋_GB2312" w:hint="eastAsia"/>
          <w:sz w:val="32"/>
          <w:szCs w:val="32"/>
        </w:rPr>
        <w:t>比赛</w:t>
      </w:r>
      <w:r>
        <w:rPr>
          <w:rFonts w:ascii="仿宋_GB2312" w:eastAsia="仿宋_GB2312"/>
          <w:sz w:val="32"/>
          <w:szCs w:val="32"/>
        </w:rPr>
        <w:t>竞赛</w:t>
      </w:r>
      <w:r>
        <w:rPr>
          <w:rFonts w:ascii="仿宋_GB2312" w:eastAsia="仿宋_GB2312" w:hint="eastAsia"/>
          <w:sz w:val="32"/>
          <w:szCs w:val="32"/>
        </w:rPr>
        <w:t>中获奖者可适当放宽选聘条件。</w:t>
      </w:r>
    </w:p>
    <w:p>
      <w:pPr>
        <w:spacing w:line="5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CN"/>
        </w:rPr>
        <w:t>二</w:t>
      </w:r>
      <w:r>
        <w:rPr>
          <w:rFonts w:ascii="黑体" w:eastAsia="黑体" w:hint="eastAsia"/>
          <w:sz w:val="32"/>
          <w:szCs w:val="32"/>
        </w:rPr>
        <w:t>、选聘程序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选聘工作按照发布公告、报名、资格审查、面试、组织审定、公示、聘用等程序进行。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1.组织报名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符合选聘条件的人员携带本人身份证、毕业证（资格证）、获奖证书等证件原件和复印件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1份</w:t>
      </w:r>
      <w:r>
        <w:rPr>
          <w:rFonts w:ascii="仿宋_GB2312" w:eastAsia="仿宋_GB2312" w:hint="eastAsia"/>
          <w:sz w:val="32"/>
          <w:szCs w:val="32"/>
        </w:rPr>
        <w:t>及近期免冠2寸照片3张(背面注明姓名)，填写应聘报名登记表。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报名时间：即日起，至202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日结束。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报名地点：县文体广电和旅游局20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办公室（流沙河景区游客</w:t>
      </w:r>
      <w:r>
        <w:rPr>
          <w:rFonts w:ascii="仿宋_GB2312" w:eastAsia="仿宋_GB2312" w:hint="eastAsia"/>
          <w:sz w:val="32"/>
          <w:szCs w:val="32"/>
          <w:lang w:eastAsia="zh-CN"/>
        </w:rPr>
        <w:t>服务</w:t>
      </w:r>
      <w:r>
        <w:rPr>
          <w:rFonts w:ascii="仿宋_GB2312" w:eastAsia="仿宋_GB2312" w:hint="eastAsia"/>
          <w:sz w:val="32"/>
          <w:szCs w:val="32"/>
        </w:rPr>
        <w:t>中心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202室</w:t>
      </w:r>
      <w:r>
        <w:rPr>
          <w:rFonts w:ascii="仿宋_GB2312" w:eastAsia="仿宋_GB2312" w:hint="eastAsia"/>
          <w:sz w:val="32"/>
          <w:szCs w:val="32"/>
        </w:rPr>
        <w:t>）</w:t>
      </w:r>
    </w:p>
    <w:p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 xml:space="preserve">联系人：易晓梅 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电话：0936-55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25</w:t>
      </w:r>
      <w:r>
        <w:rPr>
          <w:rFonts w:ascii="仿宋_GB2312" w:eastAsia="仿宋_GB2312" w:hint="eastAsia"/>
          <w:sz w:val="32"/>
          <w:szCs w:val="32"/>
        </w:rPr>
        <w:t>699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18993659829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2.资格审查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报名结束后，由县</w:t>
      </w:r>
      <w:r>
        <w:rPr>
          <w:rFonts w:ascii="仿宋_GB2312" w:eastAsia="仿宋_GB2312" w:hint="eastAsia"/>
          <w:sz w:val="32"/>
          <w:szCs w:val="32"/>
          <w:lang w:eastAsia="zh-CN"/>
        </w:rPr>
        <w:t>基层</w:t>
      </w:r>
      <w:r>
        <w:rPr>
          <w:rFonts w:ascii="仿宋_GB2312" w:eastAsia="仿宋_GB2312" w:hint="eastAsia"/>
          <w:sz w:val="32"/>
          <w:szCs w:val="32"/>
        </w:rPr>
        <w:t>文化工作者专项领导小组组织对</w:t>
      </w:r>
      <w:r>
        <w:rPr>
          <w:rFonts w:ascii="仿宋_GB2312" w:eastAsia="仿宋_GB2312" w:hint="eastAsia"/>
          <w:spacing w:val="-4"/>
          <w:sz w:val="32"/>
          <w:szCs w:val="32"/>
        </w:rPr>
        <w:t>所有应聘人员进行资格审查，符合条件人员进入组织审定环节。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3.组织面试</w:t>
      </w:r>
    </w:p>
    <w:p>
      <w:pPr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县</w:t>
      </w:r>
      <w:r>
        <w:rPr>
          <w:rFonts w:ascii="仿宋_GB2312" w:eastAsia="仿宋_GB2312" w:hint="eastAsia"/>
          <w:bCs/>
          <w:sz w:val="32"/>
          <w:szCs w:val="32"/>
          <w:lang w:eastAsia="zh-CN"/>
        </w:rPr>
        <w:t>基层文化工作者专项</w:t>
      </w:r>
      <w:r>
        <w:rPr>
          <w:rFonts w:ascii="仿宋_GB2312" w:eastAsia="仿宋_GB2312" w:hint="eastAsia"/>
          <w:bCs/>
          <w:sz w:val="32"/>
          <w:szCs w:val="32"/>
        </w:rPr>
        <w:t>领导小组召集相关人员，对资格审查符合选聘条件的人员进行面试，根据应聘人员语言表达能力和才艺表演情况进行评分。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4.组织审定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对符合条件人员，由县</w:t>
      </w:r>
      <w:r>
        <w:rPr>
          <w:rFonts w:ascii="仿宋_GB2312" w:eastAsia="仿宋_GB2312" w:hint="eastAsia"/>
          <w:sz w:val="32"/>
          <w:szCs w:val="32"/>
          <w:lang w:eastAsia="zh-CN"/>
        </w:rPr>
        <w:t>基层文化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  <w:lang w:eastAsia="zh-CN"/>
        </w:rPr>
        <w:t>者专项</w:t>
      </w:r>
      <w:r>
        <w:rPr>
          <w:rFonts w:ascii="仿宋_GB2312" w:eastAsia="仿宋_GB2312" w:hint="eastAsia"/>
          <w:sz w:val="32"/>
          <w:szCs w:val="32"/>
        </w:rPr>
        <w:t>领导小组</w:t>
      </w:r>
      <w:r>
        <w:rPr>
          <w:rFonts w:ascii="仿宋_GB2312" w:eastAsia="仿宋_GB2312" w:hint="eastAsia"/>
          <w:sz w:val="32"/>
          <w:szCs w:val="32"/>
          <w:lang w:eastAsia="zh-CN"/>
        </w:rPr>
        <w:t>会议研究</w:t>
      </w:r>
      <w:r>
        <w:rPr>
          <w:rFonts w:ascii="仿宋_GB2312" w:eastAsia="仿宋_GB2312" w:hint="eastAsia"/>
          <w:sz w:val="32"/>
          <w:szCs w:val="32"/>
        </w:rPr>
        <w:t>审定。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5.公示及聘用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  <w:lang w:eastAsia="zh-CN"/>
        </w:rPr>
        <w:t>组织</w:t>
      </w:r>
      <w:r>
        <w:rPr>
          <w:rFonts w:ascii="仿宋_GB2312" w:eastAsia="仿宋_GB2312" w:hint="eastAsia"/>
          <w:sz w:val="32"/>
          <w:szCs w:val="32"/>
        </w:rPr>
        <w:t>审定</w:t>
      </w:r>
      <w:r>
        <w:rPr>
          <w:rFonts w:ascii="仿宋_GB2312" w:eastAsia="仿宋_GB2312" w:hint="eastAsia"/>
          <w:sz w:val="32"/>
          <w:szCs w:val="32"/>
          <w:lang w:eastAsia="zh-CN"/>
        </w:rPr>
        <w:t>符合条件的</w:t>
      </w:r>
      <w:r>
        <w:rPr>
          <w:rFonts w:ascii="仿宋_GB2312" w:eastAsia="仿宋_GB2312" w:hint="eastAsia"/>
          <w:sz w:val="32"/>
          <w:szCs w:val="32"/>
        </w:rPr>
        <w:t>拟选聘人员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面向社会予以公示，</w:t>
      </w:r>
      <w:r>
        <w:rPr>
          <w:rFonts w:ascii="仿宋_GB2312" w:eastAsia="仿宋_GB2312" w:hint="eastAsia"/>
          <w:spacing w:val="-6"/>
          <w:sz w:val="32"/>
          <w:szCs w:val="32"/>
        </w:rPr>
        <w:t>公示无异议者确定为聘用对象，并按程序签订一年期选聘协议。</w:t>
      </w:r>
    </w:p>
    <w:p>
      <w:pPr>
        <w:spacing w:line="5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CN"/>
        </w:rPr>
        <w:t>三</w:t>
      </w:r>
      <w:r>
        <w:rPr>
          <w:rFonts w:ascii="黑体" w:eastAsia="黑体" w:hint="eastAsia"/>
          <w:sz w:val="32"/>
          <w:szCs w:val="32"/>
        </w:rPr>
        <w:t>、人员管理及服务内容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</w:rPr>
        <w:t>应聘人员一经</w:t>
      </w:r>
      <w:r>
        <w:rPr>
          <w:rFonts w:ascii="仿宋_GB2312" w:eastAsia="仿宋_GB2312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用后，由</w:t>
      </w:r>
      <w:r>
        <w:rPr>
          <w:rFonts w:ascii="仿宋_GB2312" w:eastAsia="仿宋_GB2312" w:hint="eastAsia"/>
          <w:sz w:val="32"/>
          <w:szCs w:val="32"/>
          <w:lang w:eastAsia="zh-CN"/>
        </w:rPr>
        <w:t>县文广旅游局</w:t>
      </w:r>
      <w:r>
        <w:rPr>
          <w:rFonts w:ascii="仿宋_GB2312" w:eastAsia="仿宋_GB2312" w:hint="eastAsia"/>
          <w:sz w:val="32"/>
          <w:szCs w:val="32"/>
        </w:rPr>
        <w:t>安排到</w:t>
      </w:r>
      <w:r>
        <w:rPr>
          <w:rFonts w:ascii="仿宋_GB2312" w:eastAsia="仿宋_GB2312" w:hint="eastAsia"/>
          <w:sz w:val="32"/>
          <w:szCs w:val="32"/>
          <w:lang w:eastAsia="zh-CN"/>
        </w:rPr>
        <w:t>各镇、社区</w:t>
      </w:r>
      <w:r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  <w:lang w:eastAsia="zh-CN"/>
        </w:rPr>
        <w:t>文化旅游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  <w:lang w:eastAsia="zh-CN"/>
        </w:rPr>
        <w:t>相关</w:t>
      </w:r>
      <w:r>
        <w:rPr>
          <w:rFonts w:ascii="仿宋_GB2312" w:eastAsia="仿宋_GB2312" w:hint="eastAsia"/>
          <w:sz w:val="32"/>
          <w:szCs w:val="32"/>
        </w:rPr>
        <w:t>工作。每</w:t>
      </w:r>
      <w:r>
        <w:rPr>
          <w:rFonts w:ascii="仿宋_GB2312" w:eastAsia="仿宋_GB2312" w:hint="eastAsia"/>
          <w:sz w:val="32"/>
          <w:szCs w:val="32"/>
          <w:lang w:eastAsia="zh-CN"/>
        </w:rPr>
        <w:t>名</w:t>
      </w:r>
      <w:r>
        <w:rPr>
          <w:rFonts w:ascii="仿宋_GB2312" w:eastAsia="仿宋_GB2312" w:hint="eastAsia"/>
          <w:sz w:val="32"/>
          <w:szCs w:val="32"/>
        </w:rPr>
        <w:t>文化</w:t>
      </w:r>
      <w:r>
        <w:rPr>
          <w:rFonts w:ascii="仿宋_GB2312" w:eastAsia="仿宋_GB2312" w:hint="eastAsia"/>
          <w:sz w:val="32"/>
          <w:szCs w:val="32"/>
          <w:lang w:eastAsia="zh-CN"/>
        </w:rPr>
        <w:t>工作</w:t>
      </w:r>
      <w:r>
        <w:rPr>
          <w:rFonts w:ascii="仿宋_GB2312" w:eastAsia="仿宋_GB2312" w:hint="eastAsia"/>
          <w:sz w:val="32"/>
          <w:szCs w:val="32"/>
        </w:rPr>
        <w:t>者定点</w:t>
      </w:r>
      <w:r>
        <w:rPr>
          <w:rFonts w:ascii="仿宋_GB2312" w:eastAsia="仿宋_GB2312" w:hint="eastAsia"/>
          <w:sz w:val="32"/>
          <w:szCs w:val="32"/>
          <w:lang w:eastAsia="zh-CN"/>
        </w:rPr>
        <w:t>服务</w:t>
      </w:r>
      <w:r>
        <w:rPr>
          <w:rFonts w:ascii="仿宋_GB2312" w:eastAsia="仿宋_GB2312" w:hint="eastAsia"/>
          <w:sz w:val="32"/>
          <w:szCs w:val="32"/>
        </w:rPr>
        <w:t>2-3</w:t>
      </w:r>
      <w:r>
        <w:rPr>
          <w:rFonts w:ascii="仿宋_GB2312" w:eastAsia="仿宋_GB2312" w:hint="eastAsia"/>
          <w:sz w:val="32"/>
          <w:szCs w:val="32"/>
          <w:lang w:eastAsia="zh-CN"/>
        </w:rPr>
        <w:t>个</w:t>
      </w:r>
      <w:r>
        <w:rPr>
          <w:rFonts w:ascii="仿宋_GB2312" w:eastAsia="仿宋_GB2312" w:hint="eastAsia"/>
          <w:sz w:val="32"/>
          <w:szCs w:val="32"/>
        </w:rPr>
        <w:t>村级公共</w:t>
      </w:r>
      <w:r>
        <w:rPr>
          <w:rFonts w:ascii="仿宋_GB2312" w:eastAsia="仿宋_GB2312" w:hint="eastAsia"/>
          <w:sz w:val="32"/>
          <w:szCs w:val="32"/>
          <w:lang w:eastAsia="zh-CN"/>
        </w:rPr>
        <w:t>文化</w:t>
      </w:r>
      <w:r>
        <w:rPr>
          <w:rFonts w:ascii="仿宋_GB2312" w:eastAsia="仿宋_GB2312" w:hint="eastAsia"/>
          <w:sz w:val="32"/>
          <w:szCs w:val="32"/>
        </w:rPr>
        <w:t>服务中心。服务内容包括</w:t>
      </w:r>
      <w:r>
        <w:rPr>
          <w:rFonts w:ascii="仿宋_GB2312" w:eastAsia="仿宋_GB2312" w:hint="eastAsia"/>
          <w:sz w:val="32"/>
          <w:szCs w:val="32"/>
          <w:lang w:eastAsia="zh-CN"/>
        </w:rPr>
        <w:t>：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1.</w:t>
      </w:r>
      <w:r>
        <w:rPr>
          <w:rFonts w:ascii="仿宋_GB2312" w:eastAsia="仿宋_GB2312" w:hint="eastAsia"/>
          <w:sz w:val="32"/>
          <w:szCs w:val="32"/>
        </w:rPr>
        <w:t>根据定点服务村的实际情况和村民文化需求，提出村级文化培训或活动方案，并组织实施。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2.</w:t>
      </w:r>
      <w:r>
        <w:rPr>
          <w:rFonts w:ascii="仿宋_GB2312" w:eastAsia="仿宋_GB2312" w:hint="eastAsia"/>
          <w:sz w:val="32"/>
          <w:szCs w:val="32"/>
        </w:rPr>
        <w:t>组织开展</w:t>
      </w:r>
      <w:r>
        <w:rPr>
          <w:rFonts w:ascii="仿宋_GB2312" w:eastAsia="仿宋_GB2312" w:hint="eastAsia"/>
          <w:sz w:val="32"/>
          <w:szCs w:val="32"/>
          <w:lang w:eastAsia="zh-CN"/>
        </w:rPr>
        <w:t>文艺</w:t>
      </w:r>
      <w:r>
        <w:rPr>
          <w:rFonts w:ascii="仿宋_GB2312" w:eastAsia="仿宋_GB2312" w:hint="eastAsia"/>
          <w:sz w:val="32"/>
          <w:szCs w:val="32"/>
        </w:rPr>
        <w:t>演出、</w:t>
      </w:r>
      <w:r>
        <w:rPr>
          <w:rFonts w:ascii="仿宋_GB2312" w:eastAsia="仿宋_GB2312" w:hint="eastAsia"/>
          <w:sz w:val="32"/>
          <w:szCs w:val="32"/>
          <w:lang w:eastAsia="zh-CN"/>
        </w:rPr>
        <w:t>文化体育旅游网络宣传</w:t>
      </w:r>
      <w:r>
        <w:rPr>
          <w:rFonts w:ascii="仿宋_GB2312" w:eastAsia="仿宋_GB2312" w:hint="eastAsia"/>
          <w:sz w:val="32"/>
          <w:szCs w:val="32"/>
        </w:rPr>
        <w:t>等活动，</w:t>
      </w:r>
      <w:r>
        <w:rPr>
          <w:rFonts w:ascii="仿宋_GB2312" w:eastAsia="仿宋_GB2312" w:hint="eastAsia"/>
          <w:sz w:val="32"/>
          <w:szCs w:val="32"/>
          <w:lang w:eastAsia="zh-CN"/>
        </w:rPr>
        <w:t>大力</w:t>
      </w:r>
      <w:r>
        <w:rPr>
          <w:rFonts w:ascii="仿宋_GB2312" w:eastAsia="仿宋_GB2312" w:hint="eastAsia"/>
          <w:sz w:val="32"/>
          <w:szCs w:val="32"/>
        </w:rPr>
        <w:t>宣传党的路线方针政策，弘扬社会主义核心价值观。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3.</w:t>
      </w:r>
      <w:r>
        <w:rPr>
          <w:rFonts w:ascii="仿宋_GB2312" w:eastAsia="仿宋_GB2312" w:hint="eastAsia"/>
          <w:sz w:val="32"/>
          <w:szCs w:val="32"/>
        </w:rPr>
        <w:t>配合</w:t>
      </w:r>
      <w:r>
        <w:rPr>
          <w:rFonts w:ascii="仿宋_GB2312" w:eastAsia="仿宋_GB2312" w:hint="eastAsia"/>
          <w:sz w:val="32"/>
          <w:szCs w:val="32"/>
          <w:lang w:eastAsia="zh-CN"/>
        </w:rPr>
        <w:t>镇、村、社区及文化部门</w:t>
      </w:r>
      <w:r>
        <w:rPr>
          <w:rFonts w:ascii="仿宋_GB2312" w:eastAsia="仿宋_GB2312" w:hint="eastAsia"/>
          <w:sz w:val="32"/>
          <w:szCs w:val="32"/>
        </w:rPr>
        <w:t>，开展文化遗产保护传承、农村文化产业发展</w:t>
      </w:r>
      <w:r>
        <w:rPr>
          <w:rFonts w:ascii="仿宋_GB2312" w:eastAsia="仿宋_GB2312"/>
          <w:sz w:val="32"/>
          <w:szCs w:val="32"/>
        </w:rPr>
        <w:t>、乡村文化振兴</w:t>
      </w:r>
      <w:r>
        <w:rPr>
          <w:rFonts w:ascii="仿宋_GB2312" w:eastAsia="仿宋_GB2312" w:hint="eastAsia"/>
          <w:sz w:val="32"/>
          <w:szCs w:val="32"/>
        </w:rPr>
        <w:t>等工作。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4.</w:t>
      </w:r>
      <w:r>
        <w:rPr>
          <w:rFonts w:ascii="仿宋_GB2312" w:eastAsia="仿宋_GB2312" w:hint="eastAsia"/>
          <w:sz w:val="32"/>
          <w:szCs w:val="32"/>
          <w:lang w:eastAsia="zh-CN"/>
        </w:rPr>
        <w:t>开展乡村</w:t>
      </w:r>
      <w:r>
        <w:rPr>
          <w:rFonts w:ascii="仿宋_GB2312" w:eastAsia="仿宋_GB2312"/>
          <w:sz w:val="32"/>
          <w:szCs w:val="32"/>
          <w:lang w:eastAsia="zh-CN"/>
        </w:rPr>
        <w:t>公共文化</w:t>
      </w:r>
      <w:r>
        <w:rPr>
          <w:rFonts w:ascii="仿宋_GB2312" w:eastAsia="仿宋_GB2312" w:hint="eastAsia"/>
          <w:sz w:val="32"/>
          <w:szCs w:val="32"/>
          <w:lang w:eastAsia="zh-CN"/>
        </w:rPr>
        <w:t>服务工作和对乡村旅游从业人员指导等工作。</w:t>
      </w:r>
    </w:p>
    <w:p>
      <w:pPr>
        <w:spacing w:line="5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eastAsia="zh-CN"/>
        </w:rPr>
        <w:t>四</w:t>
      </w:r>
      <w:r>
        <w:rPr>
          <w:rFonts w:ascii="黑体" w:eastAsia="黑体" w:hint="eastAsia"/>
          <w:sz w:val="32"/>
          <w:szCs w:val="32"/>
        </w:rPr>
        <w:t>、薪酬待遇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1.本次选聘人员聘期为</w:t>
      </w:r>
      <w:r>
        <w:rPr>
          <w:rFonts w:ascii="仿宋_GB2312" w:eastAsia="仿宋_GB2312"/>
          <w:sz w:val="32"/>
          <w:szCs w:val="32"/>
          <w:lang w:eastAsia="zh-CN"/>
        </w:rPr>
        <w:t>一</w:t>
      </w:r>
      <w:r>
        <w:rPr>
          <w:rFonts w:ascii="仿宋_GB2312" w:eastAsia="仿宋_GB2312" w:hint="eastAsia"/>
          <w:sz w:val="32"/>
          <w:szCs w:val="32"/>
          <w:lang w:eastAsia="zh-CN"/>
        </w:rPr>
        <w:t>年；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2.选聘</w:t>
      </w:r>
      <w:r>
        <w:rPr>
          <w:rFonts w:ascii="仿宋_GB2312" w:eastAsia="仿宋_GB2312"/>
          <w:sz w:val="32"/>
          <w:szCs w:val="32"/>
          <w:lang w:eastAsia="zh-CN"/>
        </w:rPr>
        <w:t>人员</w:t>
      </w:r>
      <w:r>
        <w:rPr>
          <w:rFonts w:ascii="仿宋_GB2312" w:eastAsia="仿宋_GB2312" w:hint="eastAsia"/>
          <w:sz w:val="32"/>
          <w:szCs w:val="32"/>
          <w:lang w:eastAsia="zh-CN"/>
        </w:rPr>
        <w:t>报酬</w:t>
      </w:r>
      <w:r>
        <w:rPr>
          <w:rFonts w:ascii="仿宋_GB2312" w:eastAsia="仿宋_GB2312"/>
          <w:sz w:val="32"/>
          <w:szCs w:val="32"/>
          <w:lang w:eastAsia="zh-CN"/>
        </w:rPr>
        <w:t>标准为</w:t>
      </w:r>
      <w:r>
        <w:rPr>
          <w:rFonts w:ascii="仿宋_GB2312" w:eastAsia="仿宋_GB2312" w:hint="eastAsia"/>
          <w:sz w:val="32"/>
          <w:szCs w:val="32"/>
          <w:lang w:eastAsia="zh-CN"/>
        </w:rPr>
        <w:t>每人每年2万元（含社保金）</w:t>
      </w:r>
      <w:r>
        <w:rPr>
          <w:rFonts w:ascii="仿宋_GB2312" w:eastAsia="仿宋_GB2312"/>
          <w:sz w:val="32"/>
          <w:szCs w:val="32"/>
          <w:lang w:eastAsia="zh-CN"/>
        </w:rPr>
        <w:t>，具体金额根据考核结果兑现</w:t>
      </w:r>
      <w:r>
        <w:rPr>
          <w:rFonts w:ascii="仿宋_GB2312" w:eastAsia="仿宋_GB2312" w:hint="eastAsia"/>
          <w:sz w:val="32"/>
          <w:szCs w:val="32"/>
          <w:lang w:eastAsia="zh-CN"/>
        </w:rPr>
        <w:t>；选聘人员由受援单位购买意外伤害保险；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3.选聘</w:t>
      </w:r>
      <w:r>
        <w:rPr>
          <w:rFonts w:ascii="仿宋_GB2312" w:eastAsia="仿宋_GB2312"/>
          <w:sz w:val="32"/>
          <w:szCs w:val="32"/>
          <w:lang w:eastAsia="zh-CN"/>
        </w:rPr>
        <w:t>人员</w:t>
      </w:r>
      <w:r>
        <w:rPr>
          <w:rFonts w:ascii="仿宋_GB2312" w:eastAsia="仿宋_GB2312" w:hint="eastAsia"/>
          <w:sz w:val="32"/>
          <w:szCs w:val="32"/>
          <w:lang w:eastAsia="zh-CN"/>
        </w:rPr>
        <w:t>签订服务协议。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附件：临泽县选聘基层文化工作者报名登记表</w:t>
      </w: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</w:p>
    <w:p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</w:p>
    <w:p>
      <w:pPr>
        <w:spacing w:line="540" w:lineRule="exact"/>
        <w:ind w:firstLineChars="1100" w:firstLine="352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临泽县文体广电和旅游局</w:t>
      </w:r>
    </w:p>
    <w:p>
      <w:pPr>
        <w:spacing w:line="540" w:lineRule="exact"/>
        <w:ind w:firstLineChars="1300" w:firstLine="416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202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/>
          <w:sz w:val="32"/>
          <w:szCs w:val="32"/>
          <w:lang w:eastAsia="zh-CN"/>
        </w:rPr>
        <w:t>4</w:t>
      </w:r>
      <w:r>
        <w:rPr>
          <w:rFonts w:ascii="仿宋_GB2312" w:eastAsia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/>
          <w:sz w:val="32"/>
          <w:szCs w:val="32"/>
          <w:lang w:eastAsia="zh-CN"/>
        </w:rPr>
        <w:t>12</w:t>
      </w:r>
      <w:r>
        <w:rPr>
          <w:rFonts w:ascii="仿宋_GB2312" w:eastAsia="仿宋_GB2312" w:hint="eastAsia"/>
          <w:sz w:val="32"/>
          <w:szCs w:val="32"/>
          <w:lang w:eastAsia="zh-CN"/>
        </w:rPr>
        <w:t>日</w:t>
      </w:r>
    </w:p>
    <w:p>
      <w:pPr>
        <w:pStyle w:val="15"/>
        <w:spacing w:line="276" w:lineRule="auto"/>
        <w:ind w:firstLine="600"/>
      </w:pPr>
    </w:p>
    <w:p>
      <w:pPr>
        <w:pStyle w:val="15"/>
        <w:spacing w:line="276" w:lineRule="auto"/>
        <w:ind w:firstLine="600"/>
      </w:pPr>
    </w:p>
    <w:p>
      <w:pPr>
        <w:pStyle w:val="15"/>
        <w:ind w:left="0" w:firstLine="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临泽县</w:t>
      </w:r>
      <w:r>
        <w:rPr>
          <w:rFonts w:ascii="方正小标宋简体" w:eastAsia="方正小标宋简体" w:hint="eastAsia"/>
          <w:sz w:val="36"/>
          <w:szCs w:val="36"/>
          <w:lang w:eastAsia="zh-CN"/>
        </w:rPr>
        <w:t>选聘基层文化工作者报名登记表</w:t>
      </w:r>
    </w:p>
    <w:p>
      <w:pPr>
        <w:pStyle w:val="15"/>
        <w:ind w:left="0" w:firstLine="0"/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page" w:horzAnchor="page" w:tblpX="1320" w:tblpY="2327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40"/>
        <w:gridCol w:w="1125"/>
        <w:gridCol w:w="1230"/>
        <w:gridCol w:w="1050"/>
        <w:gridCol w:w="1263"/>
        <w:gridCol w:w="1260"/>
        <w:gridCol w:w="1777"/>
      </w:tblGrid>
      <w:tr>
        <w:trPr>
          <w:trHeight w:val="91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姓    名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出  生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二寸蓝底照片</w:t>
            </w:r>
          </w:p>
        </w:tc>
      </w:tr>
      <w:tr>
        <w:trPr>
          <w:trHeight w:val="91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户  籍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91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参加工作</w:t>
              <w:br/>
              <w:t>时    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796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毕业院校及 专 业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>
        <w:trPr>
          <w:trHeight w:val="600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熟悉专业及特长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>
        <w:trPr>
          <w:trHeight w:val="600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>
        <w:trPr>
          <w:trHeight w:val="67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    应届毕业生[  ]         未就业毕业生[  ]   </w:t>
              <w:br/>
              <w:t xml:space="preserve">       在 职 人 员[  ]         其 他 人 员 [  ]</w:t>
            </w:r>
          </w:p>
        </w:tc>
      </w:tr>
      <w:tr>
        <w:trPr>
          <w:trHeight w:val="312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88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>
        <w:trPr>
          <w:trHeight w:val="312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884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312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884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919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884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18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8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>
        <w:trPr>
          <w:trHeight w:val="184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获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8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pStyle w:val="15"/>
        <w:ind w:left="0" w:firstLine="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文泉驿正黑">
    <w:altName w:val="黑体"/>
    <w:panose1 w:val="02000603000000000000"/>
    <w:charset w:val="86"/>
    <w:family w:val="script"/>
    <w:pitch w:val="variable"/>
    <w:sig w:usb0="00000000" w:usb1="00000000" w:usb2="00000036" w:usb3="00000000" w:csb0="603E000D" w:csb1="D2D70000"/>
  </w:font>
  <w:font w:name="微软雅黑">
    <w:altName w:val="文泉驿正黑"/>
    <w:panose1 w:val="020B0503020204020204"/>
    <w:charset w:val="86"/>
    <w:family w:val="auto"/>
    <w:pitch w:val="variable"/>
    <w:sig w:usb0="80000287" w:usb1="280F3C52" w:usb2="00000016" w:usb3="00000000" w:csb0="0004001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DEyYmEwYjg2MmEzOGIyYzA0NDk0MTk5NjEyMTk1ZG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autoRedefine/>
    <w:next w:val="0"/>
    <w:pPr>
      <w:keepNext/>
      <w:keepLines/>
      <w:widowControl w:val="0"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autoRedefine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  <w:style w:type="paragraph" w:customStyle="1" w:styleId="15">
    <w:name w:val="正文-啊"/>
    <w:basedOn w:val="0"/>
    <w:autoRedefine/>
    <w:pPr>
      <w:widowControl w:val="0"/>
      <w:suppressAutoHyphens/>
      <w:spacing w:beforeLines="100" w:before="100" w:line="276" w:lineRule="auto"/>
      <w:ind w:left="210" w:right="210" w:firstLine="600"/>
    </w:pPr>
    <w:rPr>
      <w:rFonts w:ascii="微软雅黑" w:eastAsia="宋体" w:cs="Times New Roman" w:hAnsi="微软雅黑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1195</TotalTime>
  <Application>Yozo_Office27021597764231179</Application>
  <Pages>5</Pages>
  <Words>1329</Words>
  <Characters>1387</Characters>
  <Lines>132</Lines>
  <Paragraphs>70</Paragraphs>
  <CharactersWithSpaces>1481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云影</dc:creator>
  <cp:lastModifiedBy>wenwu</cp:lastModifiedBy>
  <cp:revision>1</cp:revision>
  <cp:lastPrinted>2023-11-16T01:57:00Z</cp:lastPrinted>
  <dcterms:created xsi:type="dcterms:W3CDTF">2022-07-05T07:38:00Z</dcterms:created>
  <dcterms:modified xsi:type="dcterms:W3CDTF">2024-04-12T03:29:35Z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2052-12.1.0.16412</vt:lpwstr>
  </property>
  <property fmtid="{D5CDD505-2E9C-101B-9397-08002B2CF9AE}" pid="3" name="ICV">
    <vt:lpwstr>94D5F560AEA8481C83D89A95B02C0F1F_13</vt:lpwstr>
  </property>
</Properties>
</file>