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吉安市望见文化传媒有限公司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  <w:t>公开招聘报名表（表1）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</w:rPr>
        <w:t>应聘岗位：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**-**岗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（因有相似岗位，请务必注意序号）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184"/>
        <w:gridCol w:w="720"/>
        <w:gridCol w:w="430"/>
        <w:gridCol w:w="568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事业编         □企业聘用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2. 本人明白若故意虚报资料或隐瞒重要事实，公司可立即取消本人录用资格，且不支付任何补偿。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本人授权限公司调查上述资料，以作资格审核之用。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rPr>
          <w:rFonts w:hint="default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4"/>
          <w:highlight w:val="none"/>
        </w:rPr>
        <w:t>备注：1.从业身份请填写干部、工人、农民身</w:t>
      </w:r>
      <w:r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highlight w:val="none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highlight w:val="none"/>
          <w:lang w:eastAsia="zh-CN"/>
        </w:rPr>
        <w:t>）</w:t>
      </w:r>
    </w:p>
    <w:p/>
    <w:sectPr>
      <w:pgSz w:w="11906" w:h="16838"/>
      <w:pgMar w:top="1531" w:right="1474" w:bottom="1417" w:left="1587" w:header="851" w:footer="1417" w:gutter="0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3FBB4788"/>
    <w:rsid w:val="3FBB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next w:val="1"/>
    <w:autoRedefine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2024-04-12T00:54:00Z</dcterms:created>
  <dc:creator>花开丶陌然</dc:creator>
  <cp:lastModifiedBy>花开丶陌然</cp:lastModifiedBy>
  <dcterms:modified xsi:type="dcterms:W3CDTF">2024-04-12T00:54:25Z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D9CF5D73209A485ABE12C1847375DC47_11</vt:lpwstr>
  </property>
</Properties>
</file>