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2004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0" cy="1069340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319" w:lineRule="exact" w:before="4035" w:after="137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各设区市教育局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各有关高校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line="310" w:lineRule="exact" w:before="274" w:after="138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为深入贯彻落实党的二十大精神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全面推进民族团结进步</w:t>
      </w:r>
    </w:p>
    <w:p>
      <w:pPr>
        <w:widowControl/>
        <w:wordWrap w:val="0"/>
        <w:autoSpaceDE w:val="0"/>
        <w:autoSpaceDN w:val="0"/>
        <w:spacing w:line="310" w:lineRule="exact" w:before="276" w:after="138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事业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进一步提高教育援疆工作实效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应新疆维吾尔自治区教育厅</w:t>
      </w:r>
    </w:p>
    <w:p>
      <w:pPr>
        <w:widowControl/>
        <w:wordWrap w:val="0"/>
        <w:autoSpaceDE w:val="0"/>
        <w:autoSpaceDN w:val="0"/>
        <w:spacing w:line="310" w:lineRule="exact" w:before="27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需求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现面向全省招募退休教师赴新疆任教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1"/>
          <w:lang w:eastAsia="zh-CN"/>
        </w:rPr>
        <w:t>具体要求如下</w:t>
      </w:r>
      <w:r>
        <w:rPr>
          <w:rFonts w:ascii="FangSong" w:hAnsi="FangSong" w:eastAsia="FangSong"/>
          <w:b w:val="0"/>
          <w:i w:val="0"/>
          <w:color w:val="000000"/>
          <w:spacing w:val="2"/>
          <w:sz w:val="31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5" w:after="133"/>
        <w:ind w:left="681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pacing w:val="1"/>
          <w:sz w:val="32"/>
          <w:lang w:eastAsia="zh-CN"/>
        </w:rPr>
        <w:t>一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、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招募岗位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</w:rPr>
        <w:t>2024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年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新疆维吾尔自治区现面向全国公开招募银龄教师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29"/>
          <w:sz w:val="32"/>
          <w:lang w:eastAsia="zh-CN"/>
        </w:rPr>
        <w:t>具体岗位详见附件</w:t>
      </w:r>
      <w:r>
        <w:rPr>
          <w:rFonts w:ascii="FangSong" w:hAnsi="FangSong" w:eastAsia="FangSong"/>
          <w:b w:val="0"/>
          <w:i w:val="0"/>
          <w:color w:val="000000"/>
          <w:spacing w:val="28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27"/>
          <w:sz w:val="32"/>
          <w:lang w:eastAsia="zh-CN"/>
        </w:rPr>
        <w:t>也可登录新疆维吾尔自治区教育厅官网</w:t>
      </w:r>
    </w:p>
    <w:p>
      <w:pPr>
        <w:widowControl/>
        <w:wordWrap w:val="0"/>
        <w:autoSpaceDE w:val="0"/>
        <w:autoSpaceDN w:val="0"/>
        <w:spacing w:line="319" w:lineRule="exact" w:before="267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（</w:t>
      </w:r>
      <w:r>
        <w:rPr>
          <w:rFonts w:ascii="FangSong" w:hAnsi="FangSong" w:eastAsia="FangSong"/>
          <w:b w:val="0"/>
          <w:i w:val="0"/>
          <w:color w:val="000000"/>
          <w:sz w:val="32"/>
        </w:rPr>
        <w:t>https</w:t>
      </w:r>
      <w:r>
        <w:rPr>
          <w:rFonts w:ascii="FangSong" w:hAnsi="FangSong" w:eastAsia="FangSong"/>
          <w:b w:val="0"/>
          <w:i w:val="0"/>
          <w:color w:val="000000"/>
          <w:sz w:val="32"/>
        </w:rPr>
        <w:t>://</w:t>
      </w:r>
      <w:r>
        <w:rPr>
          <w:rFonts w:ascii="FangSong" w:hAnsi="FangSong" w:eastAsia="FangSong"/>
          <w:b w:val="0"/>
          <w:i w:val="0"/>
          <w:color w:val="000000"/>
          <w:sz w:val="32"/>
        </w:rPr>
        <w:t>jyt</w:t>
      </w:r>
      <w:r>
        <w:rPr>
          <w:rFonts w:ascii="FangSong" w:hAnsi="FangSong" w:eastAsia="FangSong"/>
          <w:b w:val="0"/>
          <w:i w:val="0"/>
          <w:color w:val="000000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z w:val="32"/>
        </w:rPr>
        <w:t>xinjiang</w:t>
      </w:r>
      <w:r>
        <w:rPr>
          <w:rFonts w:ascii="FangSong" w:hAnsi="FangSong" w:eastAsia="FangSong"/>
          <w:b w:val="0"/>
          <w:i w:val="0"/>
          <w:color w:val="000000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z w:val="32"/>
        </w:rPr>
        <w:t>gov</w:t>
      </w:r>
      <w:r>
        <w:rPr>
          <w:rFonts w:ascii="FangSong" w:hAnsi="FangSong" w:eastAsia="FangSong"/>
          <w:b w:val="0"/>
          <w:i w:val="0"/>
          <w:color w:val="000000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z w:val="32"/>
        </w:rPr>
        <w:t>cn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</w:rPr>
        <w:t>/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）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查阅相关招募信息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681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pacing w:val="1"/>
          <w:sz w:val="32"/>
          <w:lang w:eastAsia="zh-CN"/>
        </w:rPr>
        <w:t>二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、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招募对象及条件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1"/>
          <w:sz w:val="32"/>
          <w:lang w:eastAsia="zh-CN"/>
        </w:rPr>
        <w:t>（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一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）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招募对象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面向社会招募一批退休优秀校长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教研员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教师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讲师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教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授等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6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1"/>
          <w:sz w:val="32"/>
          <w:lang w:eastAsia="zh-CN"/>
        </w:rPr>
        <w:t>（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二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）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基本条件</w:t>
      </w:r>
    </w:p>
    <w:p>
      <w:pPr>
        <w:widowControl/>
        <w:wordWrap w:val="0"/>
        <w:autoSpaceDE w:val="0"/>
        <w:autoSpaceDN w:val="0"/>
        <w:spacing w:line="319" w:lineRule="exact" w:before="267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1</w:t>
      </w: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政治素质好</w:t>
      </w:r>
      <w:r>
        <w:rPr>
          <w:rFonts w:ascii="FangSong" w:hAnsi="FangSong" w:eastAsia="FangSong"/>
          <w:b w:val="0"/>
          <w:i w:val="0"/>
          <w:color w:val="000000"/>
          <w:spacing w:val="-73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热爱社会主义祖国</w:t>
      </w:r>
      <w:r>
        <w:rPr>
          <w:rFonts w:ascii="FangSong" w:hAnsi="FangSong" w:eastAsia="FangSong"/>
          <w:b w:val="0"/>
          <w:i w:val="0"/>
          <w:color w:val="000000"/>
          <w:spacing w:val="-73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拥护党的各项方针</w:t>
      </w:r>
      <w:r>
        <w:rPr>
          <w:rFonts w:ascii="FangSong" w:hAnsi="FangSong" w:eastAsia="FangSong"/>
          <w:b w:val="0"/>
          <w:i w:val="0"/>
          <w:color w:val="000000"/>
          <w:spacing w:val="-73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政策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热爱教育事业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有强烈的事业心和责任感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师德高尚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品行端正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遵纪守法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-8"/>
          <w:sz w:val="32"/>
          <w:lang w:eastAsia="zh-CN"/>
        </w:rPr>
        <w:t>无违法犯罪行为</w:t>
      </w:r>
      <w:r>
        <w:rPr>
          <w:rFonts w:ascii="FangSong" w:hAnsi="FangSong" w:eastAsia="FangSong"/>
          <w:b w:val="0"/>
          <w:i w:val="0"/>
          <w:color w:val="000000"/>
          <w:spacing w:val="-7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4" w:after="0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2</w:t>
      </w: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讲学教师原则上应具有中级及以上教师职称</w:t>
      </w: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。</w:t>
      </w:r>
    </w:p>
    <w:p>
      <w:pPr>
        <w:spacing w:after="0"/>
        <w:sectPr>
          <w:pgSz w:w="11906" w:h="16838"/>
          <w:pgMar w:top="1440" w:right="1235" w:bottom="815" w:left="1396" w:header="720" w:footer="720" w:gutter="0"/>
          <w:cols w:space="720" w:num="1" w:equalWidth="0">
            <w:col w:w="9275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576"/>
        <w:ind w:left="0" w:right="0"/>
      </w:pPr>
    </w:p>
    <w:p>
      <w:pPr>
        <w:widowControl/>
        <w:wordWrap w:val="0"/>
        <w:autoSpaceDE w:val="0"/>
        <w:autoSpaceDN w:val="0"/>
        <w:spacing w:line="319" w:lineRule="exact" w:before="1180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3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身体健康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能适应设岗地区工作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生活环境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（</w:t>
      </w: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具体年龄要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求请直接与受援校沟通</w:t>
      </w:r>
      <w:r>
        <w:rPr>
          <w:rFonts w:ascii="FangSong" w:hAnsi="FangSong" w:eastAsia="FangSong"/>
          <w:b w:val="0"/>
          <w:i w:val="0"/>
          <w:color w:val="000000"/>
          <w:spacing w:val="-81"/>
          <w:sz w:val="32"/>
          <w:lang w:eastAsia="zh-CN"/>
        </w:rPr>
        <w:t>）。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4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具有教师资格证书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教育教学经验丰富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（</w:t>
      </w: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具体学科专业要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求请直接与受援校沟通</w:t>
      </w:r>
      <w:r>
        <w:rPr>
          <w:rFonts w:ascii="FangSong" w:hAnsi="FangSong" w:eastAsia="FangSong"/>
          <w:b w:val="0"/>
          <w:i w:val="0"/>
          <w:color w:val="000000"/>
          <w:spacing w:val="-81"/>
          <w:sz w:val="32"/>
          <w:lang w:eastAsia="zh-CN"/>
        </w:rPr>
        <w:t>）。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pacing w:val="1"/>
          <w:sz w:val="32"/>
          <w:lang w:eastAsia="zh-CN"/>
        </w:rPr>
        <w:t>三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、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岗位职责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按照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</w:rPr>
        <w:t>“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需求为本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形式灵活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</w:rPr>
        <w:t>”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的原则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招募到的讲学教师可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以根据自己的专业特长开展以课堂教学为主的讲学活动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同时也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可根据受援学校的教育教学需求进行听课评课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开设公开课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研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讨课或专题讲座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指导青年教师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、</w:t>
      </w: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协助学校做好教学管理和开展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教研活动等丰富多样的讲学活动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发挥示范和辐射作用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带动提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升受援学校教育教学和管理水平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讲学教师服务时间原则上不少于</w:t>
      </w:r>
      <w:r>
        <w:rPr>
          <w:rFonts w:ascii="Times New Roman" w:hAnsi="Times New Roman" w:eastAsia="Times New Roman"/>
          <w:b w:val="0"/>
          <w:color w:val="000000"/>
          <w:spacing w:val="39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</w:rPr>
        <w:t>1</w:t>
      </w:r>
      <w:r>
        <w:rPr>
          <w:rFonts w:ascii="Times New Roman" w:hAnsi="Times New Roman" w:eastAsia="Times New Roman"/>
          <w:b w:val="0"/>
          <w:color w:val="000000"/>
          <w:spacing w:val="39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学年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鼓励考核合格的连</w:t>
      </w:r>
    </w:p>
    <w:p>
      <w:pPr>
        <w:widowControl/>
        <w:wordWrap w:val="0"/>
        <w:autoSpaceDE w:val="0"/>
        <w:autoSpaceDN w:val="0"/>
        <w:spacing w:line="319" w:lineRule="exact" w:before="267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续讲学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。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各受援校与拟招募讲学教师签订银龄讲学服务协议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一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年一签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明确双方的权利和义务</w:t>
      </w:r>
      <w:r>
        <w:rPr>
          <w:rFonts w:ascii="FangSong" w:hAnsi="FangSong" w:eastAsia="FangSong"/>
          <w:b w:val="0"/>
          <w:i w:val="0"/>
          <w:color w:val="000000"/>
          <w:spacing w:val="4"/>
          <w:sz w:val="32"/>
          <w:lang w:eastAsia="zh-CN"/>
        </w:rPr>
        <w:t>。</w:t>
      </w:r>
      <w:r>
        <w:rPr>
          <w:rFonts w:ascii="FangSong" w:hAnsi="FangSong" w:eastAsia="FangSong"/>
          <w:b w:val="0"/>
          <w:i w:val="0"/>
          <w:color w:val="000000"/>
          <w:spacing w:val="3"/>
          <w:sz w:val="32"/>
          <w:lang w:eastAsia="zh-CN"/>
        </w:rPr>
        <w:t>对不按协议要求履行义务的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或因身体原因不适合继续讲学的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予以解除协议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pacing w:val="2"/>
          <w:sz w:val="32"/>
          <w:lang w:eastAsia="zh-CN"/>
        </w:rPr>
        <w:t>四</w:t>
      </w:r>
      <w:r>
        <w:rPr>
          <w:rFonts w:ascii="SimHei" w:hAnsi="SimHei" w:eastAsia="SimHei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待遇及有关政策保障</w:t>
      </w:r>
    </w:p>
    <w:p>
      <w:pPr>
        <w:widowControl/>
        <w:wordWrap w:val="0"/>
        <w:autoSpaceDE w:val="0"/>
        <w:autoSpaceDN w:val="0"/>
        <w:spacing w:line="319" w:lineRule="exact" w:before="266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具体待遇详情请电话咨询新疆维吾尔自治区教育厅</w:t>
      </w:r>
      <w:r>
        <w:rPr>
          <w:rFonts w:ascii="FangSong" w:hAnsi="FangSong" w:eastAsia="FangSong"/>
          <w:b w:val="0"/>
          <w:i w:val="0"/>
          <w:color w:val="000000"/>
          <w:spacing w:val="-85"/>
          <w:sz w:val="32"/>
          <w:lang w:eastAsia="zh-CN"/>
        </w:rPr>
        <w:t>。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联系人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line="319" w:lineRule="exact" w:before="266" w:after="13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王天松</w:t>
      </w: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联系电话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：</w:t>
      </w:r>
      <w:r>
        <w:rPr>
          <w:rFonts w:ascii="FangSong" w:hAnsi="FangSong" w:eastAsia="FangSong"/>
          <w:b w:val="0"/>
          <w:i w:val="0"/>
          <w:color w:val="000000"/>
          <w:sz w:val="32"/>
        </w:rPr>
        <w:t>0991</w:t>
      </w:r>
      <w:r>
        <w:rPr>
          <w:rFonts w:ascii="FangSong" w:hAnsi="FangSong" w:eastAsia="FangSong"/>
          <w:b w:val="0"/>
          <w:i w:val="0"/>
          <w:color w:val="000000"/>
          <w:sz w:val="32"/>
        </w:rPr>
        <w:t>-</w:t>
      </w:r>
      <w:r>
        <w:rPr>
          <w:rFonts w:ascii="FangSong" w:hAnsi="FangSong" w:eastAsia="FangSong"/>
          <w:b w:val="0"/>
          <w:i w:val="0"/>
          <w:color w:val="000000"/>
          <w:sz w:val="32"/>
        </w:rPr>
        <w:t>7606189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68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岗位咨询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：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相关岗位情况请咨询设岗单位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，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联系方式见岗位</w:t>
      </w:r>
    </w:p>
    <w:p>
      <w:pPr>
        <w:widowControl/>
        <w:wordWrap w:val="0"/>
        <w:autoSpaceDE w:val="0"/>
        <w:autoSpaceDN w:val="0"/>
        <w:spacing w:line="319" w:lineRule="exact" w:before="266" w:after="572"/>
        <w:ind w:left="4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需求表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81" w:lineRule="exact" w:before="1144" w:after="0"/>
        <w:ind w:left="179" w:right="0" w:firstLine="0"/>
        <w:jc w:val="left"/>
      </w:pPr>
      <w:r>
        <w:rPr>
          <w:rFonts w:ascii="SimSun" w:hAnsi="SimSun" w:eastAsia="SimSun"/>
          <w:b w:val="0"/>
          <w:i w:val="0"/>
          <w:color w:val="FFFFFF"/>
          <w:sz w:val="28"/>
        </w:rPr>
        <w:t>—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w w:val="99"/>
          <w:sz w:val="28"/>
        </w:rPr>
        <w:t>2</w:t>
      </w:r>
      <w:r>
        <w:rPr>
          <w:rFonts w:ascii="Times New Roman" w:hAnsi="Times New Roman" w:eastAsia="Times New Roman"/>
          <w:b w:val="0"/>
          <w:color w:val="000000"/>
          <w:spacing w:val="72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SimSun" w:hAnsi="SimSun" w:eastAsia="SimSun"/>
          <w:b w:val="0"/>
          <w:i w:val="0"/>
          <w:color w:val="FFFFFF"/>
          <w:spacing w:val="-2"/>
          <w:sz w:val="28"/>
        </w:rPr>
        <w:t>—</w:t>
      </w:r>
    </w:p>
    <w:p>
      <w:pPr>
        <w:spacing w:after="0"/>
        <w:sectPr>
          <w:pgSz w:w="11906" w:h="16838"/>
          <w:pgMar w:top="1155" w:right="1235" w:bottom="794" w:left="1396" w:header="720" w:footer="720" w:gutter="0"/>
          <w:cols w:space="720" w:num="1" w:equalWidth="0">
            <w:col w:w="9276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588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4255770</wp:posOffset>
            </wp:positionH>
            <wp:positionV relativeFrom="page">
              <wp:posOffset>2468879</wp:posOffset>
            </wp:positionV>
            <wp:extent cx="1619250" cy="1619250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319" w:lineRule="exact" w:before="1204" w:after="133"/>
        <w:ind w:left="63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附件</w:t>
      </w:r>
      <w:r>
        <w:rPr>
          <w:rFonts w:ascii="FangSong" w:hAnsi="FangSong" w:eastAsia="FangSong"/>
          <w:b w:val="0"/>
          <w:i w:val="0"/>
          <w:color w:val="000000"/>
          <w:spacing w:val="2"/>
          <w:sz w:val="32"/>
          <w:lang w:eastAsia="zh-CN"/>
        </w:rPr>
        <w:t>：</w:t>
      </w:r>
      <w:r>
        <w:rPr>
          <w:rFonts w:ascii="FangSong" w:hAnsi="FangSong" w:eastAsia="FangSong"/>
          <w:b w:val="0"/>
          <w:i w:val="0"/>
          <w:color w:val="000000"/>
          <w:spacing w:val="-2"/>
          <w:sz w:val="32"/>
        </w:rPr>
        <w:t>1</w:t>
      </w:r>
      <w:r>
        <w:rPr>
          <w:rFonts w:ascii="FangSong" w:hAnsi="FangSong" w:eastAsia="FangSong"/>
          <w:b w:val="0"/>
          <w:i w:val="0"/>
          <w:color w:val="000000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新疆高校银龄教师招募信息表</w:t>
      </w:r>
    </w:p>
    <w:p>
      <w:pPr>
        <w:widowControl/>
        <w:wordWrap w:val="0"/>
        <w:autoSpaceDE w:val="0"/>
        <w:autoSpaceDN w:val="0"/>
        <w:spacing w:line="319" w:lineRule="exact" w:before="266" w:after="1010"/>
        <w:ind w:left="1594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</w:rPr>
        <w:t>2</w:t>
      </w:r>
      <w:r>
        <w:rPr>
          <w:rFonts w:ascii="FangSong" w:hAnsi="FangSong" w:eastAsia="FangSong"/>
          <w:b w:val="0"/>
          <w:i w:val="0"/>
          <w:color w:val="000000"/>
          <w:w w:val="101"/>
          <w:sz w:val="32"/>
        </w:rPr>
        <w:t>.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新疆中小学银龄教师招募工作人员信息表</w:t>
      </w:r>
    </w:p>
    <w:p>
      <w:pPr>
        <w:widowControl/>
        <w:wordWrap w:val="0"/>
        <w:autoSpaceDE w:val="0"/>
        <w:autoSpaceDN w:val="0"/>
        <w:spacing w:line="319" w:lineRule="exact" w:before="2021" w:after="132"/>
        <w:ind w:left="5118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江西省教育厅办公室</w:t>
      </w:r>
    </w:p>
    <w:p>
      <w:pPr>
        <w:widowControl/>
        <w:wordWrap w:val="0"/>
        <w:autoSpaceDE w:val="0"/>
        <w:autoSpaceDN w:val="0"/>
        <w:spacing w:line="319" w:lineRule="exact" w:before="264" w:after="133"/>
        <w:ind w:left="5437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32"/>
        </w:rPr>
        <w:t>2024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年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</w:rPr>
        <w:t>4</w:t>
      </w:r>
      <w:r>
        <w:rPr>
          <w:rFonts w:ascii="Times New Roman" w:hAnsi="Times New Roman" w:eastAsia="Times New Roman"/>
          <w:b w:val="0"/>
          <w:color w:val="000000"/>
          <w:spacing w:val="0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月</w:t>
      </w:r>
      <w:r>
        <w:rPr>
          <w:rFonts w:ascii="Times New Roman" w:hAnsi="Times New Roman" w:eastAsia="Times New Roman"/>
          <w:b w:val="0"/>
          <w:color w:val="000000"/>
          <w:spacing w:val="-1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</w:rPr>
        <w:t>3</w:t>
      </w:r>
      <w:r>
        <w:rPr>
          <w:rFonts w:ascii="Times New Roman" w:hAnsi="Times New Roman" w:eastAsia="Times New Roman"/>
          <w:b w:val="0"/>
          <w:color w:val="000000"/>
          <w:spacing w:val="1"/>
          <w:sz w:val="32"/>
        </w:rPr>
        <w:t xml:space="preserve"> 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319" w:lineRule="exact" w:before="266" w:after="4082"/>
        <w:ind w:left="636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1"/>
          <w:sz w:val="32"/>
          <w:lang w:eastAsia="zh-CN"/>
        </w:rPr>
        <w:t>（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此文件依申请公开</w:t>
      </w:r>
      <w:r>
        <w:rPr>
          <w:rFonts w:ascii="FangSong" w:hAnsi="FangSong" w:eastAsia="FangSong"/>
          <w:b w:val="0"/>
          <w:i w:val="0"/>
          <w:color w:val="000000"/>
          <w:sz w:val="32"/>
          <w:lang w:eastAsia="zh-CN"/>
        </w:rPr>
        <w:t>）</w:t>
      </w:r>
    </w:p>
    <w:p>
      <w:pPr>
        <w:widowControl/>
        <w:wordWrap w:val="0"/>
        <w:autoSpaceDE w:val="0"/>
        <w:autoSpaceDN w:val="0"/>
        <w:spacing w:line="281" w:lineRule="exact" w:before="8165" w:after="0"/>
        <w:ind w:left="7492" w:right="0" w:firstLine="0"/>
        <w:jc w:val="left"/>
      </w:pPr>
      <w:r>
        <w:rPr>
          <w:rFonts w:ascii="SimSun" w:hAnsi="SimSun" w:eastAsia="SimSun"/>
          <w:b w:val="0"/>
          <w:i w:val="0"/>
          <w:color w:val="FFFFFF"/>
          <w:sz w:val="28"/>
        </w:rPr>
        <w:t>—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w w:val="99"/>
          <w:sz w:val="28"/>
        </w:rPr>
        <w:t>3</w:t>
      </w:r>
      <w:r>
        <w:rPr>
          <w:rFonts w:ascii="Times New Roman" w:hAnsi="Times New Roman" w:eastAsia="Times New Roman"/>
          <w:b w:val="0"/>
          <w:color w:val="000000"/>
          <w:spacing w:val="72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SimSun" w:hAnsi="SimSun" w:eastAsia="SimSun"/>
          <w:b w:val="0"/>
          <w:i w:val="0"/>
          <w:color w:val="FFFFFF"/>
          <w:spacing w:val="-2"/>
          <w:sz w:val="28"/>
        </w:rPr>
        <w:t>—</w:t>
      </w:r>
    </w:p>
    <w:p>
      <w:pPr>
        <w:spacing w:after="0"/>
        <w:sectPr>
          <w:pgSz w:w="11906" w:h="16838"/>
          <w:pgMar w:top="1131" w:right="1253" w:bottom="794" w:left="1440" w:header="720" w:footer="720" w:gutter="0"/>
          <w:cols w:space="720" w:num="1" w:equalWidth="0">
            <w:col w:w="9214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73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3529838</wp:posOffset>
            </wp:positionH>
            <wp:positionV relativeFrom="page">
              <wp:posOffset>1565401</wp:posOffset>
            </wp:positionV>
            <wp:extent cx="3913505" cy="320040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320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319" w:lineRule="exact" w:before="774" w:after="813"/>
        <w:ind w:left="400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附件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ascii="SimHei" w:hAnsi="SimHei" w:eastAsia="SimHei"/>
          <w:b w:val="0"/>
          <w:i w:val="0"/>
          <w:color w:val="000000"/>
          <w:spacing w:val="-2"/>
          <w:sz w:val="32"/>
        </w:rPr>
        <w:t>1</w:t>
      </w:r>
    </w:p>
    <w:p>
      <w:pPr>
        <w:widowControl/>
        <w:wordWrap w:val="0"/>
        <w:autoSpaceDE w:val="0"/>
        <w:autoSpaceDN w:val="0"/>
        <w:spacing w:line="14" w:lineRule="exact" w:before="1612" w:after="0"/>
        <w:ind w:left="0" w:right="0"/>
      </w:pPr>
    </w:p>
    <w:tbl>
      <w:tblPr>
        <w:tblW w:type="auto" w:w="0"/>
        <w:tblInd w:type="dxa" w:w="54"/>
        <w:tblLayout w:type="fixed"/>
        <w:tblLook w:firstColumn="1" w:firstRow="1" w:lastColumn="0" w:lastRow="0" w:noHBand="0" w:noVBand="1" w:val="04A0"/>
      </w:tblPr>
      <w:tblGrid>
        <w:gridCol w:w="2460"/>
        <w:gridCol w:w="2460"/>
        <w:gridCol w:w="2460"/>
        <w:gridCol w:w="2460"/>
        <w:gridCol w:w="2460"/>
        <w:gridCol w:w="2460"/>
      </w:tblGrid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25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92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招募学校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235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招募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235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906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学校招募公告网址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905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联系电话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喀什大学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29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ksu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张老师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0998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2890340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18899353433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喀什理工职业技术学院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喀什理工职业技术学院微信公众号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贾老师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0998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6618866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19990901101</w:t>
            </w:r>
          </w:p>
        </w:tc>
      </w:tr>
      <w:tr>
        <w:trPr>
          <w:trHeight w:hRule="exact" w:val="45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01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01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喀什职业技术学院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01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01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kszy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01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付老师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01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0998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3144700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新疆天山职业技术大学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克州校区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（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筹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xjtsxy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袁建波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任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林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13999180870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15909088918</w:t>
            </w:r>
          </w:p>
        </w:tc>
      </w:tr>
      <w:tr>
        <w:trPr>
          <w:trHeight w:hRule="exact" w:val="1260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504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50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新疆和田学院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（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筹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504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8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htnc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新疆维吾尔医学专科学校公众号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8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王予锋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崔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霞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0903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2513400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18999055008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0903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7820031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18139165560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新疆农业大学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xjau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2023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1024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c147a89120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p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age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htm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刘老师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8762671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13079978858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新疆师范大学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xjnu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2023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1008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c11507a12651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page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htm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王老师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4112133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13579930749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新疆艺术学院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1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xjart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杜雯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2501250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13699963452</w:t>
            </w:r>
          </w:p>
        </w:tc>
      </w:tr>
    </w:tbl>
    <w:p>
      <w:pPr>
        <w:widowControl/>
        <w:wordWrap w:val="0"/>
        <w:autoSpaceDE w:val="0"/>
        <w:autoSpaceDN w:val="0"/>
        <w:spacing w:line="281" w:lineRule="exact" w:before="356" w:after="0"/>
        <w:ind w:left="539" w:right="0" w:firstLine="0"/>
        <w:jc w:val="left"/>
      </w:pPr>
      <w:r>
        <w:rPr>
          <w:rFonts w:ascii="SimSun" w:hAnsi="SimSun" w:eastAsia="SimSun"/>
          <w:b w:val="0"/>
          <w:i w:val="0"/>
          <w:color w:val="FFFFFF"/>
          <w:spacing w:val="1"/>
          <w:sz w:val="28"/>
        </w:rPr>
        <w:t>—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w w:val="99"/>
          <w:sz w:val="28"/>
        </w:rPr>
        <w:t>4</w:t>
      </w:r>
      <w:r>
        <w:rPr>
          <w:rFonts w:ascii="Times New Roman" w:hAnsi="Times New Roman" w:eastAsia="Times New Roman"/>
          <w:b w:val="0"/>
          <w:color w:val="000000"/>
          <w:spacing w:val="72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SimSun" w:hAnsi="SimSun" w:eastAsia="SimSun"/>
          <w:b w:val="0"/>
          <w:i w:val="0"/>
          <w:color w:val="FFFFFF"/>
          <w:spacing w:val="-2"/>
          <w:sz w:val="28"/>
        </w:rPr>
        <w:t>—</w:t>
      </w:r>
    </w:p>
    <w:p>
      <w:pPr>
        <w:spacing w:after="0"/>
        <w:sectPr>
          <w:pgSz w:w="16838" w:h="11906"/>
          <w:pgMar w:top="748" w:right="1038" w:bottom="794" w:left="1040" w:header="720" w:footer="720" w:gutter="0"/>
          <w:cols w:space="720" w:num="1" w:equalWidth="0">
            <w:col w:w="147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49"/>
        <w:ind w:left="0" w:right="0"/>
      </w:pPr>
    </w:p>
    <w:p>
      <w:pPr>
        <w:widowControl/>
        <w:wordWrap w:val="0"/>
        <w:autoSpaceDE w:val="0"/>
        <w:autoSpaceDN w:val="0"/>
        <w:spacing w:line="14" w:lineRule="exact" w:before="712" w:after="0"/>
        <w:ind w:left="0" w:right="0"/>
      </w:pPr>
    </w:p>
    <w:tbl>
      <w:tblPr>
        <w:tblW w:type="auto" w:w="0"/>
        <w:tblInd w:type="dxa" w:w="54"/>
        <w:tblLayout w:type="fixed"/>
        <w:tblLook w:firstColumn="1" w:firstRow="1" w:lastColumn="0" w:lastRow="0" w:noHBand="0" w:noVBand="1" w:val="04A0"/>
      </w:tblPr>
      <w:tblGrid>
        <w:gridCol w:w="2460"/>
        <w:gridCol w:w="2460"/>
        <w:gridCol w:w="2460"/>
        <w:gridCol w:w="2460"/>
        <w:gridCol w:w="2460"/>
        <w:gridCol w:w="2460"/>
      </w:tblGrid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25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92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招募学校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235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招募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235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906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学校招募公告网址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905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4"/>
                <w:lang w:eastAsia="zh-CN"/>
              </w:rPr>
              <w:t>联系电话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新疆第二医学院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xjsmc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周老师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刘老师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0990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7564815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新疆轻工职业技术学院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xjqg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xjqg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xjqg1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dj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_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detail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p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hp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?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sid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=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20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&amp;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ssid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=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20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&amp;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id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=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9257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杨潇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6866052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18599102885</w:t>
            </w:r>
          </w:p>
        </w:tc>
      </w:tr>
      <w:tr>
        <w:trPr>
          <w:trHeight w:hRule="exact" w:val="32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新疆体育职业技术学院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41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待定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43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王哲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18399947386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新疆师范高等专科学校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（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新疆教育学院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xjei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何老师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8898128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15276684026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伊犁师范大学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ylnu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沈老师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0999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8120454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18099898969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pacing w:val="-3"/>
                <w:sz w:val="24"/>
                <w:lang w:eastAsia="zh-CN"/>
              </w:rPr>
              <w:t>中国石油大学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（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北京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pacing w:val="-19"/>
                <w:sz w:val="24"/>
                <w:lang w:eastAsia="zh-CN"/>
              </w:rPr>
              <w:t>）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克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拉玛依校区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cupk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rsb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job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cupk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zp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html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#/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董老师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0990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6633026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18829037201</w:t>
            </w:r>
          </w:p>
        </w:tc>
      </w:tr>
      <w:tr>
        <w:trPr>
          <w:trHeight w:hRule="exact" w:val="322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新疆工业职业技术学院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41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gxt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xinjiang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gov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王老师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15899216447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新疆工程学院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xjie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蔡明明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7760668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13699359931</w:t>
            </w:r>
          </w:p>
        </w:tc>
      </w:tr>
      <w:tr>
        <w:trPr>
          <w:trHeight w:hRule="exact" w:val="636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2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新疆理工学院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2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mp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weixin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qq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com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eQipuOQwFuf6E3TLY4w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Aug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2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郑老师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6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0997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2205569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15909970556</w:t>
            </w:r>
          </w:p>
        </w:tc>
      </w:tr>
      <w:tr>
        <w:trPr>
          <w:trHeight w:hRule="exact" w:val="322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新疆警察学院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41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https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://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www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xjpcedu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cn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info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1263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10335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htm</w:t>
            </w:r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李老师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3190061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新疆铁道职业技术学院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41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https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://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mp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weixin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qq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com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s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gXWRpEF3KpUnZ08QJCA</w:t>
              </w:r>
            </w:hyperlink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103" w:right="0" w:firstLine="0"/>
              <w:jc w:val="left"/>
            </w:pPr>
            <w:hyperlink r:id="rId12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hjg</w:t>
              </w:r>
            </w:hyperlink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连凌波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6266920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16699175109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昌吉学院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https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://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www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cjc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edu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cn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info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1014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3076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3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pacing w:val="0"/>
                  <w:sz w:val="24"/>
                </w:rPr>
                <w:t>htm</w:t>
              </w:r>
            </w:hyperlink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马老师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0994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2331219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18009948008</w:t>
            </w:r>
          </w:p>
        </w:tc>
      </w:tr>
      <w:tr>
        <w:trPr>
          <w:trHeight w:hRule="exact" w:val="63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新疆天山职业技术大学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103" w:right="0" w:firstLine="0"/>
              <w:jc w:val="left"/>
            </w:pPr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http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://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www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xjtsxy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cn</w:t>
              </w:r>
            </w:hyperlink>
            <w:hyperlink r:id="rId14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190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靳老师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4161053</w:t>
            </w:r>
          </w:p>
          <w:p>
            <w:pPr>
              <w:widowControl/>
              <w:wordWrap w:val="0"/>
              <w:autoSpaceDE w:val="0"/>
              <w:autoSpaceDN w:val="0"/>
              <w:spacing w:line="240" w:lineRule="exact" w:before="72" w:after="0"/>
              <w:ind w:left="72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13565973390</w:t>
            </w:r>
          </w:p>
        </w:tc>
      </w:tr>
      <w:tr>
        <w:trPr>
          <w:trHeight w:hRule="exact" w:val="324"/>
        </w:trPr>
        <w:tc>
          <w:tcPr>
            <w:tcW w:type="dxa" w:w="999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20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新疆职业大学</w:t>
            </w:r>
          </w:p>
        </w:tc>
        <w:tc>
          <w:tcPr>
            <w:tcW w:type="dxa" w:w="96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57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103" w:right="0" w:firstLine="0"/>
              <w:jc w:val="left"/>
            </w:pPr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https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://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www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xjvu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edu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.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cn</w:t>
              </w:r>
            </w:hyperlink>
            <w:hyperlink r:id="rId15" w:history="1">
              <w:r>
                <w:rPr>
                  <w:rStyle w:val="Hyperlink"/>
                  <w:rFonts w:ascii="FangSong" w:hAnsi="FangSong" w:eastAsia="FangSong"/>
                  <w:b w:val="0"/>
                  <w:i w:val="0"/>
                  <w:color w:val="000000"/>
                  <w:sz w:val="24"/>
                </w:rPr>
                <w:t>/</w:t>
              </w:r>
            </w:hyperlink>
          </w:p>
        </w:tc>
        <w:tc>
          <w:tcPr>
            <w:tcW w:type="dxa" w:w="136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31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  <w:lang w:eastAsia="zh-CN"/>
              </w:rPr>
              <w:t>叶老师</w:t>
            </w:r>
          </w:p>
        </w:tc>
        <w:tc>
          <w:tcPr>
            <w:tcW w:type="dxa" w:w="278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40" w:lineRule="exact" w:before="34" w:after="0"/>
              <w:ind w:left="66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4"/>
              </w:rPr>
              <w:t>3785335</w:t>
            </w:r>
          </w:p>
        </w:tc>
      </w:tr>
    </w:tbl>
    <w:p>
      <w:pPr>
        <w:widowControl/>
        <w:wordWrap w:val="0"/>
        <w:autoSpaceDE w:val="0"/>
        <w:autoSpaceDN w:val="0"/>
        <w:spacing w:line="281" w:lineRule="exact" w:before="282" w:after="0"/>
        <w:ind w:left="12820" w:right="0" w:firstLine="0"/>
        <w:jc w:val="left"/>
      </w:pPr>
      <w:r>
        <w:rPr>
          <w:rFonts w:ascii="SimSun" w:hAnsi="SimSun" w:eastAsia="SimSun"/>
          <w:b w:val="0"/>
          <w:i w:val="0"/>
          <w:color w:val="FFFFFF"/>
          <w:sz w:val="28"/>
        </w:rPr>
        <w:t>—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w w:val="99"/>
          <w:sz w:val="28"/>
        </w:rPr>
        <w:t>5</w:t>
      </w:r>
      <w:r>
        <w:rPr>
          <w:rFonts w:ascii="Times New Roman" w:hAnsi="Times New Roman" w:eastAsia="Times New Roman"/>
          <w:b w:val="0"/>
          <w:color w:val="000000"/>
          <w:spacing w:val="72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SimSun" w:hAnsi="SimSun" w:eastAsia="SimSun"/>
          <w:b w:val="0"/>
          <w:i w:val="0"/>
          <w:color w:val="FFFFFF"/>
          <w:spacing w:val="-2"/>
          <w:sz w:val="28"/>
        </w:rPr>
        <w:t>—</w:t>
      </w:r>
    </w:p>
    <w:p>
      <w:pPr>
        <w:spacing w:after="0"/>
        <w:sectPr>
          <w:pgSz w:w="16838" w:h="11906"/>
          <w:pgMar w:top="700" w:right="1038" w:bottom="794" w:left="1040" w:header="720" w:footer="720" w:gutter="0"/>
          <w:cols w:space="720" w:num="1" w:equalWidth="0">
            <w:col w:w="147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87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2830322</wp:posOffset>
            </wp:positionH>
            <wp:positionV relativeFrom="page">
              <wp:posOffset>1632457</wp:posOffset>
            </wp:positionV>
            <wp:extent cx="5311140" cy="322580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3225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319" w:lineRule="exact" w:before="801" w:after="834"/>
        <w:ind w:left="131" w:right="0" w:firstLine="0"/>
        <w:jc w:val="left"/>
      </w:pPr>
      <w:r>
        <w:rPr>
          <w:rFonts w:ascii="SimHei" w:hAnsi="SimHei" w:eastAsia="SimHei"/>
          <w:b w:val="0"/>
          <w:i w:val="0"/>
          <w:color w:val="000000"/>
          <w:sz w:val="32"/>
          <w:lang w:eastAsia="zh-CN"/>
        </w:rPr>
        <w:t>附件</w:t>
      </w:r>
      <w:r>
        <w:rPr>
          <w:rFonts w:ascii="Times New Roman" w:hAnsi="Times New Roman" w:eastAsia="Times New Roman"/>
          <w:b w:val="0"/>
          <w:color w:val="000000"/>
          <w:spacing w:val="2"/>
          <w:sz w:val="32"/>
        </w:rPr>
        <w:t xml:space="preserve"> </w:t>
      </w:r>
      <w:r>
        <w:rPr>
          <w:rFonts w:ascii="SimHei" w:hAnsi="SimHei" w:eastAsia="SimHei"/>
          <w:b w:val="0"/>
          <w:i w:val="0"/>
          <w:color w:val="000000"/>
          <w:spacing w:val="-2"/>
          <w:sz w:val="32"/>
        </w:rPr>
        <w:t>2</w:t>
      </w:r>
    </w:p>
    <w:p>
      <w:pPr>
        <w:widowControl/>
        <w:wordWrap w:val="0"/>
        <w:autoSpaceDE w:val="0"/>
        <w:autoSpaceDN w:val="0"/>
        <w:spacing w:line="14" w:lineRule="exact" w:before="1655" w:after="0"/>
        <w:ind w:left="0" w:right="0"/>
      </w:pPr>
    </w:p>
    <w:tbl>
      <w:tblPr>
        <w:tblW w:type="auto" w:w="0"/>
        <w:tblInd w:type="dxa" w:w="54"/>
        <w:tblLayout w:type="fixed"/>
        <w:tblLook w:firstColumn="1" w:firstRow="1" w:lastColumn="0" w:lastRow="0" w:noHBand="0" w:noVBand="1" w:val="04A0"/>
      </w:tblPr>
      <w:tblGrid>
        <w:gridCol w:w="2844"/>
        <w:gridCol w:w="2844"/>
        <w:gridCol w:w="2844"/>
        <w:gridCol w:w="2844"/>
        <w:gridCol w:w="2844"/>
      </w:tblGrid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290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8"/>
                <w:lang w:eastAsia="zh-CN"/>
              </w:rPr>
              <w:t>序号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69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8"/>
                <w:lang w:eastAsia="zh-CN"/>
              </w:rPr>
              <w:t>招募单位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8"/>
                <w:lang w:eastAsia="zh-CN"/>
              </w:rPr>
              <w:t>联系人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941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8"/>
                <w:lang w:eastAsia="zh-CN"/>
              </w:rPr>
              <w:t>固定电话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184" w:right="0" w:firstLine="0"/>
              <w:jc w:val="left"/>
            </w:pPr>
            <w:r>
              <w:rPr>
                <w:rFonts w:ascii="SimHei" w:hAnsi="SimHei" w:eastAsia="SimHei"/>
                <w:b w:val="0"/>
                <w:i w:val="0"/>
                <w:color w:val="000000"/>
                <w:sz w:val="28"/>
                <w:lang w:eastAsia="zh-CN"/>
              </w:rPr>
              <w:t>手机号</w:t>
            </w:r>
          </w:p>
        </w:tc>
      </w:tr>
      <w:tr>
        <w:trPr>
          <w:trHeight w:hRule="exact" w:val="372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1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15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乌鲁木齐市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乔锡霞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2956181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18160591919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2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13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伊犁哈萨克自治州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苗淑英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0999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8290061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18999589851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3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69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塔城地区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28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张丽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0901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6233934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18999496952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4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5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阿勒泰地区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28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蔡露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0906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2123179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18509057520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5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5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克拉玛依市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陈治利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0990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6882840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19990163123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6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99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博尔塔拉蒙古自治州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李建建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0909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2262187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19999571995</w:t>
            </w:r>
          </w:p>
        </w:tc>
      </w:tr>
      <w:tr>
        <w:trPr>
          <w:trHeight w:hRule="exact" w:val="372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7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127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昌吉回族自治州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冯君升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0994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2325986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4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13689937631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8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83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哈密市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28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师贺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0902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2257693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18299915085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502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9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69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吐鲁番市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李金耀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0995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8551874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13899301715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430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10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99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巴音郭楞蒙古自治州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肖冬全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0996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2683587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18309966636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430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11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55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阿克苏地区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方利清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0997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2530803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13999670699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430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12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715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克孜勒苏柯尔克孜自治州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高馨蕊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0908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7625005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15809086027</w:t>
            </w:r>
          </w:p>
        </w:tc>
      </w:tr>
      <w:tr>
        <w:trPr>
          <w:trHeight w:hRule="exact" w:val="373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5" w:after="0"/>
              <w:ind w:left="430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13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5" w:after="0"/>
              <w:ind w:left="169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喀什地区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5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郭婉君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5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0998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2537992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5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18399620863</w:t>
            </w:r>
          </w:p>
        </w:tc>
      </w:tr>
      <w:tr>
        <w:trPr>
          <w:trHeight w:hRule="exact" w:val="370"/>
        </w:trPr>
        <w:tc>
          <w:tcPr>
            <w:tcW w:type="dxa" w:w="115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430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14</w:t>
            </w:r>
          </w:p>
        </w:tc>
        <w:tc>
          <w:tcPr>
            <w:tcW w:type="dxa" w:w="452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1694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和田地区</w:t>
            </w:r>
          </w:p>
        </w:tc>
        <w:tc>
          <w:tcPr>
            <w:tcW w:type="dxa" w:w="222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86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  <w:lang w:eastAsia="zh-CN"/>
              </w:rPr>
              <w:t>罗怡康</w:t>
            </w:r>
          </w:p>
        </w:tc>
        <w:tc>
          <w:tcPr>
            <w:tcW w:type="dxa" w:w="3015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66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0903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w w:val="99"/>
                <w:sz w:val="28"/>
              </w:rPr>
              <w:t>-</w:t>
            </w: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7862017</w:t>
            </w:r>
          </w:p>
        </w:tc>
        <w:tc>
          <w:tcPr>
            <w:tcW w:type="dxa" w:w="321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81" w:lineRule="exact" w:before="42" w:after="0"/>
              <w:ind w:left="833" w:right="0" w:firstLine="0"/>
              <w:jc w:val="left"/>
            </w:pPr>
            <w:r>
              <w:rPr>
                <w:rFonts w:ascii="FangSong" w:hAnsi="FangSong" w:eastAsia="FangSong"/>
                <w:b w:val="0"/>
                <w:i w:val="0"/>
                <w:color w:val="000000"/>
                <w:sz w:val="28"/>
              </w:rPr>
              <w:t>18199061868</w:t>
            </w:r>
          </w:p>
        </w:tc>
      </w:tr>
    </w:tbl>
    <w:p>
      <w:pPr>
        <w:widowControl/>
        <w:wordWrap w:val="0"/>
        <w:autoSpaceDE w:val="0"/>
        <w:autoSpaceDN w:val="0"/>
        <w:spacing w:line="240" w:lineRule="exact" w:before="34" w:after="36"/>
        <w:ind w:left="131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备注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：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招募公告详见新疆维吾尔自治区教育厅官网</w:t>
      </w:r>
      <w:r>
        <w:rPr>
          <w:rFonts w:ascii="FangSong" w:hAnsi="FangSong" w:eastAsia="FangSong"/>
          <w:b w:val="0"/>
          <w:i w:val="0"/>
          <w:color w:val="000000"/>
          <w:sz w:val="24"/>
        </w:rPr>
        <w:t>“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弘扬教育家精神躬耕教坛担使命</w:t>
      </w:r>
      <w:r>
        <w:rPr>
          <w:rFonts w:ascii="FangSong" w:hAnsi="FangSong" w:eastAsia="FangSong"/>
          <w:b w:val="0"/>
          <w:i w:val="0"/>
          <w:color w:val="000000"/>
          <w:sz w:val="24"/>
        </w:rPr>
        <w:t>”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教育专题</w:t>
      </w:r>
      <w:r>
        <w:rPr>
          <w:rFonts w:ascii="FangSong" w:hAnsi="FangSong" w:eastAsia="FangSong"/>
          <w:b w:val="0"/>
          <w:i w:val="0"/>
          <w:color w:val="000000"/>
          <w:sz w:val="24"/>
        </w:rPr>
        <w:t>“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银龄讲学计划</w:t>
      </w:r>
      <w:r>
        <w:rPr>
          <w:rFonts w:ascii="FangSong" w:hAnsi="FangSong" w:eastAsia="FangSong"/>
          <w:b w:val="0"/>
          <w:i w:val="0"/>
          <w:color w:val="000000"/>
          <w:sz w:val="24"/>
        </w:rPr>
        <w:t>”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专栏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40" w:lineRule="exact" w:before="72" w:after="135"/>
        <w:ind w:left="859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网址</w:t>
      </w:r>
      <w:r>
        <w:rPr>
          <w:rFonts w:ascii="FangSong" w:hAnsi="FangSong" w:eastAsia="FangSong"/>
          <w:b w:val="0"/>
          <w:i w:val="0"/>
          <w:color w:val="000000"/>
          <w:sz w:val="24"/>
          <w:lang w:eastAsia="zh-CN"/>
        </w:rPr>
        <w:t>：</w:t>
      </w:r>
      <w:r>
        <w:rPr>
          <w:rFonts w:ascii="FangSong" w:hAnsi="FangSong" w:eastAsia="FangSong"/>
          <w:b w:val="0"/>
          <w:i w:val="0"/>
          <w:color w:val="000000"/>
          <w:sz w:val="24"/>
        </w:rPr>
        <w:t>https</w:t>
      </w:r>
      <w:r>
        <w:rPr>
          <w:rFonts w:ascii="FangSong" w:hAnsi="FangSong" w:eastAsia="FangSong"/>
          <w:b w:val="0"/>
          <w:i w:val="0"/>
          <w:color w:val="000000"/>
          <w:sz w:val="24"/>
        </w:rPr>
        <w:t>://</w:t>
      </w:r>
      <w:r>
        <w:rPr>
          <w:rFonts w:ascii="FangSong" w:hAnsi="FangSong" w:eastAsia="FangSong"/>
          <w:b w:val="0"/>
          <w:i w:val="0"/>
          <w:color w:val="000000"/>
          <w:sz w:val="24"/>
        </w:rPr>
        <w:t>jyt</w:t>
      </w:r>
      <w:r>
        <w:rPr>
          <w:rFonts w:ascii="FangSong" w:hAnsi="FangSong" w:eastAsia="FangSong"/>
          <w:b w:val="0"/>
          <w:i w:val="0"/>
          <w:color w:val="000000"/>
          <w:sz w:val="24"/>
        </w:rPr>
        <w:t>.</w:t>
      </w:r>
      <w:r>
        <w:rPr>
          <w:rFonts w:ascii="FangSong" w:hAnsi="FangSong" w:eastAsia="FangSong"/>
          <w:b w:val="0"/>
          <w:i w:val="0"/>
          <w:color w:val="000000"/>
          <w:sz w:val="24"/>
        </w:rPr>
        <w:t>xinjiang</w:t>
      </w:r>
      <w:r>
        <w:rPr>
          <w:rFonts w:ascii="FangSong" w:hAnsi="FangSong" w:eastAsia="FangSong"/>
          <w:b w:val="0"/>
          <w:i w:val="0"/>
          <w:color w:val="000000"/>
          <w:sz w:val="24"/>
        </w:rPr>
        <w:t>.</w:t>
      </w:r>
      <w:r>
        <w:rPr>
          <w:rFonts w:ascii="FangSong" w:hAnsi="FangSong" w:eastAsia="FangSong"/>
          <w:b w:val="0"/>
          <w:i w:val="0"/>
          <w:color w:val="000000"/>
          <w:sz w:val="24"/>
        </w:rPr>
        <w:t>gov</w:t>
      </w:r>
      <w:r>
        <w:rPr>
          <w:rFonts w:ascii="FangSong" w:hAnsi="FangSong" w:eastAsia="FangSong"/>
          <w:b w:val="0"/>
          <w:i w:val="0"/>
          <w:color w:val="000000"/>
          <w:sz w:val="24"/>
        </w:rPr>
        <w:t>.</w:t>
      </w:r>
      <w:r>
        <w:rPr>
          <w:rFonts w:ascii="FangSong" w:hAnsi="FangSong" w:eastAsia="FangSong"/>
          <w:b w:val="0"/>
          <w:i w:val="0"/>
          <w:color w:val="000000"/>
          <w:sz w:val="24"/>
        </w:rPr>
        <w:t>cn</w:t>
      </w:r>
      <w:r>
        <w:rPr>
          <w:rFonts w:ascii="FangSong" w:hAnsi="FangSong" w:eastAsia="FangSong"/>
          <w:b w:val="0"/>
          <w:i w:val="0"/>
          <w:color w:val="000000"/>
          <w:sz w:val="24"/>
        </w:rPr>
        <w:t>/</w:t>
      </w:r>
      <w:r>
        <w:rPr>
          <w:rFonts w:ascii="FangSong" w:hAnsi="FangSong" w:eastAsia="FangSong"/>
          <w:b w:val="0"/>
          <w:i w:val="0"/>
          <w:color w:val="000000"/>
          <w:sz w:val="24"/>
        </w:rPr>
        <w:t>edu</w:t>
      </w:r>
      <w:r>
        <w:rPr>
          <w:rFonts w:ascii="FangSong" w:hAnsi="FangSong" w:eastAsia="FangSong"/>
          <w:b w:val="0"/>
          <w:i w:val="0"/>
          <w:color w:val="000000"/>
          <w:sz w:val="24"/>
        </w:rPr>
        <w:t>/</w:t>
      </w:r>
      <w:r>
        <w:rPr>
          <w:rFonts w:ascii="FangSong" w:hAnsi="FangSong" w:eastAsia="FangSong"/>
          <w:b w:val="0"/>
          <w:i w:val="0"/>
          <w:color w:val="000000"/>
          <w:sz w:val="24"/>
        </w:rPr>
        <w:t>23jsj</w:t>
      </w:r>
      <w:r>
        <w:rPr>
          <w:rFonts w:ascii="FangSong" w:hAnsi="FangSong" w:eastAsia="FangSong"/>
          <w:b w:val="0"/>
          <w:i w:val="0"/>
          <w:color w:val="000000"/>
          <w:sz w:val="24"/>
        </w:rPr>
        <w:t>/</w:t>
      </w:r>
      <w:r>
        <w:rPr>
          <w:rFonts w:ascii="FangSong" w:hAnsi="FangSong" w:eastAsia="FangSong"/>
          <w:b w:val="0"/>
          <w:i w:val="0"/>
          <w:color w:val="000000"/>
          <w:sz w:val="24"/>
        </w:rPr>
        <w:t>zt</w:t>
      </w:r>
      <w:r>
        <w:rPr>
          <w:rFonts w:ascii="FangSong" w:hAnsi="FangSong" w:eastAsia="FangSong"/>
          <w:b w:val="0"/>
          <w:i w:val="0"/>
          <w:color w:val="000000"/>
          <w:sz w:val="24"/>
        </w:rPr>
        <w:t>_</w:t>
      </w:r>
      <w:r>
        <w:rPr>
          <w:rFonts w:ascii="FangSong" w:hAnsi="FangSong" w:eastAsia="FangSong"/>
          <w:b w:val="0"/>
          <w:i w:val="0"/>
          <w:color w:val="000000"/>
          <w:sz w:val="24"/>
        </w:rPr>
        <w:t>23jsj</w:t>
      </w:r>
      <w:r>
        <w:rPr>
          <w:rFonts w:ascii="FangSong" w:hAnsi="FangSong" w:eastAsia="FangSong"/>
          <w:b w:val="0"/>
          <w:i w:val="0"/>
          <w:color w:val="000000"/>
          <w:sz w:val="24"/>
        </w:rPr>
        <w:t>_</w:t>
      </w:r>
      <w:r>
        <w:rPr>
          <w:rFonts w:ascii="FangSong" w:hAnsi="FangSong" w:eastAsia="FangSong"/>
          <w:b w:val="0"/>
          <w:i w:val="0"/>
          <w:color w:val="000000"/>
          <w:sz w:val="24"/>
        </w:rPr>
        <w:t>new</w:t>
      </w:r>
      <w:r>
        <w:rPr>
          <w:rFonts w:ascii="FangSong" w:hAnsi="FangSong" w:eastAsia="FangSong"/>
          <w:b w:val="0"/>
          <w:i w:val="0"/>
          <w:color w:val="000000"/>
          <w:sz w:val="24"/>
        </w:rPr>
        <w:t>.</w:t>
      </w:r>
      <w:r>
        <w:rPr>
          <w:rFonts w:ascii="FangSong" w:hAnsi="FangSong" w:eastAsia="FangSong"/>
          <w:b w:val="0"/>
          <w:i w:val="0"/>
          <w:color w:val="000000"/>
          <w:sz w:val="24"/>
        </w:rPr>
        <w:t>shtml</w:t>
      </w:r>
    </w:p>
    <w:p>
      <w:pPr>
        <w:widowControl/>
        <w:wordWrap w:val="0"/>
        <w:autoSpaceDE w:val="0"/>
        <w:autoSpaceDN w:val="0"/>
        <w:spacing w:line="281" w:lineRule="exact" w:before="269" w:after="0"/>
        <w:ind w:left="270" w:right="0" w:firstLine="0"/>
        <w:jc w:val="left"/>
      </w:pPr>
      <w:r>
        <w:rPr>
          <w:rFonts w:ascii="SimSun" w:hAnsi="SimSun" w:eastAsia="SimSun"/>
          <w:b w:val="0"/>
          <w:i w:val="0"/>
          <w:color w:val="FFFFFF"/>
          <w:spacing w:val="1"/>
          <w:sz w:val="28"/>
        </w:rPr>
        <w:t>—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w w:val="99"/>
          <w:sz w:val="28"/>
        </w:rPr>
        <w:t>6</w:t>
      </w:r>
      <w:r>
        <w:rPr>
          <w:rFonts w:ascii="Times New Roman" w:hAnsi="Times New Roman" w:eastAsia="Times New Roman"/>
          <w:b w:val="0"/>
          <w:color w:val="000000"/>
          <w:spacing w:val="72"/>
          <w:sz w:val="28"/>
        </w:rPr>
        <w:t xml:space="preserve"> </w:t>
      </w:r>
      <w:r>
        <w:rPr>
          <w:rFonts w:ascii="SimSun" w:hAnsi="SimSun" w:eastAsia="SimSun"/>
          <w:b w:val="0"/>
          <w:i w:val="0"/>
          <w:color w:val="000000"/>
          <w:sz w:val="28"/>
        </w:rPr>
        <w:t>—</w:t>
      </w:r>
      <w:r>
        <w:rPr>
          <w:rFonts w:ascii="SimSun" w:hAnsi="SimSun" w:eastAsia="SimSun"/>
          <w:b w:val="0"/>
          <w:i w:val="0"/>
          <w:color w:val="FFFFFF"/>
          <w:spacing w:val="-2"/>
          <w:sz w:val="28"/>
        </w:rPr>
        <w:t>—</w:t>
      </w:r>
    </w:p>
    <w:sectPr w:rsidR="00FC693F" w:rsidRPr="0006063C" w:rsidSect="00034616">
      <w:pgSz w:w="16838" w:h="11906"/>
      <w:pgMar w:top="775" w:right="1309" w:bottom="794" w:left="1309" w:header="720" w:footer="720" w:gutter="0"/>
      <w:cols w:space="720" w:num="1" w:equalWidth="0">
        <w:col w:w="1422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mp.weixin.qq.com/s/gXWRpEF3KpUnZ08QJCAhjg" TargetMode="External"/><Relationship Id="rId13" Type="http://schemas.openxmlformats.org/officeDocument/2006/relationships/hyperlink" Target="https://www.cjc.edu.cn/info/1014/3076.htm" TargetMode="External"/><Relationship Id="rId14" Type="http://schemas.openxmlformats.org/officeDocument/2006/relationships/hyperlink" Target="http://www.xjtsxy.cn/" TargetMode="External"/><Relationship Id="rId15" Type="http://schemas.openxmlformats.org/officeDocument/2006/relationships/hyperlink" Target="https://www.xjvu.edu.cn/" TargetMode="External"/><Relationship Id="rId1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LightPDF</cp:lastModifiedBy>
  <cp:revision>1</cp:revision>
  <dcterms:created xsi:type="dcterms:W3CDTF">2024-04-07T07:35:10Z</dcterms:created>
  <dcterms:modified xsi:type="dcterms:W3CDTF">2024-04-07T07:35:10Z</dcterms:modified>
  <cp:category/>
</cp:coreProperties>
</file>