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2024年临安区残疾人联合会公开招聘编外工作人员公告</w:t>
      </w:r>
    </w:p>
    <w:p>
      <w:pPr>
        <w:pStyle w:val="2"/>
        <w:widowControl/>
        <w:shd w:val="clear" w:color="auto" w:fill="FFFFFF"/>
        <w:spacing w:beforeAutospacing="0" w:afterAutospacing="0" w:line="450" w:lineRule="atLeast"/>
        <w:ind w:firstLine="645"/>
        <w:rPr>
          <w:rFonts w:ascii="微软雅黑" w:hAnsi="微软雅黑" w:eastAsia="微软雅黑" w:cs="微软雅黑"/>
          <w:color w:val="333333"/>
        </w:rPr>
      </w:pPr>
      <w:r>
        <w:rPr>
          <w:rFonts w:ascii="仿宋" w:hAnsi="仿宋" w:eastAsia="仿宋" w:cs="仿宋"/>
          <w:color w:val="333333"/>
          <w:sz w:val="31"/>
          <w:szCs w:val="31"/>
          <w:shd w:val="clear" w:color="auto" w:fill="FFFFFF"/>
        </w:rPr>
        <w:t>因工作需要，杭州市临安区</w:t>
      </w:r>
      <w:r>
        <w:rPr>
          <w:rFonts w:hint="eastAsia" w:ascii="仿宋" w:hAnsi="仿宋" w:eastAsia="仿宋" w:cs="仿宋"/>
          <w:color w:val="333333"/>
          <w:sz w:val="31"/>
          <w:szCs w:val="31"/>
          <w:shd w:val="clear" w:color="auto" w:fill="FFFFFF"/>
        </w:rPr>
        <w:t>残疾人联合会</w:t>
      </w:r>
      <w:r>
        <w:rPr>
          <w:rFonts w:ascii="仿宋" w:hAnsi="仿宋" w:eastAsia="仿宋" w:cs="仿宋"/>
          <w:color w:val="333333"/>
          <w:sz w:val="31"/>
          <w:szCs w:val="31"/>
          <w:shd w:val="clear" w:color="auto" w:fill="FFFFFF"/>
        </w:rPr>
        <w:t>面向社会公开招聘编外工作人员，现将有关事项公告如下：</w:t>
      </w:r>
    </w:p>
    <w:p>
      <w:pPr>
        <w:pStyle w:val="2"/>
        <w:widowControl/>
        <w:shd w:val="clear" w:color="auto" w:fill="FFFFFF"/>
        <w:spacing w:beforeAutospacing="0" w:afterAutospacing="0" w:line="450" w:lineRule="atLeast"/>
        <w:ind w:firstLine="645"/>
        <w:rPr>
          <w:rFonts w:ascii="微软雅黑" w:hAnsi="微软雅黑" w:eastAsia="微软雅黑" w:cs="微软雅黑"/>
          <w:color w:val="333333"/>
        </w:rPr>
      </w:pPr>
      <w:r>
        <w:rPr>
          <w:rFonts w:ascii="黑体" w:hAnsi="宋体" w:eastAsia="黑体" w:cs="黑体"/>
          <w:color w:val="333333"/>
          <w:sz w:val="31"/>
          <w:szCs w:val="31"/>
          <w:shd w:val="clear" w:color="auto" w:fill="FFFFFF"/>
        </w:rPr>
        <w:t>一、招聘计划及岗位</w:t>
      </w:r>
    </w:p>
    <w:p>
      <w:pPr>
        <w:pStyle w:val="2"/>
        <w:widowControl/>
        <w:shd w:val="clear" w:color="auto" w:fill="FFFFFF"/>
        <w:spacing w:beforeAutospacing="0" w:afterAutospacing="0" w:line="450" w:lineRule="atLeast"/>
        <w:ind w:firstLine="645"/>
        <w:rPr>
          <w:rFonts w:ascii="微软雅黑" w:hAnsi="微软雅黑" w:eastAsia="微软雅黑" w:cs="微软雅黑"/>
          <w:color w:val="333333"/>
        </w:rPr>
      </w:pPr>
      <w:r>
        <w:rPr>
          <w:rFonts w:hint="eastAsia" w:ascii="仿宋" w:hAnsi="仿宋" w:eastAsia="仿宋" w:cs="仿宋"/>
          <w:color w:val="333333"/>
          <w:sz w:val="31"/>
          <w:szCs w:val="31"/>
          <w:shd w:val="clear" w:color="auto" w:fill="FFFFFF"/>
        </w:rPr>
        <w:t>本次公开招聘共1个岗位，共计划招聘编外工作人员1名，岗位</w:t>
      </w:r>
      <w:r>
        <w:rPr>
          <w:rFonts w:ascii="仿宋" w:hAnsi="仿宋" w:eastAsia="仿宋" w:cs="仿宋"/>
          <w:color w:val="333333"/>
          <w:sz w:val="31"/>
          <w:szCs w:val="31"/>
          <w:shd w:val="clear" w:color="auto" w:fill="FFFFFF"/>
        </w:rPr>
        <w:t>类别为：</w:t>
      </w:r>
      <w:r>
        <w:rPr>
          <w:rFonts w:hint="eastAsia" w:ascii="仿宋" w:hAnsi="仿宋" w:eastAsia="仿宋" w:cs="仿宋"/>
          <w:color w:val="333333"/>
          <w:sz w:val="31"/>
          <w:szCs w:val="31"/>
          <w:shd w:val="clear" w:color="auto" w:fill="FFFFFF"/>
        </w:rPr>
        <w:t>窗口岗位。</w:t>
      </w:r>
    </w:p>
    <w:p>
      <w:pPr>
        <w:spacing w:line="700" w:lineRule="exact"/>
        <w:ind w:left="1" w:firstLine="620" w:firstLineChars="200"/>
        <w:rPr>
          <w:rFonts w:ascii="微软雅黑" w:hAnsi="微软雅黑" w:eastAsia="微软雅黑" w:cs="微软雅黑"/>
          <w:color w:val="333333"/>
          <w:shd w:val="clear" w:color="auto" w:fill="FFFFFF"/>
        </w:rPr>
      </w:pPr>
      <w:r>
        <w:rPr>
          <w:rFonts w:hint="eastAsia" w:ascii="黑体" w:hAnsi="宋体" w:eastAsia="黑体" w:cs="黑体"/>
          <w:color w:val="333333"/>
          <w:sz w:val="31"/>
          <w:szCs w:val="31"/>
          <w:shd w:val="clear" w:color="auto" w:fill="FFFFFF"/>
        </w:rPr>
        <w:t>二、招聘范围、对象和条件</w:t>
      </w:r>
    </w:p>
    <w:p>
      <w:pPr>
        <w:spacing w:line="45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1.具有中华人民共和国国籍。</w:t>
      </w:r>
    </w:p>
    <w:p>
      <w:pPr>
        <w:spacing w:line="450" w:lineRule="atLeast"/>
        <w:ind w:firstLine="640"/>
        <w:rPr>
          <w:rFonts w:hint="eastAsia" w:ascii="仿宋" w:hAnsi="仿宋" w:eastAsia="仿宋" w:cs="仿宋"/>
          <w:sz w:val="32"/>
          <w:szCs w:val="32"/>
        </w:rPr>
      </w:pPr>
      <w:r>
        <w:rPr>
          <w:rFonts w:hint="eastAsia" w:ascii="仿宋" w:hAnsi="仿宋" w:eastAsia="仿宋" w:cs="仿宋"/>
          <w:sz w:val="32"/>
          <w:szCs w:val="32"/>
        </w:rPr>
        <w:t>2.遵守中华人民共和国宪法、法律。</w:t>
      </w:r>
    </w:p>
    <w:p>
      <w:pPr>
        <w:spacing w:line="450" w:lineRule="atLeast"/>
        <w:ind w:firstLine="640"/>
        <w:rPr>
          <w:rFonts w:hint="eastAsia" w:ascii="仿宋" w:hAnsi="仿宋" w:eastAsia="仿宋" w:cs="仿宋"/>
          <w:sz w:val="32"/>
          <w:szCs w:val="32"/>
        </w:rPr>
      </w:pPr>
      <w:r>
        <w:rPr>
          <w:rFonts w:hint="eastAsia" w:ascii="仿宋" w:hAnsi="仿宋" w:eastAsia="仿宋" w:cs="仿宋"/>
          <w:sz w:val="32"/>
          <w:szCs w:val="32"/>
        </w:rPr>
        <w:t>3.具有良好的品行，甘于奉献，热心为群众服务，愿意履行编外工作人员的义务。</w:t>
      </w:r>
    </w:p>
    <w:p>
      <w:pPr>
        <w:spacing w:line="450" w:lineRule="atLeas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4.适应岗位要求的身体条件。</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ascii="仿宋" w:hAnsi="仿宋" w:eastAsia="仿宋" w:cs="仿宋"/>
          <w:color w:val="auto"/>
          <w:sz w:val="31"/>
          <w:szCs w:val="31"/>
          <w:highlight w:val="none"/>
          <w:shd w:val="clear" w:color="auto" w:fill="FFFFFF"/>
        </w:rPr>
        <w:t>5</w:t>
      </w:r>
      <w:r>
        <w:rPr>
          <w:rFonts w:hint="eastAsia" w:ascii="仿宋" w:hAnsi="仿宋" w:eastAsia="仿宋" w:cs="仿宋"/>
          <w:color w:val="auto"/>
          <w:sz w:val="31"/>
          <w:szCs w:val="31"/>
          <w:highlight w:val="none"/>
          <w:shd w:val="clear" w:color="auto" w:fill="FFFFFF"/>
        </w:rPr>
        <w:t>.具有国家承认的大专及以上学历，学位不限，专业不限。通过自学考试、成人教育、电大和网络教育等国家承认学历的考试并取得毕业证书的人员,取得教育部中国留学服务中心出具的国（境）外学历认证的人员，技工院校预备技师（技师）班毕业生和高级工班毕业生均可报考符合全部条件要求的岗位。</w:t>
      </w:r>
    </w:p>
    <w:p>
      <w:pPr>
        <w:pStyle w:val="2"/>
        <w:widowControl/>
        <w:shd w:val="clear" w:color="auto" w:fill="FFFFFF"/>
        <w:spacing w:beforeAutospacing="0" w:afterAutospacing="0" w:line="450" w:lineRule="atLeast"/>
        <w:ind w:firstLine="645"/>
        <w:rPr>
          <w:rFonts w:hint="eastAsia"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6.性别</w:t>
      </w:r>
      <w:r>
        <w:rPr>
          <w:rFonts w:ascii="仿宋" w:hAnsi="仿宋" w:eastAsia="仿宋" w:cs="仿宋"/>
          <w:color w:val="auto"/>
          <w:sz w:val="31"/>
          <w:szCs w:val="31"/>
          <w:highlight w:val="none"/>
          <w:shd w:val="clear" w:color="auto" w:fill="FFFFFF"/>
        </w:rPr>
        <w:t>不限</w:t>
      </w:r>
      <w:r>
        <w:rPr>
          <w:rFonts w:hint="eastAsia" w:ascii="仿宋" w:hAnsi="仿宋" w:eastAsia="仿宋" w:cs="仿宋"/>
          <w:color w:val="auto"/>
          <w:sz w:val="31"/>
          <w:szCs w:val="31"/>
          <w:highlight w:val="none"/>
          <w:shd w:val="clear" w:color="auto" w:fill="FFFFFF"/>
        </w:rPr>
        <w:t>。</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ascii="仿宋" w:hAnsi="仿宋" w:eastAsia="仿宋" w:cs="仿宋"/>
          <w:color w:val="auto"/>
          <w:sz w:val="31"/>
          <w:szCs w:val="31"/>
          <w:highlight w:val="none"/>
          <w:shd w:val="clear" w:color="auto" w:fill="FFFFFF"/>
        </w:rPr>
        <w:t>7</w:t>
      </w:r>
      <w:r>
        <w:rPr>
          <w:rFonts w:hint="eastAsia" w:ascii="仿宋" w:hAnsi="仿宋" w:eastAsia="仿宋" w:cs="仿宋"/>
          <w:color w:val="auto"/>
          <w:sz w:val="31"/>
          <w:szCs w:val="31"/>
          <w:highlight w:val="none"/>
          <w:shd w:val="clear" w:color="auto" w:fill="FFFFFF"/>
        </w:rPr>
        <w:t>.年龄35周岁以下（1988年4月15日以后出生）。 </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ascii="仿宋" w:hAnsi="仿宋" w:eastAsia="仿宋" w:cs="仿宋"/>
          <w:color w:val="auto"/>
          <w:sz w:val="31"/>
          <w:szCs w:val="31"/>
          <w:highlight w:val="none"/>
          <w:shd w:val="clear" w:color="auto" w:fill="FFFFFF"/>
        </w:rPr>
        <w:t>8</w:t>
      </w:r>
      <w:r>
        <w:rPr>
          <w:rFonts w:hint="eastAsia" w:ascii="仿宋" w:hAnsi="仿宋" w:eastAsia="仿宋" w:cs="仿宋"/>
          <w:color w:val="auto"/>
          <w:sz w:val="31"/>
          <w:szCs w:val="31"/>
          <w:highlight w:val="none"/>
          <w:shd w:val="clear" w:color="auto" w:fill="FFFFFF"/>
        </w:rPr>
        <w:t>.户籍所在地或生源地为临安。生源地是指经高考，被高校录取时户口所在地。户籍以2024年4月15日的户籍所在地为准(不含当天迁入人员）。</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ascii="仿宋" w:hAnsi="仿宋" w:eastAsia="仿宋" w:cs="仿宋"/>
          <w:color w:val="auto"/>
          <w:sz w:val="31"/>
          <w:szCs w:val="31"/>
          <w:highlight w:val="none"/>
          <w:shd w:val="clear" w:color="auto" w:fill="FFFFFF"/>
        </w:rPr>
        <w:t>9</w:t>
      </w:r>
      <w:r>
        <w:rPr>
          <w:rFonts w:hint="eastAsia" w:ascii="仿宋" w:hAnsi="仿宋" w:eastAsia="仿宋" w:cs="仿宋"/>
          <w:color w:val="auto"/>
          <w:sz w:val="31"/>
          <w:szCs w:val="31"/>
          <w:highlight w:val="none"/>
          <w:shd w:val="clear" w:color="auto" w:fill="FFFFFF"/>
        </w:rPr>
        <w:t>.其他要求：</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1）因犯罪受过刑事处罚的人员、被开除中国共产党党籍的人员、被开除公职的人员、被依法列为失信联合惩戒对象的人员；因犯罪被单处罚金，或者犯罪情节轻微，人民检察院依法作出不起诉决定或者人民法院依法免予刑事处罚的人员；受到诫勉、组织处理或者党纪政务处分等影响期未满或者期满影响使用的人员；被开除中国共产主义青年团团籍的人员；被机关或者参照公务员法管理的机关（单位）辞退未满5年的人员；高等教育期间受到开除学籍处分的人员；在各级人事招考中被认定有舞弊等严重违反考试录用纪律行为的人员；涉嫌违法违纪、正在接受审查尚未作出结论的人员；法律、法规规定不得聘用的其他情形的人员，不得报考。</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（2）现役军人、在普通高校就读的专升本人员、研究生不能以原已取得的学历、学位证书报考。</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（3）参照《公务员录用考察办法（试行）》（中组发〔2021〕11号,以下简称中组发〔2021〕11号）规定不得确定为录用人选情形之一的，不得参加本次公开招聘活动。</w:t>
      </w:r>
    </w:p>
    <w:p>
      <w:pPr>
        <w:pStyle w:val="2"/>
        <w:widowControl/>
        <w:shd w:val="clear" w:color="auto" w:fill="FFFFFF"/>
        <w:spacing w:beforeAutospacing="0" w:afterAutospacing="0" w:line="450" w:lineRule="atLeast"/>
        <w:ind w:firstLine="620" w:firstLineChars="200"/>
        <w:rPr>
          <w:rFonts w:ascii="微软雅黑" w:hAnsi="微软雅黑" w:eastAsia="微软雅黑" w:cs="微软雅黑"/>
          <w:color w:val="auto"/>
          <w:highlight w:val="none"/>
        </w:rPr>
      </w:pPr>
      <w:r>
        <w:rPr>
          <w:rFonts w:hint="eastAsia" w:ascii="黑体" w:hAnsi="宋体" w:eastAsia="黑体" w:cs="黑体"/>
          <w:color w:val="auto"/>
          <w:sz w:val="31"/>
          <w:szCs w:val="31"/>
          <w:highlight w:val="none"/>
          <w:shd w:val="clear" w:color="auto" w:fill="FFFFFF"/>
        </w:rPr>
        <w:t>三、报名程序及办法</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Fonts w:hint="eastAsia" w:ascii="仿宋" w:hAnsi="仿宋" w:eastAsia="仿宋" w:cs="仿宋"/>
          <w:color w:val="auto"/>
          <w:sz w:val="31"/>
          <w:szCs w:val="31"/>
          <w:highlight w:val="none"/>
          <w:shd w:val="clear" w:color="auto" w:fill="FFFFFF"/>
        </w:rPr>
        <w:t>按照德才兼备的用人标准，贯彻公开、竞争、择优原则。按照发布公告、报名、资格审查、考试、体检和考察、公示及聘用等程序进行。</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本次采取线上报名方式，考生需诚信报考。</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Style w:val="5"/>
          <w:rFonts w:hint="eastAsia" w:ascii="仿宋" w:hAnsi="仿宋" w:eastAsia="仿宋" w:cs="仿宋"/>
          <w:color w:val="auto"/>
          <w:sz w:val="31"/>
          <w:szCs w:val="31"/>
          <w:highlight w:val="none"/>
          <w:shd w:val="clear" w:color="auto" w:fill="FFFFFF"/>
        </w:rPr>
        <w:t>（一）报名与资格审查</w:t>
      </w:r>
    </w:p>
    <w:p>
      <w:pPr>
        <w:pStyle w:val="2"/>
        <w:widowControl/>
        <w:shd w:val="clear" w:color="auto" w:fill="FFFFFF"/>
        <w:spacing w:beforeAutospacing="0" w:afterAutospacing="0" w:line="450" w:lineRule="atLeast"/>
        <w:ind w:firstLine="645"/>
        <w:rPr>
          <w:rFonts w:hint="eastAsia"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1.报名时间：</w:t>
      </w:r>
      <w:r>
        <w:rPr>
          <w:rFonts w:hint="eastAsia" w:ascii="仿宋" w:hAnsi="仿宋" w:eastAsia="仿宋" w:cs="仿宋"/>
          <w:color w:val="auto"/>
          <w:sz w:val="31"/>
          <w:szCs w:val="31"/>
          <w:highlight w:val="none"/>
          <w:shd w:val="clear" w:color="auto" w:fill="FFFFFF"/>
        </w:rPr>
        <w:t>202</w:t>
      </w:r>
      <w:r>
        <w:rPr>
          <w:rFonts w:hint="eastAsia" w:ascii="仿宋" w:hAnsi="仿宋" w:eastAsia="仿宋" w:cs="仿宋"/>
          <w:color w:val="auto"/>
          <w:sz w:val="31"/>
          <w:szCs w:val="31"/>
          <w:highlight w:val="none"/>
          <w:shd w:val="clear" w:color="auto" w:fill="FFFFFF"/>
          <w:lang w:val="en-US" w:eastAsia="zh-CN"/>
        </w:rPr>
        <w:t>4</w:t>
      </w:r>
      <w:r>
        <w:rPr>
          <w:rFonts w:hint="eastAsia" w:ascii="仿宋" w:hAnsi="仿宋" w:eastAsia="仿宋" w:cs="仿宋"/>
          <w:color w:val="auto"/>
          <w:sz w:val="31"/>
          <w:szCs w:val="31"/>
          <w:highlight w:val="none"/>
          <w:shd w:val="clear" w:color="auto" w:fill="FFFFFF"/>
        </w:rPr>
        <w:t>年4月15日至4月</w:t>
      </w:r>
      <w:r>
        <w:rPr>
          <w:rFonts w:ascii="仿宋" w:hAnsi="仿宋" w:eastAsia="仿宋" w:cs="仿宋"/>
          <w:color w:val="auto"/>
          <w:sz w:val="31"/>
          <w:szCs w:val="31"/>
          <w:highlight w:val="none"/>
          <w:shd w:val="clear" w:color="auto" w:fill="FFFFFF"/>
        </w:rPr>
        <w:t>26</w:t>
      </w:r>
      <w:r>
        <w:rPr>
          <w:rFonts w:hint="eastAsia" w:ascii="仿宋" w:hAnsi="仿宋" w:eastAsia="仿宋" w:cs="仿宋"/>
          <w:color w:val="auto"/>
          <w:sz w:val="31"/>
          <w:szCs w:val="31"/>
          <w:highlight w:val="none"/>
          <w:shd w:val="clear" w:color="auto" w:fill="FFFFFF"/>
        </w:rPr>
        <w:t>日。</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2.联系方式：</w:t>
      </w:r>
      <w:r>
        <w:rPr>
          <w:rFonts w:hint="eastAsia" w:ascii="仿宋" w:hAnsi="仿宋" w:eastAsia="仿宋" w:cs="仿宋"/>
          <w:color w:val="auto"/>
          <w:sz w:val="31"/>
          <w:szCs w:val="31"/>
          <w:highlight w:val="none"/>
          <w:shd w:val="clear" w:color="auto" w:fill="FFFFFF"/>
        </w:rPr>
        <w:t>报名联系电话：58605989</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(工作日时间：上午8:30至11:30，下午14:00至17:00）。</w:t>
      </w:r>
    </w:p>
    <w:p>
      <w:pPr>
        <w:pStyle w:val="2"/>
        <w:widowControl/>
        <w:shd w:val="clear" w:color="auto" w:fill="FFFFFF"/>
        <w:spacing w:beforeAutospacing="0" w:afterAutospacing="0" w:line="450" w:lineRule="atLeast"/>
        <w:ind w:firstLine="645"/>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报名邮箱：</w:t>
      </w:r>
      <w:r>
        <w:rPr>
          <w:rFonts w:ascii="仿宋" w:hAnsi="仿宋" w:eastAsia="仿宋" w:cs="仿宋"/>
          <w:color w:val="auto"/>
          <w:sz w:val="31"/>
          <w:szCs w:val="31"/>
          <w:highlight w:val="none"/>
          <w:shd w:val="clear" w:color="auto" w:fill="FFFFFF"/>
        </w:rPr>
        <w:t>q63712093@163.com</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Fonts w:hint="eastAsia" w:ascii="仿宋" w:hAnsi="仿宋" w:eastAsia="仿宋" w:cs="仿宋"/>
          <w:color w:val="auto"/>
          <w:sz w:val="31"/>
          <w:szCs w:val="31"/>
          <w:highlight w:val="none"/>
          <w:shd w:val="clear" w:color="auto" w:fill="FFFFFF"/>
        </w:rPr>
        <w:t>地址：临安区锦城街道万马路259号国联大厦1603室</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Style w:val="5"/>
          <w:rFonts w:hint="eastAsia" w:ascii="仿宋" w:hAnsi="仿宋" w:eastAsia="仿宋" w:cs="仿宋"/>
          <w:color w:val="auto"/>
          <w:sz w:val="31"/>
          <w:szCs w:val="31"/>
          <w:highlight w:val="none"/>
          <w:shd w:val="clear" w:color="auto" w:fill="FFFFFF"/>
        </w:rPr>
        <w:t>3.报名要求：</w:t>
      </w:r>
      <w:r>
        <w:rPr>
          <w:rFonts w:hint="eastAsia" w:ascii="仿宋" w:hAnsi="仿宋" w:eastAsia="仿宋" w:cs="仿宋"/>
          <w:color w:val="auto"/>
          <w:sz w:val="31"/>
          <w:szCs w:val="31"/>
          <w:highlight w:val="none"/>
          <w:shd w:val="clear" w:color="auto" w:fill="FFFFFF"/>
        </w:rPr>
        <w:t>报考者须提交本人签字的《2024年临安区残疾人联合会公开招聘编外工作人员报名表》（附件、网上下载填写），本人有效期内的第二代身份证正反面、户口簿、学历证书（非全日制还需要提供学信网学历验证报告、国（境）</w:t>
      </w:r>
      <w:bookmarkStart w:id="0" w:name="_GoBack"/>
      <w:bookmarkEnd w:id="0"/>
      <w:r>
        <w:rPr>
          <w:rFonts w:hint="eastAsia" w:ascii="仿宋" w:hAnsi="仿宋" w:eastAsia="仿宋" w:cs="仿宋"/>
          <w:color w:val="auto"/>
          <w:sz w:val="31"/>
          <w:szCs w:val="31"/>
          <w:highlight w:val="none"/>
          <w:shd w:val="clear" w:color="auto" w:fill="FFFFFF"/>
        </w:rPr>
        <w:t>外学历须取得教育部（中国）留学服务中心出具的国（境）外全部学历认证书）、本人近期一寸免冠照片，以扫描件形式打包(文件名：姓名)，发至邮箱，并电话确认。</w:t>
      </w:r>
    </w:p>
    <w:p>
      <w:pPr>
        <w:pStyle w:val="2"/>
        <w:widowControl/>
        <w:shd w:val="clear" w:color="auto" w:fill="FFFFFF"/>
        <w:spacing w:beforeAutospacing="0" w:afterAutospacing="0" w:line="450" w:lineRule="atLeast"/>
        <w:ind w:firstLine="622" w:firstLineChars="200"/>
        <w:rPr>
          <w:rFonts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4.资格审查：</w:t>
      </w:r>
      <w:r>
        <w:rPr>
          <w:rFonts w:hint="eastAsia" w:ascii="仿宋" w:hAnsi="仿宋" w:eastAsia="仿宋" w:cs="仿宋"/>
          <w:color w:val="auto"/>
          <w:sz w:val="31"/>
          <w:szCs w:val="31"/>
          <w:highlight w:val="none"/>
          <w:shd w:val="clear" w:color="auto" w:fill="FFFFFF"/>
        </w:rPr>
        <w:t>招聘单位对报考人员是否符合招聘岗位资格条件进行资格审查，不符合条件的反馈并说明理由，资格审查通过者将另行通知笔试。</w:t>
      </w:r>
    </w:p>
    <w:p>
      <w:pPr>
        <w:ind w:firstLine="640"/>
        <w:rPr>
          <w:rFonts w:hint="eastAsia" w:ascii="仿宋_GB2312" w:hAnsi="仿宋_GB2312" w:eastAsia="仿宋_GB2312" w:cs="仿宋_GB2312"/>
          <w:color w:val="auto"/>
          <w:sz w:val="32"/>
          <w:szCs w:val="32"/>
          <w:highlight w:val="none"/>
          <w:shd w:val="clear" w:color="auto" w:fill="FFFFFF"/>
        </w:rPr>
      </w:pPr>
      <w:r>
        <w:rPr>
          <w:rFonts w:hint="eastAsia" w:ascii="仿宋" w:hAnsi="仿宋" w:eastAsia="仿宋" w:cs="仿宋"/>
          <w:color w:val="auto"/>
          <w:kern w:val="0"/>
          <w:sz w:val="31"/>
          <w:szCs w:val="31"/>
          <w:highlight w:val="none"/>
          <w:shd w:val="clear" w:color="auto" w:fill="FFFFFF"/>
          <w:lang w:val="en-US" w:eastAsia="zh-CN" w:bidi="ar-SA"/>
        </w:rPr>
        <w:t>报名结束后，如招聘人数与实际报名人数不足1:3，将取消招聘计划。</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Fonts w:hint="eastAsia" w:ascii="仿宋" w:hAnsi="仿宋" w:eastAsia="仿宋" w:cs="仿宋"/>
          <w:color w:val="auto"/>
          <w:sz w:val="31"/>
          <w:szCs w:val="31"/>
          <w:highlight w:val="none"/>
          <w:shd w:val="clear" w:color="auto" w:fill="FFFFFF"/>
        </w:rPr>
        <w:t>资格审查贯穿招聘的各个环节，应聘人员提交的报考信息和材料应当真实、准确、有效。如因选报岗位不当或所填写内容不真实、不准确、不全面而影响本人考试或录用的，由应聘人员本人负责。凡发现报考人员弄虚作假或有不符合报考资格和录用条件的，一经查实，即取消其考试或录用资格。</w:t>
      </w:r>
    </w:p>
    <w:p>
      <w:pPr>
        <w:pStyle w:val="2"/>
        <w:widowControl/>
        <w:shd w:val="clear" w:color="auto" w:fill="FFFFFF"/>
        <w:spacing w:beforeAutospacing="0" w:afterAutospacing="0" w:line="450" w:lineRule="atLeast"/>
        <w:ind w:firstLine="645"/>
        <w:rPr>
          <w:rFonts w:ascii="微软雅黑" w:hAnsi="微软雅黑" w:eastAsia="微软雅黑" w:cs="微软雅黑"/>
          <w:color w:val="auto"/>
          <w:highlight w:val="none"/>
        </w:rPr>
      </w:pPr>
      <w:r>
        <w:rPr>
          <w:rStyle w:val="5"/>
          <w:rFonts w:hint="eastAsia" w:ascii="仿宋" w:hAnsi="仿宋" w:eastAsia="仿宋" w:cs="仿宋"/>
          <w:color w:val="auto"/>
          <w:sz w:val="31"/>
          <w:szCs w:val="31"/>
          <w:highlight w:val="none"/>
          <w:shd w:val="clear" w:color="auto" w:fill="FFFFFF"/>
        </w:rPr>
        <w:t>（二）考试</w:t>
      </w:r>
    </w:p>
    <w:p>
      <w:pPr>
        <w:pStyle w:val="2"/>
        <w:widowControl/>
        <w:shd w:val="clear" w:color="auto" w:fill="FFFFFF"/>
        <w:tabs>
          <w:tab w:val="left" w:pos="312"/>
        </w:tabs>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通过资格审核人数</w:t>
      </w:r>
      <w:r>
        <w:rPr>
          <w:rFonts w:ascii="仿宋" w:hAnsi="仿宋" w:eastAsia="仿宋" w:cs="仿宋"/>
          <w:color w:val="auto"/>
          <w:sz w:val="31"/>
          <w:szCs w:val="31"/>
          <w:highlight w:val="none"/>
          <w:shd w:val="clear" w:color="auto" w:fill="FFFFFF"/>
        </w:rPr>
        <w:t>10</w:t>
      </w:r>
      <w:r>
        <w:rPr>
          <w:rFonts w:hint="eastAsia" w:ascii="仿宋" w:hAnsi="仿宋" w:eastAsia="仿宋" w:cs="仿宋"/>
          <w:color w:val="auto"/>
          <w:sz w:val="31"/>
          <w:szCs w:val="31"/>
          <w:highlight w:val="none"/>
          <w:shd w:val="clear" w:color="auto" w:fill="FFFFFF"/>
        </w:rPr>
        <w:t>人以下的采取面试方式，</w:t>
      </w:r>
      <w:r>
        <w:rPr>
          <w:rFonts w:ascii="仿宋" w:hAnsi="仿宋" w:eastAsia="仿宋" w:cs="仿宋"/>
          <w:color w:val="auto"/>
          <w:sz w:val="31"/>
          <w:szCs w:val="31"/>
          <w:highlight w:val="none"/>
          <w:shd w:val="clear" w:color="auto" w:fill="FFFFFF"/>
        </w:rPr>
        <w:t>10</w:t>
      </w:r>
      <w:r>
        <w:rPr>
          <w:rFonts w:hint="eastAsia" w:ascii="仿宋" w:hAnsi="仿宋" w:eastAsia="仿宋" w:cs="仿宋"/>
          <w:color w:val="auto"/>
          <w:sz w:val="31"/>
          <w:szCs w:val="31"/>
          <w:highlight w:val="none"/>
          <w:shd w:val="clear" w:color="auto" w:fill="FFFFFF"/>
        </w:rPr>
        <w:t>人及以上的采取笔试和面试相结合的方式。试卷委托第三方专业考试机构制作。笔试和面试时间、地点及有关要求另行通知。</w:t>
      </w:r>
    </w:p>
    <w:p>
      <w:pPr>
        <w:pStyle w:val="2"/>
        <w:widowControl/>
        <w:shd w:val="clear" w:color="auto" w:fill="FFFFFF"/>
        <w:tabs>
          <w:tab w:val="left" w:pos="312"/>
        </w:tabs>
        <w:spacing w:beforeAutospacing="0" w:afterAutospacing="0" w:line="450" w:lineRule="atLeast"/>
        <w:ind w:firstLine="622" w:firstLineChars="200"/>
        <w:rPr>
          <w:rFonts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1.笔试主要内容：</w:t>
      </w:r>
      <w:r>
        <w:rPr>
          <w:rFonts w:hint="eastAsia" w:ascii="仿宋" w:hAnsi="仿宋" w:eastAsia="仿宋" w:cs="仿宋"/>
          <w:color w:val="auto"/>
          <w:sz w:val="31"/>
          <w:szCs w:val="31"/>
          <w:highlight w:val="none"/>
          <w:shd w:val="clear" w:color="auto" w:fill="FFFFFF"/>
        </w:rPr>
        <w:t>职业能力倾向性测试和综合应用能力（由客观题和主观题组成）一科。笔试成绩满分为100分，（保留到小数点后2位，尾数四舍五入），笔试合格线按照实际考试情况划定。笔试时间、地点另行通知。</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kern w:val="0"/>
          <w:sz w:val="31"/>
          <w:szCs w:val="31"/>
          <w:highlight w:val="none"/>
          <w:shd w:val="clear" w:color="auto" w:fill="FFFFFF"/>
          <w:lang w:val="en-US" w:eastAsia="zh-CN" w:bidi="ar-SA"/>
        </w:rPr>
        <w:t>报考人员须凭有效期内的第二代身份证按规定的考点、考场和时间参加笔试。</w:t>
      </w:r>
      <w:r>
        <w:rPr>
          <w:rFonts w:hint="eastAsia" w:ascii="仿宋" w:hAnsi="仿宋" w:eastAsia="仿宋" w:cs="仿宋"/>
          <w:color w:val="auto"/>
          <w:sz w:val="31"/>
          <w:szCs w:val="31"/>
          <w:highlight w:val="none"/>
          <w:shd w:val="clear" w:color="auto" w:fill="FFFFFF"/>
        </w:rPr>
        <w:t>笔试结束后，在笔试成绩合格人员中，根据考生笔试成绩从高分到低分按1:3的比例确定面试对象，</w:t>
      </w:r>
      <w:r>
        <w:rPr>
          <w:rFonts w:ascii="仿宋" w:hAnsi="仿宋" w:eastAsia="仿宋" w:cs="仿宋"/>
          <w:color w:val="auto"/>
          <w:sz w:val="32"/>
          <w:szCs w:val="32"/>
          <w:highlight w:val="none"/>
        </w:rPr>
        <w:t>不足规定比例的，按实际人数进入面试。笔试存在违纪情况的或缺考的，不得入围面试。</w:t>
      </w:r>
    </w:p>
    <w:p>
      <w:pPr>
        <w:ind w:firstLine="640"/>
        <w:rPr>
          <w:rFonts w:ascii="仿宋" w:hAnsi="仿宋" w:eastAsia="仿宋" w:cs="仿宋"/>
          <w:color w:val="auto"/>
          <w:sz w:val="32"/>
          <w:szCs w:val="32"/>
          <w:highlight w:val="none"/>
        </w:rPr>
      </w:pPr>
      <w:r>
        <w:rPr>
          <w:rStyle w:val="5"/>
          <w:rFonts w:hint="eastAsia" w:ascii="仿宋" w:hAnsi="仿宋" w:eastAsia="仿宋" w:cs="仿宋"/>
          <w:color w:val="auto"/>
          <w:kern w:val="0"/>
          <w:sz w:val="31"/>
          <w:szCs w:val="31"/>
          <w:highlight w:val="none"/>
          <w:shd w:val="clear" w:color="auto" w:fill="FFFFFF"/>
          <w:lang w:val="en-US" w:eastAsia="zh-CN" w:bidi="ar-SA"/>
        </w:rPr>
        <w:t>2.资格复审。</w:t>
      </w:r>
      <w:r>
        <w:rPr>
          <w:rFonts w:hint="eastAsia" w:ascii="仿宋" w:hAnsi="仿宋" w:eastAsia="仿宋" w:cs="仿宋"/>
          <w:color w:val="auto"/>
          <w:sz w:val="32"/>
          <w:szCs w:val="32"/>
          <w:highlight w:val="none"/>
        </w:rPr>
        <w:t>面试前需进行现场资格复审，考生需提供《2024年临安区残疾人联合会公开招聘编外工作人员报名表》原件，本人有效期内的第二代身份证、户口簿、学历(学位)证书原件及复印件，本人近期一寸免冠照片2张。现场资格复审时间、地点另行通知。</w:t>
      </w:r>
    </w:p>
    <w:p>
      <w:pPr>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报考人员确认不参加资格复审的、未按规定时间参加资格复审或资格复审不合格的，在该岗位笔试成绩中从高分到低分依次递补。</w:t>
      </w:r>
    </w:p>
    <w:p>
      <w:pPr>
        <w:pStyle w:val="2"/>
        <w:widowControl/>
        <w:shd w:val="clear" w:color="auto" w:fill="FFFFFF"/>
        <w:spacing w:beforeAutospacing="0" w:afterAutospacing="0" w:line="450" w:lineRule="atLeast"/>
        <w:ind w:firstLine="622" w:firstLineChars="200"/>
        <w:rPr>
          <w:rFonts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3.面试。</w:t>
      </w:r>
      <w:r>
        <w:rPr>
          <w:rFonts w:hint="eastAsia" w:ascii="仿宋" w:hAnsi="仿宋" w:eastAsia="仿宋" w:cs="仿宋"/>
          <w:color w:val="auto"/>
          <w:sz w:val="31"/>
          <w:szCs w:val="31"/>
          <w:highlight w:val="none"/>
          <w:shd w:val="clear" w:color="auto" w:fill="FFFFFF"/>
        </w:rPr>
        <w:t>面试方式为结构化面试，对考生分析问题和解决问题等方面的实际工作能力进行测验，总分为100分，合格分为60分（保留到小数点后2位，尾数四舍五入）。面试不合格者，不能列入体检、考察对象。面试时间、地点另行通知。</w:t>
      </w:r>
    </w:p>
    <w:p>
      <w:pPr>
        <w:pStyle w:val="2"/>
        <w:widowControl/>
        <w:shd w:val="clear" w:color="auto" w:fill="FFFFFF"/>
        <w:spacing w:beforeAutospacing="0" w:afterAutospacing="0" w:line="450" w:lineRule="atLeast"/>
        <w:ind w:firstLine="622" w:firstLineChars="200"/>
        <w:rPr>
          <w:rFonts w:ascii="微软雅黑" w:hAnsi="微软雅黑" w:eastAsia="微软雅黑" w:cs="微软雅黑"/>
          <w:color w:val="auto"/>
          <w:highlight w:val="none"/>
        </w:rPr>
      </w:pPr>
      <w:r>
        <w:rPr>
          <w:rStyle w:val="5"/>
          <w:rFonts w:hint="eastAsia" w:ascii="仿宋" w:hAnsi="仿宋" w:eastAsia="仿宋" w:cs="仿宋"/>
          <w:color w:val="auto"/>
          <w:sz w:val="31"/>
          <w:szCs w:val="31"/>
          <w:highlight w:val="none"/>
          <w:shd w:val="clear" w:color="auto" w:fill="FFFFFF"/>
        </w:rPr>
        <w:t>（三）体检和考察</w:t>
      </w:r>
    </w:p>
    <w:p>
      <w:pPr>
        <w:ind w:firstLine="640"/>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采取面试方式的，从面试合格人员中，从高分到低分排序，以招聘岗位计划1:1的比例确定体检和考察对象。</w:t>
      </w:r>
    </w:p>
    <w:p>
      <w:pPr>
        <w:pStyle w:val="2"/>
        <w:widowControl/>
        <w:shd w:val="clear" w:color="auto" w:fill="FFFFFF"/>
        <w:spacing w:beforeAutospacing="0" w:afterAutospacing="0" w:line="450" w:lineRule="atLeast"/>
        <w:ind w:firstLine="640" w:firstLineChars="200"/>
        <w:rPr>
          <w:rFonts w:ascii="仿宋" w:hAnsi="仿宋" w:eastAsia="仿宋" w:cs="仿宋"/>
          <w:color w:val="auto"/>
          <w:sz w:val="31"/>
          <w:szCs w:val="31"/>
          <w:highlight w:val="none"/>
          <w:shd w:val="clear" w:color="auto" w:fill="FFFFFF"/>
        </w:rPr>
      </w:pPr>
      <w:r>
        <w:rPr>
          <w:rFonts w:ascii="仿宋" w:hAnsi="仿宋" w:eastAsia="仿宋" w:cs="仿宋"/>
          <w:color w:val="auto"/>
          <w:sz w:val="32"/>
          <w:szCs w:val="32"/>
          <w:highlight w:val="none"/>
        </w:rPr>
        <w:t>采取笔试和面试相结合方式的，</w:t>
      </w:r>
      <w:r>
        <w:rPr>
          <w:rFonts w:hint="eastAsia" w:ascii="仿宋" w:hAnsi="仿宋" w:eastAsia="仿宋" w:cs="仿宋"/>
          <w:color w:val="auto"/>
          <w:sz w:val="31"/>
          <w:szCs w:val="31"/>
          <w:highlight w:val="none"/>
          <w:shd w:val="clear" w:color="auto" w:fill="FFFFFF"/>
        </w:rPr>
        <w:t>面试结束后，从面试合格人员中，将笔试成绩、面试成绩分别折合百分制，并按笔试成绩40%、面试成绩60%，合成总成绩(满分100分，保留到小数点后2位，尾数四舍五入）。若总成绩相等，以笔试成绩高的排位在前，仍并列时，再加一轮面试，加试成绩高的确定为体检、考察对象。按岗位将考生的总成绩从高分到低分排序，以招聘岗位计划1:1的比例确定体检和考察对象。</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体检工作参照《关于进一步做好公务员考试录用体检工作的通知》（人社部发〔2012〕65号）、《关于修订〈公务员录用体检通用标准（试行）〉及〈公务员录用体检操作手册（试行）〉有关内容的通知》（人社部发〔2016〕140号）等文件规定执行，体检费用由考生自理。不按规定参加体检者视为自动放弃。</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体检合格人员进入考察环节，考察内容为政治思想品德、社会工作能力以及各方面现实表现情况。考察标准参照《公务员录用考察办法（试行）》（中组发〔2021〕11号）执行。</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体检不合格或放弃的、考察不合格或放弃的，可在相应岗位面试合格人员中按考试总成绩从高分到低分依次递补。</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体检、考察实施前，国家、省、市出台新规定的，按新规定执行。</w:t>
      </w:r>
    </w:p>
    <w:p>
      <w:pPr>
        <w:pStyle w:val="2"/>
        <w:widowControl/>
        <w:shd w:val="clear" w:color="auto" w:fill="FFFFFF"/>
        <w:spacing w:beforeAutospacing="0" w:afterAutospacing="0" w:line="450" w:lineRule="atLeast"/>
        <w:ind w:firstLine="420"/>
        <w:rPr>
          <w:rStyle w:val="5"/>
          <w:rFonts w:ascii="仿宋" w:hAnsi="仿宋" w:eastAsia="仿宋" w:cs="仿宋"/>
          <w:color w:val="auto"/>
          <w:sz w:val="31"/>
          <w:szCs w:val="31"/>
          <w:highlight w:val="none"/>
          <w:shd w:val="clear" w:color="auto" w:fill="FFFFFF"/>
        </w:rPr>
      </w:pPr>
      <w:r>
        <w:rPr>
          <w:rStyle w:val="5"/>
          <w:rFonts w:hint="eastAsia" w:ascii="仿宋" w:hAnsi="仿宋" w:eastAsia="仿宋" w:cs="仿宋"/>
          <w:color w:val="auto"/>
          <w:sz w:val="31"/>
          <w:szCs w:val="31"/>
          <w:highlight w:val="none"/>
          <w:shd w:val="clear" w:color="auto" w:fill="FFFFFF"/>
        </w:rPr>
        <w:t>（四）公示及录用</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经考察合格人员，确定为拟录用人员，在临安区人民政府门户网、杭州市临安区残疾人联合会政务公开栏公示5个工作日，接收社会各界监督。对公示中反映的问题，由招聘单位进行调查核实，作出是否可以录用的决定。</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编外用工实行劳动合同制管理，公示期满后，没有反映问题或反映有问题经查实不影响录用的，由招聘单位负责安排劳务派遣公司与其签订劳动合同并约定试用期，试用期满考核合格的继续聘用,考核不合格的，按规定解除劳动合同。工资福利依照区相关文件执行。</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拟录用人员在公示结束后有放弃录用资格、无正当理由逾期不报到的，或发现有不符合报考资格和录用条件的，取消录用资格。批准录用的人员必须在规定的时间内报到，逾期不能报到的，取消录用资格。</w:t>
      </w:r>
    </w:p>
    <w:p>
      <w:pPr>
        <w:pStyle w:val="2"/>
        <w:widowControl/>
        <w:shd w:val="clear" w:color="auto" w:fill="FFFFFF"/>
        <w:spacing w:beforeAutospacing="0" w:afterAutospacing="0" w:line="450" w:lineRule="atLeast"/>
        <w:ind w:firstLine="620" w:firstLineChars="200"/>
        <w:rPr>
          <w:rFonts w:hint="eastAsia" w:ascii="黑体" w:hAnsi="黑体" w:eastAsia="黑体" w:cs="黑体"/>
          <w:color w:val="auto"/>
          <w:sz w:val="31"/>
          <w:szCs w:val="31"/>
          <w:highlight w:val="none"/>
          <w:shd w:val="clear" w:color="auto" w:fill="FFFFFF"/>
        </w:rPr>
      </w:pPr>
      <w:r>
        <w:rPr>
          <w:rFonts w:hint="eastAsia" w:ascii="黑体" w:hAnsi="黑体" w:eastAsia="黑体" w:cs="黑体"/>
          <w:color w:val="auto"/>
          <w:sz w:val="31"/>
          <w:szCs w:val="31"/>
          <w:highlight w:val="none"/>
          <w:shd w:val="clear" w:color="auto" w:fill="FFFFFF"/>
        </w:rPr>
        <w:t>四、其他事项</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1.建立储备库制度。本次招聘进入面试，且成绩合格但未被聘用的考生，按综合成绩从高到低排序建立编外聘用人员储备库。如本单位同岗位类别编外聘用人员出现缺岗情形，经招聘单位研究，并书面报请区委编办和区人社局同意，可按照综合成绩排名依次使用储备库人员，经体检、考察合格后增补录用。储备库有效期为招聘录用公示日起12个月内(如果12个月内组织第二次招聘的以第二次招聘为准，开展第二次招聘的单位，原储备库不再使用)。</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2.资格审查贯穿招聘的各个环节，应聘人员提交的报考信息和材料应当真实、准确、有效。如因选报岗位不当或所填写内容不真实、不准确、不全面而影响本人考试或聘用的，由应聘人员本人负责。凡发现报考人员弄虚作假或有不符合报考资格和聘用条件的，一经查实，即取消其考试或聘用资格。</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3.本次招聘不举办也不委托任何机构举办针对本次招聘的辅导培训班，不指定辅导用书。</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4.本次招聘过程的有关信息均通过临安区人民政府门户网(www.linan.gov.cn)“信息公开—人事信息”板块、临安区残疾人联合会微信公众号（临安残联）、</w:t>
      </w:r>
      <w:r>
        <w:rPr>
          <w:rFonts w:hint="eastAsia" w:ascii="仿宋" w:hAnsi="仿宋" w:eastAsia="仿宋" w:cs="仿宋"/>
          <w:color w:val="auto"/>
          <w:kern w:val="2"/>
          <w:sz w:val="32"/>
          <w:szCs w:val="32"/>
          <w:highlight w:val="none"/>
        </w:rPr>
        <w:t>临安招聘网（www.lazpw.cn）</w:t>
      </w:r>
      <w:r>
        <w:rPr>
          <w:rFonts w:hint="eastAsia" w:ascii="仿宋" w:hAnsi="仿宋" w:eastAsia="仿宋" w:cs="仿宋"/>
          <w:color w:val="auto"/>
          <w:sz w:val="31"/>
          <w:szCs w:val="31"/>
          <w:highlight w:val="none"/>
          <w:shd w:val="clear" w:color="auto" w:fill="FFFFFF"/>
        </w:rPr>
        <w:t>同步进行公告，请注意查询。</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5.考试违纪违规行为的认定和处理，参照《浙江省人事应试人员违纪违规行为处理规定》相关规定执行。</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6.本公告未尽事宜，由杭州市临安区残疾人联合会负责解释。</w:t>
      </w:r>
    </w:p>
    <w:p>
      <w:pPr>
        <w:pStyle w:val="2"/>
        <w:widowControl/>
        <w:shd w:val="clear" w:color="auto" w:fill="FFFFFF"/>
        <w:spacing w:beforeAutospacing="0" w:afterAutospacing="0" w:line="450" w:lineRule="atLeast"/>
        <w:ind w:firstLine="620" w:firstLineChars="200"/>
        <w:rPr>
          <w:rFonts w:ascii="仿宋" w:hAnsi="仿宋" w:eastAsia="仿宋" w:cs="仿宋"/>
          <w:color w:val="auto"/>
          <w:sz w:val="31"/>
          <w:szCs w:val="31"/>
          <w:highlight w:val="none"/>
          <w:shd w:val="clear" w:color="auto" w:fill="FFFFFF"/>
        </w:rPr>
      </w:pPr>
      <w:r>
        <w:rPr>
          <w:rFonts w:hint="eastAsia" w:ascii="仿宋" w:hAnsi="仿宋" w:eastAsia="仿宋" w:cs="仿宋"/>
          <w:color w:val="auto"/>
          <w:sz w:val="31"/>
          <w:szCs w:val="31"/>
          <w:highlight w:val="none"/>
          <w:shd w:val="clear" w:color="auto" w:fill="FFFFFF"/>
        </w:rPr>
        <w:t>报名咨询电话：0571-63722490</w:t>
      </w:r>
    </w:p>
    <w:p>
      <w:pPr>
        <w:snapToGrid w:val="0"/>
        <w:ind w:firstLine="640" w:firstLineChars="200"/>
        <w:rPr>
          <w:rFonts w:ascii="仿宋" w:hAnsi="仿宋" w:eastAsia="仿宋" w:cs="仿宋"/>
          <w:color w:val="auto"/>
          <w:sz w:val="32"/>
          <w:szCs w:val="32"/>
          <w:highlight w:val="yellow"/>
        </w:rPr>
      </w:pPr>
      <w:r>
        <w:rPr>
          <w:rFonts w:hint="eastAsia" w:ascii="仿宋" w:hAnsi="仿宋" w:eastAsia="仿宋" w:cs="仿宋"/>
          <w:color w:val="auto"/>
          <w:sz w:val="32"/>
          <w:szCs w:val="32"/>
          <w:highlight w:val="none"/>
        </w:rPr>
        <w:t>监督电话：</w:t>
      </w:r>
      <w:r>
        <w:rPr>
          <w:rFonts w:hint="eastAsia" w:ascii="仿宋" w:hAnsi="仿宋" w:eastAsia="仿宋" w:cs="仿宋"/>
          <w:color w:val="auto"/>
          <w:sz w:val="32"/>
          <w:szCs w:val="32"/>
          <w:highlight w:val="none"/>
          <w:lang w:val="en-US" w:eastAsia="zh-CN"/>
        </w:rPr>
        <w:t>0571-63722490</w:t>
      </w:r>
    </w:p>
    <w:p>
      <w:pPr>
        <w:snapToGrid w:val="0"/>
        <w:ind w:firstLine="640" w:firstLineChars="200"/>
        <w:rPr>
          <w:rFonts w:ascii="仿宋" w:hAnsi="仿宋" w:eastAsia="仿宋" w:cs="仿宋"/>
          <w:color w:val="auto"/>
          <w:sz w:val="32"/>
          <w:szCs w:val="32"/>
          <w:highlight w:val="none"/>
        </w:rPr>
      </w:pPr>
    </w:p>
    <w:p>
      <w:pPr>
        <w:snapToGrid w:val="0"/>
        <w:spacing w:line="450" w:lineRule="atLeast"/>
        <w:ind w:firstLine="640" w:firstLineChars="200"/>
        <w:rPr>
          <w:rFonts w:hint="eastAsia" w:ascii="仿宋" w:hAnsi="仿宋" w:eastAsia="仿宋" w:cs="仿宋"/>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highlight w:val="none"/>
        </w:rPr>
        <w:t>附件</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2024年临安区残疾人联合会公开招聘编外工作人员报名表</w:t>
      </w:r>
    </w:p>
    <w:p>
      <w:pPr>
        <w:autoSpaceDE w:val="0"/>
        <w:autoSpaceDN w:val="0"/>
        <w:spacing w:before="26"/>
        <w:ind w:right="287"/>
        <w:jc w:val="center"/>
        <w:rPr>
          <w:rFonts w:ascii="微软雅黑" w:hAnsi="微软雅黑" w:eastAsia="微软雅黑" w:cs="微软雅黑"/>
          <w:sz w:val="4"/>
          <w:szCs w:val="40"/>
          <w:lang w:val="zh-CN" w:eastAsia="zh-CN" w:bidi="zh-CN"/>
        </w:rPr>
      </w:pPr>
      <w:r>
        <w:rPr>
          <w:rFonts w:ascii="微软雅黑" w:hAnsi="微软雅黑" w:eastAsia="微软雅黑" w:cs="微软雅黑"/>
          <w:kern w:val="0"/>
          <w:sz w:val="32"/>
          <w:szCs w:val="32"/>
          <w:lang w:val="zh-CN" w:bidi="zh-CN"/>
        </w:rPr>
        <w:t>2024年杭州市临安区</w:t>
      </w:r>
      <w:r>
        <w:rPr>
          <w:rFonts w:hint="eastAsia" w:ascii="微软雅黑" w:hAnsi="微软雅黑" w:eastAsia="微软雅黑" w:cs="微软雅黑"/>
          <w:kern w:val="0"/>
          <w:sz w:val="32"/>
          <w:szCs w:val="32"/>
          <w:lang w:val="zh-CN" w:eastAsia="zh-CN" w:bidi="zh-CN"/>
        </w:rPr>
        <w:t>残疾人联合会</w:t>
      </w:r>
      <w:r>
        <w:rPr>
          <w:rFonts w:ascii="微软雅黑" w:hAnsi="微软雅黑" w:eastAsia="微软雅黑" w:cs="微软雅黑"/>
          <w:kern w:val="0"/>
          <w:sz w:val="32"/>
          <w:szCs w:val="32"/>
          <w:lang w:val="zh-CN" w:bidi="zh-CN"/>
        </w:rPr>
        <w:t>公开招聘编外工作人员报名表</w:t>
      </w:r>
    </w:p>
    <w:tbl>
      <w:tblPr>
        <w:tblStyle w:val="3"/>
        <w:tblW w:w="10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266"/>
        <w:gridCol w:w="1234"/>
        <w:gridCol w:w="1559"/>
        <w:gridCol w:w="1276"/>
        <w:gridCol w:w="1913"/>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exac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报考</w:t>
            </w:r>
            <w:r>
              <w:rPr>
                <w:rFonts w:hint="eastAsia" w:ascii="微软雅黑" w:hAnsi="微软雅黑" w:eastAsia="微软雅黑" w:cs="微软雅黑"/>
                <w:sz w:val="18"/>
                <w:szCs w:val="18"/>
                <w:lang w:val="zh-CN" w:eastAsia="zh-CN" w:bidi="zh-CN"/>
              </w:rPr>
              <w:t>岗位</w:t>
            </w:r>
          </w:p>
        </w:tc>
        <w:tc>
          <w:tcPr>
            <w:tcW w:w="7248" w:type="dxa"/>
            <w:gridSpan w:val="5"/>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557" w:type="dxa"/>
            <w:vMerge w:val="restart"/>
            <w:tcBorders>
              <w:left w:val="single" w:color="000000" w:sz="6" w:space="0"/>
            </w:tcBorders>
            <w:vAlign w:val="center"/>
          </w:tcPr>
          <w:p>
            <w:pPr>
              <w:widowControl w:val="0"/>
              <w:autoSpaceDE w:val="0"/>
              <w:autoSpaceDN w:val="0"/>
              <w:spacing w:before="0"/>
              <w:ind w:left="79"/>
              <w:jc w:val="center"/>
              <w:rPr>
                <w:rFonts w:ascii="微软雅黑" w:hAnsi="微软雅黑" w:eastAsia="微软雅黑" w:cs="微软雅黑"/>
                <w:sz w:val="18"/>
                <w:szCs w:val="18"/>
                <w:lang w:val="en-US" w:eastAsia="zh-CN" w:bidi="zh-CN"/>
              </w:rPr>
            </w:pPr>
            <w:r>
              <w:rPr>
                <w:rFonts w:hint="eastAsia" w:ascii="微软雅黑" w:hAnsi="微软雅黑" w:eastAsia="微软雅黑" w:cs="微软雅黑"/>
                <w:sz w:val="18"/>
                <w:szCs w:val="18"/>
                <w:lang w:val="en-US" w:eastAsia="zh-CN" w:bidi="zh-CN"/>
              </w:rPr>
              <w:t>近期</w:t>
            </w:r>
            <w:r>
              <w:rPr>
                <w:rFonts w:ascii="微软雅黑" w:hAnsi="微软雅黑" w:eastAsia="微软雅黑" w:cs="微软雅黑"/>
                <w:sz w:val="18"/>
                <w:szCs w:val="18"/>
                <w:lang w:val="en-US" w:eastAsia="zh-CN" w:bidi="zh-CN"/>
              </w:rPr>
              <w:t>2</w:t>
            </w:r>
            <w:r>
              <w:rPr>
                <w:rFonts w:hint="eastAsia" w:ascii="微软雅黑" w:hAnsi="微软雅黑" w:eastAsia="微软雅黑" w:cs="微软雅黑"/>
                <w:sz w:val="18"/>
                <w:szCs w:val="18"/>
                <w:lang w:val="en-US" w:eastAsia="zh-CN" w:bidi="zh-CN"/>
              </w:rPr>
              <w:t>寸免冠照片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姓名</w:t>
            </w:r>
          </w:p>
        </w:tc>
        <w:tc>
          <w:tcPr>
            <w:tcW w:w="4059" w:type="dxa"/>
            <w:gridSpan w:val="3"/>
            <w:tcBorders>
              <w:right w:val="single" w:color="auto" w:sz="4" w:space="0"/>
            </w:tcBorders>
            <w:vAlign w:val="center"/>
          </w:tcPr>
          <w:p>
            <w:pPr>
              <w:widowControl w:val="0"/>
              <w:autoSpaceDE w:val="0"/>
              <w:autoSpaceDN w:val="0"/>
              <w:spacing w:before="0"/>
              <w:ind w:left="39"/>
              <w:contextualSpacing/>
              <w:jc w:val="both"/>
              <w:rPr>
                <w:rFonts w:ascii="微软雅黑" w:hAnsi="微软雅黑" w:eastAsia="微软雅黑" w:cs="微软雅黑"/>
                <w:sz w:val="18"/>
                <w:szCs w:val="18"/>
                <w:lang w:val="zh-CN" w:eastAsia="zh-CN" w:bidi="zh-CN"/>
              </w:rPr>
            </w:pPr>
          </w:p>
        </w:tc>
        <w:tc>
          <w:tcPr>
            <w:tcW w:w="1276" w:type="dxa"/>
            <w:tcBorders>
              <w:left w:val="single" w:color="auto" w:sz="4" w:space="0"/>
              <w:right w:val="single" w:color="auto" w:sz="4" w:space="0"/>
            </w:tcBorders>
            <w:shd w:val="clear" w:color="auto" w:fill="EDF7F9"/>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曾用名</w:t>
            </w:r>
          </w:p>
        </w:tc>
        <w:tc>
          <w:tcPr>
            <w:tcW w:w="1913" w:type="dxa"/>
            <w:tcBorders>
              <w:left w:val="single" w:color="auto" w:sz="4" w:space="0"/>
            </w:tcBorders>
            <w:vAlign w:val="center"/>
          </w:tcPr>
          <w:p>
            <w:pPr>
              <w:widowControl w:val="0"/>
              <w:autoSpaceDE w:val="0"/>
              <w:autoSpaceDN w:val="0"/>
              <w:spacing w:before="0"/>
              <w:ind w:left="39"/>
              <w:contextualSpacing/>
              <w:jc w:val="both"/>
              <w:rPr>
                <w:rFonts w:ascii="微软雅黑" w:hAnsi="微软雅黑" w:eastAsia="微软雅黑" w:cs="微软雅黑"/>
                <w:sz w:val="18"/>
                <w:szCs w:val="18"/>
                <w:lang w:val="zh-CN" w:eastAsia="zh-CN" w:bidi="zh-CN"/>
              </w:rPr>
            </w:pPr>
          </w:p>
        </w:tc>
        <w:tc>
          <w:tcPr>
            <w:tcW w:w="1557" w:type="dxa"/>
            <w:vMerge w:val="continue"/>
            <w:tcBorders>
              <w:top w:val="nil"/>
              <w:left w:val="single" w:color="000000" w:sz="6" w:space="0"/>
            </w:tcBorders>
          </w:tcPr>
          <w:p>
            <w:pPr>
              <w:widowControl w:val="0"/>
              <w:autoSpaceDE w:val="0"/>
              <w:autoSpaceDN w:val="0"/>
              <w:spacing w:before="131"/>
              <w:ind w:left="40"/>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身份证号码</w:t>
            </w:r>
          </w:p>
        </w:tc>
        <w:tc>
          <w:tcPr>
            <w:tcW w:w="7248" w:type="dxa"/>
            <w:gridSpan w:val="5"/>
            <w:tcBorders>
              <w:right w:val="single" w:color="000000" w:sz="6" w:space="0"/>
            </w:tcBorders>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557" w:type="dxa"/>
            <w:vMerge w:val="continue"/>
            <w:tcBorders>
              <w:top w:val="nil"/>
              <w:left w:val="single" w:color="000000" w:sz="6" w:space="0"/>
            </w:tcBorders>
          </w:tcPr>
          <w:p>
            <w:pPr>
              <w:autoSpaceDE w:val="0"/>
              <w:autoSpaceDN w:val="0"/>
              <w:jc w:val="center"/>
              <w:rPr>
                <w:rFonts w:ascii="微软雅黑" w:hAnsi="微软雅黑" w:eastAsia="微软雅黑" w:cs="微软雅黑"/>
                <w:kern w:val="0"/>
                <w:sz w:val="18"/>
                <w:szCs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性别</w:t>
            </w:r>
          </w:p>
        </w:tc>
        <w:tc>
          <w:tcPr>
            <w:tcW w:w="1266" w:type="dxa"/>
            <w:vAlign w:val="center"/>
          </w:tcPr>
          <w:p>
            <w:pPr>
              <w:widowControl w:val="0"/>
              <w:autoSpaceDE w:val="0"/>
              <w:autoSpaceDN w:val="0"/>
              <w:spacing w:before="0"/>
              <w:ind w:left="39"/>
              <w:contextualSpacing/>
              <w:jc w:val="both"/>
              <w:rPr>
                <w:rFonts w:ascii="微软雅黑" w:hAnsi="微软雅黑" w:eastAsia="微软雅黑" w:cs="微软雅黑"/>
                <w:sz w:val="18"/>
                <w:szCs w:val="18"/>
                <w:lang w:val="zh-CN" w:eastAsia="zh-CN" w:bidi="zh-CN"/>
              </w:rPr>
            </w:pPr>
          </w:p>
        </w:tc>
        <w:tc>
          <w:tcPr>
            <w:tcW w:w="1234"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出生年月日</w:t>
            </w:r>
          </w:p>
        </w:tc>
        <w:tc>
          <w:tcPr>
            <w:tcW w:w="1559" w:type="dxa"/>
            <w:tcBorders>
              <w:right w:val="single" w:color="000000" w:sz="6" w:space="0"/>
            </w:tcBorders>
            <w:vAlign w:val="center"/>
          </w:tcPr>
          <w:p>
            <w:pPr>
              <w:widowControl w:val="0"/>
              <w:autoSpaceDE w:val="0"/>
              <w:autoSpaceDN w:val="0"/>
              <w:spacing w:before="0"/>
              <w:ind w:left="39"/>
              <w:contextualSpacing/>
              <w:jc w:val="both"/>
              <w:rPr>
                <w:rFonts w:ascii="微软雅黑" w:hAnsi="微软雅黑" w:eastAsia="微软雅黑" w:cs="微软雅黑"/>
                <w:sz w:val="18"/>
                <w:szCs w:val="18"/>
                <w:lang w:val="zh-CN" w:eastAsia="zh-CN" w:bidi="zh-CN"/>
              </w:rPr>
            </w:pPr>
          </w:p>
        </w:tc>
        <w:tc>
          <w:tcPr>
            <w:tcW w:w="1276" w:type="dxa"/>
            <w:tcBorders>
              <w:left w:val="single" w:color="000000" w:sz="6" w:space="0"/>
              <w:right w:val="single" w:color="000000" w:sz="6" w:space="0"/>
            </w:tcBorders>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民族</w:t>
            </w:r>
          </w:p>
        </w:tc>
        <w:tc>
          <w:tcPr>
            <w:tcW w:w="1913" w:type="dxa"/>
            <w:tcBorders>
              <w:left w:val="single" w:color="000000" w:sz="6" w:space="0"/>
              <w:right w:val="single" w:color="000000" w:sz="6" w:space="0"/>
            </w:tcBorders>
          </w:tcPr>
          <w:p>
            <w:pPr>
              <w:widowControl w:val="0"/>
              <w:autoSpaceDE w:val="0"/>
              <w:autoSpaceDN w:val="0"/>
              <w:spacing w:before="131"/>
              <w:ind w:left="39"/>
              <w:jc w:val="center"/>
              <w:rPr>
                <w:rFonts w:ascii="微软雅黑" w:hAnsi="微软雅黑" w:eastAsia="微软雅黑" w:cs="微软雅黑"/>
                <w:sz w:val="18"/>
                <w:szCs w:val="18"/>
                <w:lang w:val="zh-CN" w:eastAsia="zh-CN" w:bidi="zh-CN"/>
              </w:rPr>
            </w:pPr>
          </w:p>
        </w:tc>
        <w:tc>
          <w:tcPr>
            <w:tcW w:w="1557" w:type="dxa"/>
            <w:vMerge w:val="continue"/>
            <w:tcBorders>
              <w:top w:val="nil"/>
              <w:left w:val="single" w:color="000000" w:sz="6" w:space="0"/>
            </w:tcBorders>
          </w:tcPr>
          <w:p>
            <w:pPr>
              <w:autoSpaceDE w:val="0"/>
              <w:autoSpaceDN w:val="0"/>
              <w:jc w:val="center"/>
              <w:rPr>
                <w:rFonts w:ascii="微软雅黑" w:hAnsi="微软雅黑" w:eastAsia="微软雅黑" w:cs="微软雅黑"/>
                <w:kern w:val="0"/>
                <w:sz w:val="18"/>
                <w:szCs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政治面貌</w:t>
            </w:r>
          </w:p>
        </w:tc>
        <w:tc>
          <w:tcPr>
            <w:tcW w:w="1266" w:type="dxa"/>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234"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籍贯</w:t>
            </w:r>
          </w:p>
        </w:tc>
        <w:tc>
          <w:tcPr>
            <w:tcW w:w="1559" w:type="dxa"/>
            <w:tcBorders>
              <w:right w:val="single" w:color="000000" w:sz="6" w:space="0"/>
            </w:tcBorders>
            <w:vAlign w:val="center"/>
          </w:tcPr>
          <w:p>
            <w:pPr>
              <w:widowControl w:val="0"/>
              <w:autoSpaceDE w:val="0"/>
              <w:autoSpaceDN w:val="0"/>
              <w:spacing w:before="0" w:line="129" w:lineRule="auto"/>
              <w:ind w:left="39"/>
              <w:contextualSpacing/>
              <w:jc w:val="center"/>
              <w:rPr>
                <w:rFonts w:ascii="微软雅黑" w:hAnsi="微软雅黑" w:eastAsia="微软雅黑" w:cs="微软雅黑"/>
                <w:sz w:val="18"/>
                <w:szCs w:val="18"/>
                <w:lang w:val="zh-CN" w:eastAsia="zh-CN" w:bidi="zh-CN"/>
              </w:rPr>
            </w:pPr>
          </w:p>
        </w:tc>
        <w:tc>
          <w:tcPr>
            <w:tcW w:w="1276" w:type="dxa"/>
            <w:tcBorders>
              <w:left w:val="single" w:color="000000" w:sz="6" w:space="0"/>
              <w:right w:val="single" w:color="000000" w:sz="6" w:space="0"/>
            </w:tcBorders>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生源地</w:t>
            </w:r>
          </w:p>
        </w:tc>
        <w:tc>
          <w:tcPr>
            <w:tcW w:w="1913" w:type="dxa"/>
            <w:tcBorders>
              <w:left w:val="single" w:color="000000" w:sz="6" w:space="0"/>
              <w:right w:val="single" w:color="000000" w:sz="6" w:space="0"/>
            </w:tcBorders>
          </w:tcPr>
          <w:p>
            <w:pPr>
              <w:widowControl w:val="0"/>
              <w:autoSpaceDE w:val="0"/>
              <w:autoSpaceDN w:val="0"/>
              <w:spacing w:before="152" w:line="129" w:lineRule="auto"/>
              <w:ind w:left="39" w:right="111"/>
              <w:jc w:val="center"/>
              <w:rPr>
                <w:rFonts w:ascii="微软雅黑" w:hAnsi="微软雅黑" w:eastAsia="微软雅黑" w:cs="微软雅黑"/>
                <w:sz w:val="18"/>
                <w:szCs w:val="18"/>
                <w:lang w:val="zh-CN" w:eastAsia="zh-CN" w:bidi="zh-CN"/>
              </w:rPr>
            </w:pPr>
          </w:p>
        </w:tc>
        <w:tc>
          <w:tcPr>
            <w:tcW w:w="1557" w:type="dxa"/>
            <w:vMerge w:val="continue"/>
            <w:tcBorders>
              <w:top w:val="nil"/>
              <w:left w:val="single" w:color="000000" w:sz="6" w:space="0"/>
            </w:tcBorders>
          </w:tcPr>
          <w:p>
            <w:pPr>
              <w:autoSpaceDE w:val="0"/>
              <w:autoSpaceDN w:val="0"/>
              <w:jc w:val="center"/>
              <w:rPr>
                <w:rFonts w:ascii="微软雅黑" w:hAnsi="微软雅黑" w:eastAsia="微软雅黑" w:cs="微软雅黑"/>
                <w:kern w:val="0"/>
                <w:sz w:val="18"/>
                <w:szCs w:val="1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现户籍所在地</w:t>
            </w:r>
          </w:p>
        </w:tc>
        <w:tc>
          <w:tcPr>
            <w:tcW w:w="4059" w:type="dxa"/>
            <w:gridSpan w:val="3"/>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276" w:type="dxa"/>
            <w:tcBorders>
              <w:right w:val="single" w:color="000000" w:sz="6" w:space="0"/>
            </w:tcBorders>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落户时间</w:t>
            </w:r>
          </w:p>
        </w:tc>
        <w:tc>
          <w:tcPr>
            <w:tcW w:w="3470" w:type="dxa"/>
            <w:gridSpan w:val="2"/>
            <w:tcBorders>
              <w:left w:val="single" w:color="000000" w:sz="6" w:space="0"/>
            </w:tcBorders>
          </w:tcPr>
          <w:p>
            <w:pPr>
              <w:widowControl w:val="0"/>
              <w:autoSpaceDE w:val="0"/>
              <w:autoSpaceDN w:val="0"/>
              <w:spacing w:before="131"/>
              <w:ind w:left="39"/>
              <w:rPr>
                <w:rFonts w:ascii="微软雅黑" w:hAnsi="微软雅黑" w:eastAsia="微软雅黑" w:cs="微软雅黑"/>
                <w:sz w:val="18"/>
                <w:szCs w:val="1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学历</w:t>
            </w:r>
          </w:p>
        </w:tc>
        <w:tc>
          <w:tcPr>
            <w:tcW w:w="4059" w:type="dxa"/>
            <w:gridSpan w:val="3"/>
            <w:tcBorders>
              <w:right w:val="single" w:color="auto" w:sz="4" w:space="0"/>
            </w:tcBorders>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276" w:type="dxa"/>
            <w:tcBorders>
              <w:left w:val="single" w:color="auto" w:sz="4" w:space="0"/>
              <w:right w:val="single" w:color="auto" w:sz="4" w:space="0"/>
            </w:tcBorders>
            <w:shd w:val="clear" w:color="auto" w:fill="EDF7F9"/>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专业</w:t>
            </w:r>
          </w:p>
        </w:tc>
        <w:tc>
          <w:tcPr>
            <w:tcW w:w="3470" w:type="dxa"/>
            <w:gridSpan w:val="2"/>
            <w:tcBorders>
              <w:left w:val="single" w:color="auto" w:sz="4" w:space="0"/>
            </w:tcBorders>
            <w:vAlign w:val="center"/>
          </w:tcPr>
          <w:p>
            <w:pPr>
              <w:widowControl w:val="0"/>
              <w:autoSpaceDE w:val="0"/>
              <w:autoSpaceDN w:val="0"/>
              <w:spacing w:before="131"/>
              <w:ind w:left="39"/>
              <w:jc w:val="center"/>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1552"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毕业院校</w:t>
            </w:r>
          </w:p>
        </w:tc>
        <w:tc>
          <w:tcPr>
            <w:tcW w:w="4059" w:type="dxa"/>
            <w:gridSpan w:val="3"/>
            <w:tcBorders>
              <w:right w:val="single" w:color="auto" w:sz="4" w:space="0"/>
            </w:tcBorders>
            <w:vAlign w:val="center"/>
          </w:tcPr>
          <w:p>
            <w:pPr>
              <w:widowControl w:val="0"/>
              <w:autoSpaceDE w:val="0"/>
              <w:autoSpaceDN w:val="0"/>
              <w:spacing w:before="0"/>
              <w:ind w:left="39"/>
              <w:jc w:val="center"/>
              <w:rPr>
                <w:rFonts w:ascii="微软雅黑" w:hAnsi="微软雅黑" w:eastAsia="微软雅黑" w:cs="微软雅黑"/>
                <w:sz w:val="18"/>
                <w:szCs w:val="18"/>
                <w:lang w:val="zh-CN" w:eastAsia="zh-CN" w:bidi="zh-CN"/>
              </w:rPr>
            </w:pPr>
          </w:p>
        </w:tc>
        <w:tc>
          <w:tcPr>
            <w:tcW w:w="1276" w:type="dxa"/>
            <w:tcBorders>
              <w:left w:val="single" w:color="auto" w:sz="4" w:space="0"/>
              <w:right w:val="single" w:color="auto" w:sz="4" w:space="0"/>
            </w:tcBorders>
            <w:shd w:val="clear" w:color="auto" w:fill="EDF7F9"/>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毕业时间</w:t>
            </w:r>
          </w:p>
        </w:tc>
        <w:tc>
          <w:tcPr>
            <w:tcW w:w="3470" w:type="dxa"/>
            <w:gridSpan w:val="2"/>
            <w:tcBorders>
              <w:left w:val="single" w:color="auto" w:sz="4" w:space="0"/>
            </w:tcBorders>
            <w:vAlign w:val="center"/>
          </w:tcPr>
          <w:p>
            <w:pPr>
              <w:widowControl w:val="0"/>
              <w:autoSpaceDE w:val="0"/>
              <w:autoSpaceDN w:val="0"/>
              <w:spacing w:before="131"/>
              <w:ind w:left="39"/>
              <w:jc w:val="center"/>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552" w:type="dxa"/>
            <w:shd w:val="clear" w:color="auto" w:fill="F0F8FF"/>
            <w:vAlign w:val="center"/>
          </w:tcPr>
          <w:p>
            <w:pPr>
              <w:widowControl w:val="0"/>
              <w:autoSpaceDE w:val="0"/>
              <w:autoSpaceDN w:val="0"/>
              <w:spacing w:before="0"/>
              <w:ind w:left="40"/>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本人手机号码</w:t>
            </w:r>
          </w:p>
        </w:tc>
        <w:tc>
          <w:tcPr>
            <w:tcW w:w="1266" w:type="dxa"/>
            <w:vAlign w:val="center"/>
          </w:tcPr>
          <w:p>
            <w:pPr>
              <w:widowControl w:val="0"/>
              <w:autoSpaceDE w:val="0"/>
              <w:autoSpaceDN w:val="0"/>
              <w:spacing w:before="0"/>
              <w:ind w:left="39"/>
              <w:contextualSpacing/>
              <w:jc w:val="both"/>
              <w:rPr>
                <w:rFonts w:ascii="微软雅黑" w:hAnsi="微软雅黑" w:eastAsia="微软雅黑" w:cs="微软雅黑"/>
                <w:sz w:val="18"/>
                <w:szCs w:val="18"/>
                <w:lang w:val="zh-CN" w:eastAsia="zh-CN" w:bidi="zh-CN"/>
              </w:rPr>
            </w:pPr>
          </w:p>
        </w:tc>
        <w:tc>
          <w:tcPr>
            <w:tcW w:w="1234" w:type="dxa"/>
            <w:shd w:val="clear" w:color="auto" w:fill="F0F8FF"/>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紧急</w:t>
            </w:r>
            <w:r>
              <w:rPr>
                <w:rFonts w:hint="eastAsia" w:ascii="微软雅黑" w:hAnsi="微软雅黑" w:eastAsia="微软雅黑" w:cs="微软雅黑"/>
                <w:sz w:val="18"/>
                <w:szCs w:val="18"/>
                <w:lang w:val="zh-CN" w:eastAsia="zh-CN" w:bidi="zh-CN"/>
              </w:rPr>
              <w:t>手机</w:t>
            </w:r>
            <w:r>
              <w:rPr>
                <w:rFonts w:ascii="微软雅黑" w:hAnsi="微软雅黑" w:eastAsia="微软雅黑" w:cs="微软雅黑"/>
                <w:sz w:val="18"/>
                <w:szCs w:val="18"/>
                <w:lang w:val="zh-CN" w:eastAsia="zh-CN" w:bidi="zh-CN"/>
              </w:rPr>
              <w:t>号码</w:t>
            </w:r>
          </w:p>
        </w:tc>
        <w:tc>
          <w:tcPr>
            <w:tcW w:w="1559" w:type="dxa"/>
            <w:tcBorders>
              <w:right w:val="single" w:color="000000" w:sz="6" w:space="0"/>
            </w:tcBorders>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276" w:type="dxa"/>
            <w:tcBorders>
              <w:left w:val="single" w:color="000000" w:sz="6" w:space="0"/>
              <w:right w:val="single" w:color="000000" w:sz="6" w:space="0"/>
            </w:tcBorders>
            <w:shd w:val="clear" w:color="auto" w:fill="F0F8FF"/>
            <w:vAlign w:val="center"/>
          </w:tcPr>
          <w:p>
            <w:pPr>
              <w:widowControl w:val="0"/>
              <w:autoSpaceDE w:val="0"/>
              <w:autoSpaceDN w:val="0"/>
              <w:spacing w:before="0"/>
              <w:ind w:left="40"/>
              <w:contextualSpacing/>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电子邮件</w:t>
            </w:r>
          </w:p>
        </w:tc>
        <w:tc>
          <w:tcPr>
            <w:tcW w:w="3470" w:type="dxa"/>
            <w:gridSpan w:val="2"/>
            <w:tcBorders>
              <w:left w:val="single" w:color="000000" w:sz="6" w:space="0"/>
            </w:tcBorders>
            <w:vAlign w:val="center"/>
          </w:tcPr>
          <w:p>
            <w:pPr>
              <w:widowControl w:val="0"/>
              <w:autoSpaceDE w:val="0"/>
              <w:autoSpaceDN w:val="0"/>
              <w:spacing w:before="131"/>
              <w:ind w:left="39"/>
              <w:jc w:val="center"/>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552" w:type="dxa"/>
            <w:shd w:val="clear" w:color="auto" w:fill="F0F8FF"/>
            <w:vAlign w:val="center"/>
          </w:tcPr>
          <w:p>
            <w:pPr>
              <w:widowControl w:val="0"/>
              <w:autoSpaceDE w:val="0"/>
              <w:autoSpaceDN w:val="0"/>
              <w:spacing w:before="0"/>
              <w:ind w:left="40"/>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参加</w:t>
            </w:r>
            <w:r>
              <w:rPr>
                <w:rFonts w:ascii="微软雅黑" w:hAnsi="微软雅黑" w:eastAsia="微软雅黑" w:cs="微软雅黑"/>
                <w:sz w:val="18"/>
                <w:szCs w:val="18"/>
                <w:lang w:val="zh-CN" w:eastAsia="zh-CN" w:bidi="zh-CN"/>
              </w:rPr>
              <w:t>工作时间</w:t>
            </w:r>
          </w:p>
        </w:tc>
        <w:tc>
          <w:tcPr>
            <w:tcW w:w="4059" w:type="dxa"/>
            <w:gridSpan w:val="3"/>
            <w:tcBorders>
              <w:right w:val="single" w:color="000000" w:sz="6" w:space="0"/>
            </w:tcBorders>
            <w:vAlign w:val="center"/>
          </w:tcPr>
          <w:p>
            <w:pPr>
              <w:widowControl w:val="0"/>
              <w:autoSpaceDE w:val="0"/>
              <w:autoSpaceDN w:val="0"/>
              <w:spacing w:before="0"/>
              <w:ind w:left="39"/>
              <w:contextualSpacing/>
              <w:jc w:val="center"/>
              <w:rPr>
                <w:rFonts w:ascii="微软雅黑" w:hAnsi="微软雅黑" w:eastAsia="微软雅黑" w:cs="微软雅黑"/>
                <w:sz w:val="18"/>
                <w:szCs w:val="18"/>
                <w:lang w:val="zh-CN" w:eastAsia="zh-CN" w:bidi="zh-CN"/>
              </w:rPr>
            </w:pPr>
          </w:p>
        </w:tc>
        <w:tc>
          <w:tcPr>
            <w:tcW w:w="1276" w:type="dxa"/>
            <w:tcBorders>
              <w:left w:val="single" w:color="000000" w:sz="6" w:space="0"/>
              <w:right w:val="single" w:color="000000" w:sz="6" w:space="0"/>
            </w:tcBorders>
            <w:shd w:val="clear" w:color="auto" w:fill="F0F8FF"/>
            <w:vAlign w:val="center"/>
          </w:tcPr>
          <w:p>
            <w:pPr>
              <w:widowControl w:val="0"/>
              <w:autoSpaceDE w:val="0"/>
              <w:autoSpaceDN w:val="0"/>
              <w:spacing w:before="0"/>
              <w:ind w:left="40"/>
              <w:contextualSpacing/>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现</w:t>
            </w:r>
            <w:r>
              <w:rPr>
                <w:rFonts w:ascii="微软雅黑" w:hAnsi="微软雅黑" w:eastAsia="微软雅黑" w:cs="微软雅黑"/>
                <w:sz w:val="18"/>
                <w:szCs w:val="18"/>
                <w:lang w:val="zh-CN" w:eastAsia="zh-CN" w:bidi="zh-CN"/>
              </w:rPr>
              <w:t>工作单位</w:t>
            </w:r>
          </w:p>
        </w:tc>
        <w:tc>
          <w:tcPr>
            <w:tcW w:w="3470" w:type="dxa"/>
            <w:gridSpan w:val="2"/>
            <w:tcBorders>
              <w:left w:val="single" w:color="000000" w:sz="6" w:space="0"/>
            </w:tcBorders>
            <w:vAlign w:val="center"/>
          </w:tcPr>
          <w:p>
            <w:pPr>
              <w:widowControl w:val="0"/>
              <w:autoSpaceDE w:val="0"/>
              <w:autoSpaceDN w:val="0"/>
              <w:spacing w:before="131"/>
              <w:ind w:left="39"/>
              <w:jc w:val="center"/>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52" w:type="dxa"/>
            <w:shd w:val="clear" w:color="auto" w:fill="F0F8FF"/>
            <w:vAlign w:val="center"/>
          </w:tcPr>
          <w:p>
            <w:pPr>
              <w:autoSpaceDE w:val="0"/>
              <w:autoSpaceDN w:val="0"/>
              <w:jc w:val="center"/>
              <w:rPr>
                <w:rFonts w:ascii="微软雅黑" w:hAnsi="微软雅黑" w:eastAsia="微软雅黑" w:cs="微软雅黑"/>
                <w:kern w:val="0"/>
                <w:sz w:val="22"/>
                <w:szCs w:val="22"/>
                <w:lang w:val="zh-CN" w:bidi="zh-CN"/>
              </w:rPr>
            </w:pPr>
            <w:r>
              <w:rPr>
                <w:rFonts w:hint="eastAsia" w:ascii="微软雅黑" w:hAnsi="微软雅黑" w:eastAsia="微软雅黑" w:cs="微软雅黑"/>
                <w:kern w:val="0"/>
                <w:sz w:val="18"/>
                <w:szCs w:val="18"/>
                <w:lang w:val="zh-CN" w:bidi="zh-CN"/>
              </w:rPr>
              <w:t>现通信地址</w:t>
            </w:r>
          </w:p>
        </w:tc>
        <w:tc>
          <w:tcPr>
            <w:tcW w:w="8805" w:type="dxa"/>
            <w:gridSpan w:val="6"/>
          </w:tcPr>
          <w:p>
            <w:pPr>
              <w:autoSpaceDE w:val="0"/>
              <w:autoSpaceDN w:val="0"/>
              <w:jc w:val="left"/>
              <w:rPr>
                <w:rFonts w:ascii="微软雅黑" w:hAnsi="微软雅黑" w:eastAsia="微软雅黑" w:cs="微软雅黑"/>
                <w:kern w:val="0"/>
                <w:sz w:val="2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1552" w:type="dxa"/>
            <w:shd w:val="clear" w:color="auto" w:fill="F0F8FF"/>
            <w:vAlign w:val="center"/>
          </w:tcPr>
          <w:p>
            <w:pPr>
              <w:widowControl w:val="0"/>
              <w:autoSpaceDE w:val="0"/>
              <w:autoSpaceDN w:val="0"/>
              <w:spacing w:before="0"/>
              <w:ind w:left="90" w:right="59" w:hanging="90" w:hangingChars="50"/>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个人简历        （从高中</w:t>
            </w:r>
            <w:r>
              <w:rPr>
                <w:rFonts w:ascii="微软雅黑" w:hAnsi="微软雅黑" w:eastAsia="微软雅黑" w:cs="微软雅黑"/>
                <w:sz w:val="18"/>
                <w:szCs w:val="18"/>
                <w:lang w:val="zh-CN" w:eastAsia="zh-CN" w:bidi="zh-CN"/>
              </w:rPr>
              <w:t>起</w:t>
            </w:r>
            <w:r>
              <w:rPr>
                <w:rFonts w:hint="eastAsia" w:ascii="微软雅黑" w:hAnsi="微软雅黑" w:eastAsia="微软雅黑" w:cs="微软雅黑"/>
                <w:sz w:val="18"/>
                <w:szCs w:val="18"/>
                <w:lang w:val="zh-CN" w:eastAsia="zh-CN" w:bidi="zh-CN"/>
              </w:rPr>
              <w:t>）</w:t>
            </w:r>
          </w:p>
        </w:tc>
        <w:tc>
          <w:tcPr>
            <w:tcW w:w="8805" w:type="dxa"/>
            <w:gridSpan w:val="6"/>
            <w:vAlign w:val="center"/>
          </w:tcPr>
          <w:p>
            <w:pPr>
              <w:autoSpaceDE w:val="0"/>
              <w:autoSpaceDN w:val="0"/>
              <w:snapToGrid w:val="0"/>
              <w:spacing w:line="240" w:lineRule="exact"/>
              <w:ind w:firstLine="600" w:firstLineChars="250"/>
              <w:jc w:val="left"/>
              <w:rPr>
                <w:rFonts w:ascii="仿宋_GB2312" w:hAnsi="微软雅黑" w:eastAsia="仿宋_GB2312" w:cs="微软雅黑"/>
                <w:bCs/>
                <w:kern w:val="0"/>
                <w:sz w:val="24"/>
                <w:szCs w:val="32"/>
                <w:lang w:val="zh-CN" w:bidi="zh-CN"/>
              </w:rPr>
            </w:pPr>
          </w:p>
          <w:p>
            <w:pPr>
              <w:autoSpaceDE w:val="0"/>
              <w:autoSpaceDN w:val="0"/>
              <w:snapToGrid w:val="0"/>
              <w:spacing w:line="240" w:lineRule="exact"/>
              <w:ind w:firstLine="600" w:firstLineChars="250"/>
              <w:jc w:val="left"/>
              <w:rPr>
                <w:rFonts w:ascii="仿宋_GB2312" w:hAnsi="微软雅黑" w:eastAsia="仿宋_GB2312" w:cs="微软雅黑"/>
                <w:bCs/>
                <w:kern w:val="0"/>
                <w:sz w:val="24"/>
                <w:szCs w:val="32"/>
                <w:lang w:val="zh-CN" w:bidi="zh-CN"/>
              </w:rPr>
            </w:pPr>
            <w:r>
              <w:rPr>
                <w:rFonts w:hint="eastAsia" w:ascii="仿宋_GB2312" w:hAnsi="微软雅黑" w:eastAsia="仿宋_GB2312" w:cs="微软雅黑"/>
                <w:bCs/>
                <w:kern w:val="0"/>
                <w:sz w:val="24"/>
                <w:szCs w:val="32"/>
                <w:lang w:val="zh-CN" w:bidi="zh-CN"/>
              </w:rPr>
              <w:t>年  月--    年  月:</w:t>
            </w: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r>
              <w:rPr>
                <w:rFonts w:hint="eastAsia" w:ascii="仿宋_GB2312" w:hAnsi="微软雅黑" w:eastAsia="仿宋_GB2312" w:cs="微软雅黑"/>
                <w:bCs/>
                <w:kern w:val="0"/>
                <w:sz w:val="24"/>
                <w:szCs w:val="32"/>
                <w:lang w:val="zh-CN" w:bidi="zh-CN"/>
              </w:rPr>
              <w:t xml:space="preserve">   </w:t>
            </w:r>
          </w:p>
          <w:p>
            <w:pPr>
              <w:autoSpaceDE w:val="0"/>
              <w:autoSpaceDN w:val="0"/>
              <w:snapToGrid w:val="0"/>
              <w:spacing w:line="240" w:lineRule="exact"/>
              <w:ind w:firstLine="600" w:firstLineChars="250"/>
              <w:jc w:val="left"/>
              <w:rPr>
                <w:rFonts w:ascii="仿宋_GB2312" w:hAnsi="微软雅黑" w:eastAsia="仿宋_GB2312" w:cs="微软雅黑"/>
                <w:bCs/>
                <w:kern w:val="0"/>
                <w:sz w:val="24"/>
                <w:szCs w:val="32"/>
                <w:lang w:val="zh-CN" w:bidi="zh-CN"/>
              </w:rPr>
            </w:pPr>
            <w:r>
              <w:rPr>
                <w:rFonts w:hint="eastAsia" w:ascii="仿宋_GB2312" w:hAnsi="微软雅黑" w:eastAsia="仿宋_GB2312" w:cs="微软雅黑"/>
                <w:bCs/>
                <w:kern w:val="0"/>
                <w:sz w:val="24"/>
                <w:szCs w:val="32"/>
                <w:lang w:val="zh-CN" w:bidi="zh-CN"/>
              </w:rPr>
              <w:t>年  月--    年  月:</w:t>
            </w: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p>
          <w:p>
            <w:pPr>
              <w:autoSpaceDE w:val="0"/>
              <w:autoSpaceDN w:val="0"/>
              <w:snapToGrid w:val="0"/>
              <w:spacing w:line="240" w:lineRule="exact"/>
              <w:ind w:firstLine="600" w:firstLineChars="250"/>
              <w:jc w:val="left"/>
              <w:rPr>
                <w:rFonts w:ascii="仿宋_GB2312" w:hAnsi="微软雅黑" w:eastAsia="仿宋_GB2312" w:cs="微软雅黑"/>
                <w:bCs/>
                <w:kern w:val="0"/>
                <w:sz w:val="24"/>
                <w:szCs w:val="32"/>
                <w:lang w:val="zh-CN" w:bidi="zh-CN"/>
              </w:rPr>
            </w:pPr>
            <w:r>
              <w:rPr>
                <w:rFonts w:hint="eastAsia" w:ascii="仿宋_GB2312" w:hAnsi="微软雅黑" w:eastAsia="仿宋_GB2312" w:cs="微软雅黑"/>
                <w:bCs/>
                <w:kern w:val="0"/>
                <w:sz w:val="24"/>
                <w:szCs w:val="32"/>
                <w:lang w:val="zh-CN" w:bidi="zh-CN"/>
              </w:rPr>
              <w:t>年  月--    年  月:</w:t>
            </w: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p>
          <w:p>
            <w:pPr>
              <w:autoSpaceDE w:val="0"/>
              <w:autoSpaceDN w:val="0"/>
              <w:snapToGrid w:val="0"/>
              <w:spacing w:line="240" w:lineRule="exact"/>
              <w:ind w:firstLine="600" w:firstLineChars="250"/>
              <w:jc w:val="left"/>
              <w:rPr>
                <w:rFonts w:ascii="仿宋_GB2312" w:hAnsi="微软雅黑" w:eastAsia="仿宋_GB2312" w:cs="微软雅黑"/>
                <w:bCs/>
                <w:kern w:val="0"/>
                <w:sz w:val="24"/>
                <w:szCs w:val="32"/>
                <w:lang w:val="zh-CN" w:bidi="zh-CN"/>
              </w:rPr>
            </w:pPr>
            <w:r>
              <w:rPr>
                <w:rFonts w:hint="eastAsia" w:ascii="仿宋_GB2312" w:hAnsi="微软雅黑" w:eastAsia="仿宋_GB2312" w:cs="微软雅黑"/>
                <w:bCs/>
                <w:kern w:val="0"/>
                <w:sz w:val="24"/>
                <w:szCs w:val="32"/>
                <w:lang w:val="zh-CN" w:bidi="zh-CN"/>
              </w:rPr>
              <w:t>年  月--    年  月:</w:t>
            </w: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p>
          <w:p>
            <w:pPr>
              <w:autoSpaceDE w:val="0"/>
              <w:autoSpaceDN w:val="0"/>
              <w:snapToGrid w:val="0"/>
              <w:spacing w:line="240" w:lineRule="exact"/>
              <w:jc w:val="left"/>
              <w:rPr>
                <w:rFonts w:ascii="仿宋_GB2312" w:hAnsi="微软雅黑" w:eastAsia="仿宋_GB2312" w:cs="微软雅黑"/>
                <w:bCs/>
                <w:kern w:val="0"/>
                <w:sz w:val="24"/>
                <w:szCs w:val="32"/>
                <w:lang w:val="zh-CN" w:bidi="zh-CN"/>
              </w:rPr>
            </w:pPr>
          </w:p>
          <w:p>
            <w:pPr>
              <w:widowControl w:val="0"/>
              <w:autoSpaceDE w:val="0"/>
              <w:autoSpaceDN w:val="0"/>
              <w:spacing w:before="0" w:line="314" w:lineRule="exact"/>
              <w:ind w:left="0"/>
              <w:jc w:val="both"/>
              <w:rPr>
                <w:rFonts w:ascii="Times New Roman"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52" w:type="dxa"/>
            <w:shd w:val="clear" w:color="auto" w:fill="F0F8FF"/>
            <w:vAlign w:val="center"/>
          </w:tcPr>
          <w:p>
            <w:pPr>
              <w:widowControl w:val="0"/>
              <w:autoSpaceDE w:val="0"/>
              <w:autoSpaceDN w:val="0"/>
              <w:spacing w:before="0"/>
              <w:ind w:left="69" w:right="59"/>
              <w:jc w:val="center"/>
              <w:rPr>
                <w:rFonts w:ascii="微软雅黑"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违法违纪情况</w:t>
            </w:r>
          </w:p>
        </w:tc>
        <w:tc>
          <w:tcPr>
            <w:tcW w:w="8805" w:type="dxa"/>
            <w:gridSpan w:val="6"/>
            <w:vAlign w:val="center"/>
          </w:tcPr>
          <w:p>
            <w:pPr>
              <w:widowControl w:val="0"/>
              <w:autoSpaceDE w:val="0"/>
              <w:autoSpaceDN w:val="0"/>
              <w:spacing w:before="0"/>
              <w:ind w:left="0"/>
              <w:jc w:val="both"/>
              <w:rPr>
                <w:rFonts w:ascii="Times New Roman" w:hAnsi="微软雅黑" w:eastAsia="微软雅黑" w:cs="微软雅黑"/>
                <w:sz w:val="18"/>
                <w:szCs w:val="1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jc w:val="center"/>
        </w:trPr>
        <w:tc>
          <w:tcPr>
            <w:tcW w:w="10357" w:type="dxa"/>
            <w:gridSpan w:val="7"/>
          </w:tcPr>
          <w:p>
            <w:pPr>
              <w:widowControl w:val="0"/>
              <w:autoSpaceDE w:val="0"/>
              <w:autoSpaceDN w:val="0"/>
              <w:spacing w:before="0" w:line="240" w:lineRule="exact"/>
              <w:ind w:left="0" w:right="40"/>
              <w:rPr>
                <w:rFonts w:hint="eastAsia" w:ascii="微软雅黑" w:hAnsi="微软雅黑" w:eastAsia="微软雅黑" w:cs="微软雅黑"/>
                <w:color w:val="262728"/>
                <w:sz w:val="22"/>
                <w:szCs w:val="22"/>
                <w:shd w:val="clear" w:color="auto" w:fill="FFFFFF"/>
                <w:lang w:val="zh-CN" w:eastAsia="zh-CN" w:bidi="zh-CN"/>
              </w:rPr>
            </w:pPr>
          </w:p>
          <w:p>
            <w:pPr>
              <w:widowControl w:val="0"/>
              <w:autoSpaceDE w:val="0"/>
              <w:autoSpaceDN w:val="0"/>
              <w:spacing w:before="0" w:line="240" w:lineRule="exact"/>
              <w:ind w:left="0" w:right="40"/>
              <w:rPr>
                <w:rFonts w:hint="eastAsia" w:ascii="微软雅黑" w:hAnsi="微软雅黑" w:eastAsia="微软雅黑" w:cs="微软雅黑"/>
                <w:color w:val="262728"/>
                <w:sz w:val="22"/>
                <w:szCs w:val="22"/>
                <w:shd w:val="clear" w:color="auto" w:fill="FFFFFF"/>
                <w:lang w:val="zh-CN" w:eastAsia="zh-CN" w:bidi="zh-CN"/>
              </w:rPr>
            </w:pPr>
          </w:p>
          <w:p>
            <w:pPr>
              <w:widowControl w:val="0"/>
              <w:autoSpaceDE w:val="0"/>
              <w:autoSpaceDN w:val="0"/>
              <w:spacing w:before="0" w:line="240" w:lineRule="exact"/>
              <w:ind w:left="0" w:right="40" w:firstLine="330" w:firstLineChars="150"/>
              <w:rPr>
                <w:rFonts w:hint="eastAsia" w:ascii="微软雅黑" w:hAnsi="微软雅黑" w:eastAsia="微软雅黑" w:cs="微软雅黑"/>
                <w:color w:val="262728"/>
                <w:sz w:val="22"/>
                <w:szCs w:val="22"/>
                <w:shd w:val="clear" w:color="auto" w:fill="FFFFFF"/>
                <w:lang w:val="zh-CN" w:eastAsia="zh-CN" w:bidi="zh-CN"/>
              </w:rPr>
            </w:pPr>
          </w:p>
          <w:p>
            <w:pPr>
              <w:widowControl w:val="0"/>
              <w:autoSpaceDE w:val="0"/>
              <w:autoSpaceDN w:val="0"/>
              <w:spacing w:before="0" w:line="240" w:lineRule="exact"/>
              <w:ind w:left="0" w:right="40" w:firstLine="330" w:firstLineChars="150"/>
              <w:rPr>
                <w:rFonts w:hint="eastAsia" w:ascii="微软雅黑" w:hAnsi="微软雅黑" w:eastAsia="微软雅黑" w:cs="微软雅黑"/>
                <w:color w:val="262728"/>
                <w:sz w:val="22"/>
                <w:szCs w:val="22"/>
                <w:shd w:val="clear" w:color="auto" w:fill="FFFFFF"/>
                <w:lang w:val="zh-CN" w:eastAsia="zh-CN" w:bidi="zh-CN"/>
              </w:rPr>
            </w:pPr>
            <w:r>
              <w:rPr>
                <w:rFonts w:ascii="微软雅黑" w:hAnsi="微软雅黑" w:eastAsia="微软雅黑" w:cs="微软雅黑"/>
                <w:color w:val="262728"/>
                <w:sz w:val="22"/>
                <w:szCs w:val="22"/>
                <w:shd w:val="clear" w:color="auto" w:fill="FFFFFF"/>
                <w:lang w:val="zh-CN" w:eastAsia="zh-CN" w:bidi="zh-CN"/>
              </w:rPr>
              <w:t>本人声明：上述填写内容真实完整。如有不实，本人愿承担一切法律责任。</w:t>
            </w:r>
          </w:p>
          <w:p>
            <w:pPr>
              <w:widowControl w:val="0"/>
              <w:autoSpaceDE w:val="0"/>
              <w:autoSpaceDN w:val="0"/>
              <w:spacing w:before="0" w:line="240" w:lineRule="exact"/>
              <w:ind w:left="0" w:right="40" w:firstLine="330" w:firstLineChars="150"/>
              <w:rPr>
                <w:rFonts w:hint="eastAsia" w:ascii="微软雅黑" w:hAnsi="微软雅黑" w:eastAsia="微软雅黑" w:cs="微软雅黑"/>
                <w:color w:val="262728"/>
                <w:sz w:val="22"/>
                <w:szCs w:val="22"/>
                <w:shd w:val="clear" w:color="auto" w:fill="FFFFFF"/>
                <w:lang w:val="zh-CN" w:eastAsia="zh-CN" w:bidi="zh-CN"/>
              </w:rPr>
            </w:pPr>
          </w:p>
          <w:p>
            <w:pPr>
              <w:widowControl w:val="0"/>
              <w:autoSpaceDE w:val="0"/>
              <w:autoSpaceDN w:val="0"/>
              <w:spacing w:before="0" w:line="240" w:lineRule="exact"/>
              <w:ind w:left="0" w:right="40"/>
              <w:rPr>
                <w:rFonts w:hint="eastAsia" w:ascii="微软雅黑" w:hAnsi="微软雅黑" w:eastAsia="微软雅黑" w:cs="微软雅黑"/>
                <w:color w:val="262728"/>
                <w:sz w:val="22"/>
                <w:szCs w:val="22"/>
                <w:shd w:val="clear" w:color="auto" w:fill="FFFFFF"/>
                <w:lang w:val="zh-CN" w:eastAsia="zh-CN" w:bidi="zh-CN"/>
              </w:rPr>
            </w:pPr>
            <w:r>
              <w:rPr>
                <w:rFonts w:hint="eastAsia" w:ascii="微软雅黑" w:hAnsi="微软雅黑" w:eastAsia="微软雅黑" w:cs="微软雅黑"/>
                <w:color w:val="262728"/>
                <w:sz w:val="22"/>
                <w:szCs w:val="22"/>
                <w:shd w:val="clear" w:color="auto" w:fill="FFFFFF"/>
                <w:lang w:val="zh-CN" w:eastAsia="zh-CN" w:bidi="zh-CN"/>
              </w:rPr>
              <w:t xml:space="preserve">  </w:t>
            </w:r>
          </w:p>
          <w:p>
            <w:pPr>
              <w:widowControl w:val="0"/>
              <w:wordWrap w:val="0"/>
              <w:autoSpaceDE w:val="0"/>
              <w:autoSpaceDN w:val="0"/>
              <w:spacing w:before="0" w:line="240" w:lineRule="exact"/>
              <w:ind w:left="0" w:right="480"/>
              <w:jc w:val="right"/>
              <w:rPr>
                <w:rFonts w:hint="eastAsia" w:ascii="微软雅黑" w:hAnsi="微软雅黑" w:eastAsia="微软雅黑" w:cs="微软雅黑"/>
                <w:color w:val="262728"/>
                <w:sz w:val="22"/>
                <w:szCs w:val="22"/>
                <w:shd w:val="clear" w:color="auto" w:fill="FFFFFF"/>
                <w:lang w:val="zh-CN" w:eastAsia="zh-CN" w:bidi="zh-CN"/>
              </w:rPr>
            </w:pPr>
            <w:r>
              <w:rPr>
                <w:rFonts w:ascii="微软雅黑" w:hAnsi="微软雅黑" w:eastAsia="微软雅黑" w:cs="微软雅黑"/>
                <w:color w:val="262728"/>
                <w:sz w:val="22"/>
                <w:szCs w:val="22"/>
                <w:shd w:val="clear" w:color="auto" w:fill="FFFFFF"/>
                <w:lang w:val="zh-CN" w:eastAsia="zh-CN" w:bidi="zh-CN"/>
              </w:rPr>
              <w:t>申请人（签名）：                         年         月       日</w:t>
            </w:r>
          </w:p>
          <w:p>
            <w:pPr>
              <w:widowControl w:val="0"/>
              <w:autoSpaceDE w:val="0"/>
              <w:autoSpaceDN w:val="0"/>
              <w:spacing w:before="0" w:line="240" w:lineRule="exact"/>
              <w:ind w:left="0" w:right="480"/>
              <w:jc w:val="right"/>
              <w:rPr>
                <w:rFonts w:ascii="微软雅黑" w:hAnsi="微软雅黑" w:eastAsia="微软雅黑" w:cs="微软雅黑"/>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552" w:type="dxa"/>
            <w:shd w:val="clear" w:color="auto" w:fill="F0F8FF"/>
            <w:vAlign w:val="center"/>
          </w:tcPr>
          <w:p>
            <w:pPr>
              <w:widowControl w:val="0"/>
              <w:autoSpaceDE w:val="0"/>
              <w:autoSpaceDN w:val="0"/>
              <w:spacing w:before="0"/>
              <w:ind w:left="40" w:right="59"/>
              <w:jc w:val="center"/>
              <w:rPr>
                <w:rFonts w:ascii="微软雅黑" w:hAnsi="微软雅黑" w:eastAsia="微软雅黑" w:cs="微软雅黑"/>
                <w:sz w:val="18"/>
                <w:szCs w:val="18"/>
                <w:lang w:val="zh-CN" w:eastAsia="zh-CN" w:bidi="zh-CN"/>
              </w:rPr>
            </w:pPr>
            <w:r>
              <w:rPr>
                <w:rFonts w:ascii="微软雅黑" w:hAnsi="微软雅黑" w:eastAsia="微软雅黑" w:cs="微软雅黑"/>
                <w:sz w:val="18"/>
                <w:szCs w:val="18"/>
                <w:lang w:val="zh-CN" w:eastAsia="zh-CN" w:bidi="zh-CN"/>
              </w:rPr>
              <w:t>资格</w:t>
            </w:r>
            <w:r>
              <w:rPr>
                <w:rFonts w:hint="eastAsia" w:ascii="微软雅黑" w:hAnsi="微软雅黑" w:eastAsia="微软雅黑" w:cs="微软雅黑"/>
                <w:sz w:val="18"/>
                <w:szCs w:val="18"/>
                <w:lang w:val="zh-CN" w:eastAsia="zh-CN" w:bidi="zh-CN"/>
              </w:rPr>
              <w:t>审查</w:t>
            </w:r>
            <w:r>
              <w:rPr>
                <w:rFonts w:ascii="微软雅黑" w:hAnsi="微软雅黑" w:eastAsia="微软雅黑" w:cs="微软雅黑"/>
                <w:sz w:val="18"/>
                <w:szCs w:val="18"/>
                <w:lang w:val="zh-CN" w:eastAsia="zh-CN" w:bidi="zh-CN"/>
              </w:rPr>
              <w:t>意见</w:t>
            </w:r>
          </w:p>
        </w:tc>
        <w:tc>
          <w:tcPr>
            <w:tcW w:w="8805" w:type="dxa"/>
            <w:gridSpan w:val="6"/>
          </w:tcPr>
          <w:p>
            <w:pPr>
              <w:widowControl w:val="0"/>
              <w:autoSpaceDE w:val="0"/>
              <w:autoSpaceDN w:val="0"/>
              <w:spacing w:before="0" w:line="338" w:lineRule="auto"/>
              <w:ind w:left="276" w:right="928"/>
              <w:jc w:val="center"/>
              <w:rPr>
                <w:rFonts w:ascii="微软雅黑" w:hAnsi="微软雅黑" w:eastAsia="微软雅黑" w:cs="微软雅黑"/>
                <w:sz w:val="18"/>
                <w:szCs w:val="18"/>
                <w:lang w:val="zh-CN" w:eastAsia="zh-CN" w:bidi="zh-CN"/>
              </w:rPr>
            </w:pPr>
          </w:p>
          <w:p>
            <w:pPr>
              <w:widowControl w:val="0"/>
              <w:autoSpaceDE w:val="0"/>
              <w:autoSpaceDN w:val="0"/>
              <w:spacing w:before="0" w:line="338" w:lineRule="auto"/>
              <w:ind w:left="276" w:right="928"/>
              <w:jc w:val="center"/>
              <w:rPr>
                <w:rFonts w:ascii="微软雅黑" w:hAnsi="微软雅黑" w:eastAsia="微软雅黑" w:cs="微软雅黑"/>
                <w:sz w:val="18"/>
                <w:szCs w:val="18"/>
                <w:lang w:val="zh-CN" w:eastAsia="zh-CN" w:bidi="zh-CN"/>
              </w:rPr>
            </w:pPr>
          </w:p>
          <w:p>
            <w:pPr>
              <w:widowControl w:val="0"/>
              <w:autoSpaceDE w:val="0"/>
              <w:autoSpaceDN w:val="0"/>
              <w:spacing w:before="0" w:line="338" w:lineRule="auto"/>
              <w:ind w:left="276" w:right="928"/>
              <w:jc w:val="center"/>
              <w:rPr>
                <w:rFonts w:ascii="微软雅黑" w:hAnsi="微软雅黑" w:eastAsia="微软雅黑" w:cs="微软雅黑"/>
                <w:sz w:val="18"/>
                <w:szCs w:val="18"/>
                <w:lang w:val="zh-CN" w:eastAsia="zh-CN" w:bidi="zh-CN"/>
              </w:rPr>
            </w:pPr>
          </w:p>
          <w:p>
            <w:pPr>
              <w:widowControl w:val="0"/>
              <w:autoSpaceDE w:val="0"/>
              <w:autoSpaceDN w:val="0"/>
              <w:spacing w:before="0" w:line="338" w:lineRule="auto"/>
              <w:ind w:left="276" w:right="928"/>
              <w:jc w:val="center"/>
              <w:rPr>
                <w:rFonts w:ascii="微软雅黑" w:hAnsi="微软雅黑" w:eastAsia="微软雅黑" w:cs="微软雅黑"/>
                <w:sz w:val="18"/>
                <w:szCs w:val="18"/>
                <w:lang w:val="zh-CN" w:eastAsia="zh-CN" w:bidi="zh-CN"/>
              </w:rPr>
            </w:pPr>
          </w:p>
          <w:p>
            <w:pPr>
              <w:widowControl w:val="0"/>
              <w:wordWrap w:val="0"/>
              <w:autoSpaceDE w:val="0"/>
              <w:autoSpaceDN w:val="0"/>
              <w:spacing w:before="0" w:line="338" w:lineRule="auto"/>
              <w:ind w:left="276" w:right="928"/>
              <w:jc w:val="right"/>
              <w:rPr>
                <w:rFonts w:ascii="Times New Roman" w:hAnsi="微软雅黑" w:eastAsia="微软雅黑" w:cs="微软雅黑"/>
                <w:sz w:val="18"/>
                <w:szCs w:val="18"/>
                <w:lang w:val="zh-CN" w:eastAsia="zh-CN" w:bidi="zh-CN"/>
              </w:rPr>
            </w:pPr>
            <w:r>
              <w:rPr>
                <w:rFonts w:hint="eastAsia" w:ascii="微软雅黑" w:hAnsi="微软雅黑" w:eastAsia="微软雅黑" w:cs="微软雅黑"/>
                <w:sz w:val="18"/>
                <w:szCs w:val="18"/>
                <w:lang w:val="zh-CN" w:eastAsia="zh-CN" w:bidi="zh-CN"/>
              </w:rPr>
              <w:t xml:space="preserve">年 </w:t>
            </w:r>
            <w:r>
              <w:rPr>
                <w:rFonts w:ascii="微软雅黑" w:hAnsi="微软雅黑" w:eastAsia="微软雅黑" w:cs="微软雅黑"/>
                <w:sz w:val="18"/>
                <w:szCs w:val="18"/>
                <w:lang w:val="zh-CN" w:eastAsia="zh-CN" w:bidi="zh-CN"/>
              </w:rPr>
              <w:t xml:space="preserve">   </w:t>
            </w:r>
            <w:r>
              <w:rPr>
                <w:rFonts w:hint="eastAsia" w:ascii="微软雅黑" w:hAnsi="微软雅黑" w:eastAsia="微软雅黑" w:cs="微软雅黑"/>
                <w:sz w:val="18"/>
                <w:szCs w:val="18"/>
                <w:lang w:val="zh-CN" w:eastAsia="zh-CN" w:bidi="zh-CN"/>
              </w:rPr>
              <w:t xml:space="preserve">   月  </w:t>
            </w:r>
            <w:r>
              <w:rPr>
                <w:rFonts w:ascii="微软雅黑" w:hAnsi="微软雅黑" w:eastAsia="微软雅黑" w:cs="微软雅黑"/>
                <w:sz w:val="18"/>
                <w:szCs w:val="18"/>
                <w:lang w:val="zh-CN" w:eastAsia="zh-CN" w:bidi="zh-CN"/>
              </w:rPr>
              <w:t xml:space="preserve">   </w:t>
            </w:r>
            <w:r>
              <w:rPr>
                <w:rFonts w:hint="eastAsia" w:ascii="微软雅黑" w:hAnsi="微软雅黑" w:eastAsia="微软雅黑" w:cs="微软雅黑"/>
                <w:sz w:val="18"/>
                <w:szCs w:val="18"/>
                <w:lang w:val="zh-CN" w:eastAsia="zh-CN" w:bidi="zh-CN"/>
              </w:rPr>
              <w:t xml:space="preserve">  日</w:t>
            </w:r>
          </w:p>
        </w:tc>
      </w:tr>
    </w:tbl>
    <w:p>
      <w:pPr>
        <w:snapToGrid w:val="0"/>
        <w:spacing w:line="450" w:lineRule="atLeast"/>
        <w:ind w:firstLine="640" w:firstLineChars="200"/>
        <w:rPr>
          <w:rFonts w:hint="eastAsia" w:ascii="仿宋" w:hAnsi="仿宋" w:eastAsia="仿宋" w:cs="仿宋"/>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MDdmMzEyY2E3ZTdkYzNkMjdkZmU1Yjk4YjM0N2UifQ=="/>
  </w:docVars>
  <w:rsids>
    <w:rsidRoot w:val="00027C21"/>
    <w:rsid w:val="00027C21"/>
    <w:rsid w:val="000E6E4E"/>
    <w:rsid w:val="00157DBD"/>
    <w:rsid w:val="00447981"/>
    <w:rsid w:val="005D79A5"/>
    <w:rsid w:val="00654464"/>
    <w:rsid w:val="00754C70"/>
    <w:rsid w:val="00D228D1"/>
    <w:rsid w:val="00D4182F"/>
    <w:rsid w:val="00F871C8"/>
    <w:rsid w:val="0DE15474"/>
    <w:rsid w:val="15122545"/>
    <w:rsid w:val="2A40195C"/>
    <w:rsid w:val="32160C73"/>
    <w:rsid w:val="3F2E2225"/>
    <w:rsid w:val="601B2827"/>
    <w:rsid w:val="63A06DD0"/>
    <w:rsid w:val="650B5598"/>
    <w:rsid w:val="6C991CD0"/>
    <w:rsid w:val="71F32674"/>
    <w:rsid w:val="751023AF"/>
    <w:rsid w:val="7D95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548</Words>
  <Characters>3125</Characters>
  <Lines>26</Lines>
  <Paragraphs>7</Paragraphs>
  <TotalTime>21</TotalTime>
  <ScaleCrop>false</ScaleCrop>
  <LinksUpToDate>false</LinksUpToDate>
  <CharactersWithSpaces>3666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2024-04-07T07:33:00Z</dcterms:created>
  <dc:creator>Administrator</dc:creator>
  <cp:lastModifiedBy>Vickypie</cp:lastModifiedBy>
  <dcterms:modified xsi:type="dcterms:W3CDTF">2024-04-15T03:30:11Z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455608B4C8F243FDB444F3498D58121F_13</vt:lpwstr>
  </property>
</Properties>
</file>