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5813" w14:textId="65FB959F" w:rsidR="00FC0003" w:rsidRDefault="00FC0003" w:rsidP="00FC0003">
      <w:pPr>
        <w:pStyle w:val="a7"/>
        <w:shd w:val="clear" w:color="auto" w:fill="FFFFFF"/>
        <w:spacing w:before="0" w:beforeAutospacing="0" w:after="0" w:afterAutospacing="0" w:line="375" w:lineRule="atLeast"/>
        <w:ind w:firstLine="555"/>
        <w:jc w:val="center"/>
        <w:rPr>
          <w:color w:val="333333"/>
          <w:sz w:val="29"/>
          <w:szCs w:val="29"/>
          <w:bdr w:val="none" w:sz="0" w:space="0" w:color="auto" w:frame="1"/>
        </w:rPr>
      </w:pPr>
      <w:bookmarkStart w:id="0" w:name="_Hlk163984156"/>
      <w:r>
        <w:rPr>
          <w:rFonts w:ascii="Helvetica" w:hAnsi="Helvetica" w:hint="eastAsia"/>
          <w:color w:val="000000"/>
          <w:sz w:val="45"/>
          <w:szCs w:val="45"/>
          <w:shd w:val="clear" w:color="auto" w:fill="FFFFFF"/>
        </w:rPr>
        <w:t>2</w:t>
      </w:r>
      <w:r>
        <w:rPr>
          <w:rFonts w:ascii="Helvetica" w:hAnsi="Helvetica"/>
          <w:color w:val="000000"/>
          <w:sz w:val="45"/>
          <w:szCs w:val="45"/>
          <w:shd w:val="clear" w:color="auto" w:fill="FFFFFF"/>
        </w:rPr>
        <w:t>024</w:t>
      </w:r>
      <w:r>
        <w:rPr>
          <w:rFonts w:ascii="Helvetica" w:hAnsi="Helvetica" w:hint="eastAsia"/>
          <w:color w:val="000000"/>
          <w:sz w:val="45"/>
          <w:szCs w:val="45"/>
          <w:shd w:val="clear" w:color="auto" w:fill="FFFFFF"/>
        </w:rPr>
        <w:t>年三门县县属国有企业</w:t>
      </w:r>
      <w:r>
        <w:rPr>
          <w:rFonts w:ascii="Helvetica" w:hAnsi="Helvetica"/>
          <w:color w:val="000000"/>
          <w:sz w:val="45"/>
          <w:szCs w:val="45"/>
          <w:shd w:val="clear" w:color="auto" w:fill="FFFFFF"/>
        </w:rPr>
        <w:t>公开招聘合同制人员考试总成绩及入围体检对象名单公布</w:t>
      </w:r>
    </w:p>
    <w:bookmarkEnd w:id="0"/>
    <w:p w14:paraId="0CCF946C" w14:textId="48C2834F" w:rsidR="001E2D81" w:rsidRDefault="001E2D81" w:rsidP="001E2D81">
      <w:pPr>
        <w:pStyle w:val="a7"/>
        <w:shd w:val="clear" w:color="auto" w:fill="FFFFFF"/>
        <w:spacing w:before="0" w:beforeAutospacing="0" w:after="0" w:afterAutospacing="0" w:line="375" w:lineRule="atLeast"/>
        <w:ind w:firstLine="555"/>
        <w:jc w:val="both"/>
        <w:rPr>
          <w:rFonts w:ascii="Helvetica" w:hAnsi="Helvetica"/>
          <w:color w:val="333333"/>
          <w:sz w:val="21"/>
          <w:szCs w:val="21"/>
        </w:rPr>
      </w:pPr>
      <w:r>
        <w:rPr>
          <w:rFonts w:hint="eastAsia"/>
          <w:color w:val="333333"/>
          <w:sz w:val="29"/>
          <w:szCs w:val="29"/>
          <w:bdr w:val="none" w:sz="0" w:space="0" w:color="auto" w:frame="1"/>
        </w:rPr>
        <w:t>2</w:t>
      </w:r>
      <w:r>
        <w:rPr>
          <w:color w:val="333333"/>
          <w:sz w:val="29"/>
          <w:szCs w:val="29"/>
          <w:bdr w:val="none" w:sz="0" w:space="0" w:color="auto" w:frame="1"/>
        </w:rPr>
        <w:t>024</w:t>
      </w:r>
      <w:r>
        <w:rPr>
          <w:rFonts w:hint="eastAsia"/>
          <w:color w:val="333333"/>
          <w:sz w:val="29"/>
          <w:szCs w:val="29"/>
          <w:bdr w:val="none" w:sz="0" w:space="0" w:color="auto" w:frame="1"/>
        </w:rPr>
        <w:t>年三门县县属国有企业</w:t>
      </w:r>
      <w:r>
        <w:rPr>
          <w:rFonts w:hint="eastAsia"/>
          <w:color w:val="333333"/>
          <w:sz w:val="29"/>
          <w:szCs w:val="29"/>
          <w:bdr w:val="none" w:sz="0" w:space="0" w:color="auto" w:frame="1"/>
        </w:rPr>
        <w:t>公开招聘合同制人员已进行了笔试和面试，现将考试总成绩及入围体检人员名单予以公布（见附件）。请入围体检人员于</w:t>
      </w:r>
      <w:r>
        <w:rPr>
          <w:color w:val="333333"/>
          <w:sz w:val="29"/>
          <w:szCs w:val="29"/>
          <w:bdr w:val="none" w:sz="0" w:space="0" w:color="auto" w:frame="1"/>
        </w:rPr>
        <w:t>2024</w:t>
      </w:r>
      <w:r>
        <w:rPr>
          <w:rFonts w:hint="eastAsia"/>
          <w:color w:val="333333"/>
          <w:sz w:val="29"/>
          <w:szCs w:val="29"/>
          <w:bdr w:val="none" w:sz="0" w:space="0" w:color="auto" w:frame="1"/>
        </w:rPr>
        <w:t>年</w:t>
      </w:r>
      <w:r>
        <w:rPr>
          <w:color w:val="333333"/>
          <w:sz w:val="29"/>
          <w:szCs w:val="29"/>
          <w:bdr w:val="none" w:sz="0" w:space="0" w:color="auto" w:frame="1"/>
        </w:rPr>
        <w:t>4</w:t>
      </w:r>
      <w:r>
        <w:rPr>
          <w:rFonts w:hint="eastAsia"/>
          <w:color w:val="333333"/>
          <w:sz w:val="29"/>
          <w:szCs w:val="29"/>
          <w:bdr w:val="none" w:sz="0" w:space="0" w:color="auto" w:frame="1"/>
        </w:rPr>
        <w:t>月</w:t>
      </w:r>
      <w:r w:rsidR="00380021">
        <w:rPr>
          <w:color w:val="333333"/>
          <w:sz w:val="29"/>
          <w:szCs w:val="29"/>
          <w:bdr w:val="none" w:sz="0" w:space="0" w:color="auto" w:frame="1"/>
        </w:rPr>
        <w:t>16</w:t>
      </w:r>
      <w:r>
        <w:rPr>
          <w:rFonts w:hint="eastAsia"/>
          <w:color w:val="333333"/>
          <w:sz w:val="29"/>
          <w:szCs w:val="29"/>
          <w:bdr w:val="none" w:sz="0" w:space="0" w:color="auto" w:frame="1"/>
        </w:rPr>
        <w:t>日(8:00-11:00,14:</w:t>
      </w:r>
      <w:r>
        <w:rPr>
          <w:color w:val="333333"/>
          <w:sz w:val="29"/>
          <w:szCs w:val="29"/>
          <w:bdr w:val="none" w:sz="0" w:space="0" w:color="auto" w:frame="1"/>
        </w:rPr>
        <w:t>0</w:t>
      </w:r>
      <w:r>
        <w:rPr>
          <w:rFonts w:hint="eastAsia"/>
          <w:color w:val="333333"/>
          <w:sz w:val="29"/>
          <w:szCs w:val="29"/>
          <w:bdr w:val="none" w:sz="0" w:space="0" w:color="auto" w:frame="1"/>
        </w:rPr>
        <w:t>0-17:00)携带本人身份证件到三门县财政局40</w:t>
      </w:r>
      <w:r>
        <w:rPr>
          <w:color w:val="333333"/>
          <w:sz w:val="29"/>
          <w:szCs w:val="29"/>
          <w:bdr w:val="none" w:sz="0" w:space="0" w:color="auto" w:frame="1"/>
        </w:rPr>
        <w:t>5</w:t>
      </w:r>
      <w:r>
        <w:rPr>
          <w:rFonts w:hint="eastAsia"/>
          <w:color w:val="333333"/>
          <w:sz w:val="29"/>
          <w:szCs w:val="29"/>
          <w:bdr w:val="none" w:sz="0" w:space="0" w:color="auto" w:frame="1"/>
        </w:rPr>
        <w:t>办公室领取《体检通知书》。地址：三门县</w:t>
      </w:r>
      <w:proofErr w:type="gramStart"/>
      <w:r>
        <w:rPr>
          <w:rFonts w:hint="eastAsia"/>
          <w:color w:val="333333"/>
          <w:sz w:val="29"/>
          <w:szCs w:val="29"/>
          <w:bdr w:val="none" w:sz="0" w:space="0" w:color="auto" w:frame="1"/>
        </w:rPr>
        <w:t>湫</w:t>
      </w:r>
      <w:proofErr w:type="gramEnd"/>
      <w:r>
        <w:rPr>
          <w:rFonts w:hint="eastAsia"/>
          <w:color w:val="333333"/>
          <w:sz w:val="29"/>
          <w:szCs w:val="29"/>
          <w:bdr w:val="none" w:sz="0" w:space="0" w:color="auto" w:frame="1"/>
        </w:rPr>
        <w:t>水大道1号，电话：8337653</w:t>
      </w:r>
      <w:r>
        <w:rPr>
          <w:color w:val="333333"/>
          <w:sz w:val="29"/>
          <w:szCs w:val="29"/>
          <w:bdr w:val="none" w:sz="0" w:space="0" w:color="auto" w:frame="1"/>
        </w:rPr>
        <w:t>3</w:t>
      </w:r>
      <w:r>
        <w:rPr>
          <w:rFonts w:hint="eastAsia"/>
          <w:color w:val="333333"/>
          <w:sz w:val="29"/>
          <w:szCs w:val="29"/>
          <w:bdr w:val="none" w:sz="0" w:space="0" w:color="auto" w:frame="1"/>
        </w:rPr>
        <w:t>。</w:t>
      </w:r>
    </w:p>
    <w:p w14:paraId="127D9CBF" w14:textId="771DB54E" w:rsidR="001E2D81" w:rsidRDefault="001E2D81" w:rsidP="001E2D81">
      <w:pPr>
        <w:pStyle w:val="a7"/>
        <w:shd w:val="clear" w:color="auto" w:fill="FFFFFF"/>
        <w:spacing w:before="0" w:beforeAutospacing="0" w:after="0" w:afterAutospacing="0" w:line="375" w:lineRule="atLeast"/>
        <w:ind w:firstLine="555"/>
        <w:jc w:val="both"/>
        <w:rPr>
          <w:rFonts w:ascii="Helvetica" w:hAnsi="Helvetica"/>
          <w:color w:val="333333"/>
          <w:sz w:val="21"/>
          <w:szCs w:val="21"/>
        </w:rPr>
      </w:pPr>
      <w:r>
        <w:rPr>
          <w:rFonts w:hint="eastAsia"/>
          <w:color w:val="333333"/>
          <w:sz w:val="29"/>
          <w:szCs w:val="29"/>
          <w:bdr w:val="none" w:sz="0" w:space="0" w:color="auto" w:frame="1"/>
        </w:rPr>
        <w:t>体检时间暂定</w:t>
      </w:r>
      <w:r>
        <w:rPr>
          <w:color w:val="333333"/>
          <w:sz w:val="29"/>
          <w:szCs w:val="29"/>
          <w:bdr w:val="none" w:sz="0" w:space="0" w:color="auto" w:frame="1"/>
        </w:rPr>
        <w:t>4</w:t>
      </w:r>
      <w:r>
        <w:rPr>
          <w:rFonts w:hint="eastAsia"/>
          <w:color w:val="333333"/>
          <w:sz w:val="29"/>
          <w:szCs w:val="29"/>
          <w:bdr w:val="none" w:sz="0" w:space="0" w:color="auto" w:frame="1"/>
        </w:rPr>
        <w:t>月</w:t>
      </w:r>
      <w:r w:rsidR="00380021">
        <w:rPr>
          <w:color w:val="333333"/>
          <w:sz w:val="29"/>
          <w:szCs w:val="29"/>
          <w:bdr w:val="none" w:sz="0" w:space="0" w:color="auto" w:frame="1"/>
        </w:rPr>
        <w:t>1</w:t>
      </w:r>
      <w:r w:rsidR="00CB354A">
        <w:rPr>
          <w:color w:val="333333"/>
          <w:sz w:val="29"/>
          <w:szCs w:val="29"/>
          <w:bdr w:val="none" w:sz="0" w:space="0" w:color="auto" w:frame="1"/>
        </w:rPr>
        <w:t>8</w:t>
      </w:r>
      <w:r>
        <w:rPr>
          <w:rFonts w:hint="eastAsia"/>
          <w:color w:val="333333"/>
          <w:sz w:val="29"/>
          <w:szCs w:val="29"/>
          <w:bdr w:val="none" w:sz="0" w:space="0" w:color="auto" w:frame="1"/>
        </w:rPr>
        <w:t>日。具体时间、地点等事项详见《体检通知书》，以《体检通知书》为准。</w:t>
      </w:r>
    </w:p>
    <w:p w14:paraId="77F316FC" w14:textId="3B44236B" w:rsidR="001E2D81" w:rsidRDefault="001E2D81" w:rsidP="001E2D81">
      <w:pPr>
        <w:pStyle w:val="a7"/>
        <w:shd w:val="clear" w:color="auto" w:fill="FFFFFF"/>
        <w:spacing w:before="0" w:beforeAutospacing="0" w:after="0" w:afterAutospacing="0" w:line="375" w:lineRule="atLeast"/>
        <w:ind w:firstLine="555"/>
        <w:jc w:val="both"/>
        <w:rPr>
          <w:rFonts w:ascii="Helvetica" w:hAnsi="Helvetica"/>
          <w:color w:val="333333"/>
          <w:sz w:val="21"/>
          <w:szCs w:val="21"/>
        </w:rPr>
      </w:pPr>
      <w:r>
        <w:rPr>
          <w:rFonts w:hint="eastAsia"/>
          <w:color w:val="333333"/>
          <w:sz w:val="29"/>
          <w:szCs w:val="29"/>
          <w:bdr w:val="none" w:sz="0" w:space="0" w:color="auto" w:frame="1"/>
        </w:rPr>
        <w:t>如有放弃体检的考生，请于202</w:t>
      </w:r>
      <w:r>
        <w:rPr>
          <w:color w:val="333333"/>
          <w:sz w:val="29"/>
          <w:szCs w:val="29"/>
          <w:bdr w:val="none" w:sz="0" w:space="0" w:color="auto" w:frame="1"/>
        </w:rPr>
        <w:t>4</w:t>
      </w:r>
      <w:r>
        <w:rPr>
          <w:rFonts w:hint="eastAsia"/>
          <w:color w:val="333333"/>
          <w:sz w:val="29"/>
          <w:szCs w:val="29"/>
          <w:bdr w:val="none" w:sz="0" w:space="0" w:color="auto" w:frame="1"/>
        </w:rPr>
        <w:t>年</w:t>
      </w:r>
      <w:r>
        <w:rPr>
          <w:color w:val="333333"/>
          <w:sz w:val="29"/>
          <w:szCs w:val="29"/>
          <w:bdr w:val="none" w:sz="0" w:space="0" w:color="auto" w:frame="1"/>
        </w:rPr>
        <w:t>4</w:t>
      </w:r>
      <w:r>
        <w:rPr>
          <w:rFonts w:hint="eastAsia"/>
          <w:color w:val="333333"/>
          <w:sz w:val="29"/>
          <w:szCs w:val="29"/>
          <w:bdr w:val="none" w:sz="0" w:space="0" w:color="auto" w:frame="1"/>
        </w:rPr>
        <w:t>月</w:t>
      </w:r>
      <w:r w:rsidR="00380021">
        <w:rPr>
          <w:color w:val="333333"/>
          <w:sz w:val="29"/>
          <w:szCs w:val="29"/>
          <w:bdr w:val="none" w:sz="0" w:space="0" w:color="auto" w:frame="1"/>
        </w:rPr>
        <w:t>1</w:t>
      </w:r>
      <w:r w:rsidR="00CB354A">
        <w:rPr>
          <w:color w:val="333333"/>
          <w:sz w:val="29"/>
          <w:szCs w:val="29"/>
          <w:bdr w:val="none" w:sz="0" w:space="0" w:color="auto" w:frame="1"/>
        </w:rPr>
        <w:t>7</w:t>
      </w:r>
      <w:r>
        <w:rPr>
          <w:rFonts w:hint="eastAsia"/>
          <w:color w:val="333333"/>
          <w:sz w:val="29"/>
          <w:szCs w:val="29"/>
          <w:bdr w:val="none" w:sz="0" w:space="0" w:color="auto" w:frame="1"/>
        </w:rPr>
        <w:t>日1</w:t>
      </w:r>
      <w:r w:rsidR="00CB354A">
        <w:rPr>
          <w:color w:val="333333"/>
          <w:sz w:val="29"/>
          <w:szCs w:val="29"/>
          <w:bdr w:val="none" w:sz="0" w:space="0" w:color="auto" w:frame="1"/>
        </w:rPr>
        <w:t>1</w:t>
      </w:r>
      <w:r>
        <w:rPr>
          <w:rFonts w:hint="eastAsia"/>
          <w:color w:val="333333"/>
          <w:sz w:val="29"/>
          <w:szCs w:val="29"/>
          <w:bdr w:val="none" w:sz="0" w:space="0" w:color="auto" w:frame="1"/>
        </w:rPr>
        <w:t>:00前向县国有资产发展中心出具书面的放弃证明。放弃体检的考生如已领取体检通知书的，应当交回体检通知书。考生逾期不领取体检通知书的，视作放弃体检资格。根据公告规定，考生放弃体检的，在相应岗位面试合格人员中</w:t>
      </w:r>
      <w:proofErr w:type="gramStart"/>
      <w:r>
        <w:rPr>
          <w:rFonts w:hint="eastAsia"/>
          <w:color w:val="333333"/>
          <w:sz w:val="29"/>
          <w:szCs w:val="29"/>
          <w:bdr w:val="none" w:sz="0" w:space="0" w:color="auto" w:frame="1"/>
        </w:rPr>
        <w:t>按排名先后</w:t>
      </w:r>
      <w:proofErr w:type="gramEnd"/>
      <w:r>
        <w:rPr>
          <w:rFonts w:hint="eastAsia"/>
          <w:color w:val="333333"/>
          <w:sz w:val="29"/>
          <w:szCs w:val="29"/>
          <w:bdr w:val="none" w:sz="0" w:space="0" w:color="auto" w:frame="1"/>
        </w:rPr>
        <w:t>顺序进行递补。递补考生应当根据通知要求领取《体检通知书》并按时参加体检。</w:t>
      </w:r>
    </w:p>
    <w:p w14:paraId="43C5CC50" w14:textId="77777777" w:rsidR="001E2D81" w:rsidRDefault="001E2D81" w:rsidP="001E2D81">
      <w:pPr>
        <w:pStyle w:val="a7"/>
        <w:shd w:val="clear" w:color="auto" w:fill="FFFFFF"/>
        <w:spacing w:before="0" w:beforeAutospacing="0" w:after="0" w:afterAutospacing="0" w:line="375" w:lineRule="atLeast"/>
        <w:ind w:firstLine="555"/>
        <w:jc w:val="both"/>
        <w:rPr>
          <w:color w:val="333333"/>
          <w:sz w:val="29"/>
          <w:szCs w:val="29"/>
          <w:bdr w:val="none" w:sz="0" w:space="0" w:color="auto" w:frame="1"/>
        </w:rPr>
      </w:pPr>
      <w:r>
        <w:rPr>
          <w:rFonts w:hint="eastAsia"/>
          <w:color w:val="333333"/>
          <w:sz w:val="29"/>
          <w:szCs w:val="29"/>
          <w:bdr w:val="none" w:sz="0" w:space="0" w:color="auto" w:frame="1"/>
        </w:rPr>
        <w:t>考生不按规定的时间、地点参加体检的，视作放弃体检。考生放弃体检，或者体检不合格的，按公告的相关规定进行递补。</w:t>
      </w:r>
    </w:p>
    <w:p w14:paraId="4A95C2D5" w14:textId="77777777" w:rsidR="00380021" w:rsidRDefault="00380021" w:rsidP="001E2D81">
      <w:pPr>
        <w:pStyle w:val="a7"/>
        <w:shd w:val="clear" w:color="auto" w:fill="FFFFFF"/>
        <w:spacing w:before="0" w:beforeAutospacing="0" w:after="0" w:afterAutospacing="0" w:line="375" w:lineRule="atLeast"/>
        <w:ind w:firstLine="555"/>
        <w:jc w:val="both"/>
        <w:rPr>
          <w:rFonts w:hint="eastAsia"/>
          <w:color w:val="333333"/>
          <w:sz w:val="29"/>
          <w:szCs w:val="29"/>
          <w:bdr w:val="none" w:sz="0" w:space="0" w:color="auto" w:frame="1"/>
        </w:rPr>
      </w:pPr>
    </w:p>
    <w:p w14:paraId="07E17BAC" w14:textId="0C551CF8" w:rsidR="00D46621" w:rsidRPr="00380021" w:rsidRDefault="00380021" w:rsidP="00D46621">
      <w:pPr>
        <w:pStyle w:val="a7"/>
        <w:shd w:val="clear" w:color="auto" w:fill="FFFFFF"/>
        <w:spacing w:before="0" w:beforeAutospacing="0" w:after="0" w:afterAutospacing="0" w:line="375" w:lineRule="atLeast"/>
        <w:jc w:val="both"/>
        <w:rPr>
          <w:rFonts w:hint="eastAsia"/>
          <w:color w:val="333333"/>
          <w:sz w:val="29"/>
          <w:szCs w:val="29"/>
          <w:bdr w:val="none" w:sz="0" w:space="0" w:color="auto" w:frame="1"/>
        </w:rPr>
      </w:pPr>
      <w:r>
        <w:rPr>
          <w:rFonts w:hint="eastAsia"/>
          <w:color w:val="333333"/>
          <w:sz w:val="29"/>
          <w:szCs w:val="29"/>
          <w:bdr w:val="none" w:sz="0" w:space="0" w:color="auto" w:frame="1"/>
        </w:rPr>
        <w:t>附件：</w:t>
      </w:r>
      <w:r w:rsidRPr="00380021">
        <w:rPr>
          <w:color w:val="333333"/>
          <w:sz w:val="29"/>
          <w:szCs w:val="29"/>
          <w:bdr w:val="none" w:sz="0" w:space="0" w:color="auto" w:frame="1"/>
        </w:rPr>
        <w:t>2024年三门县县属国有企业公开招聘合同制人员考试总成绩及入围体检对象名单公布</w:t>
      </w:r>
    </w:p>
    <w:p w14:paraId="4E73D448" w14:textId="3EE4BE5A" w:rsidR="00D46621" w:rsidRDefault="00D46621" w:rsidP="00D46621">
      <w:pPr>
        <w:pStyle w:val="a7"/>
        <w:shd w:val="clear" w:color="auto" w:fill="FFFFFF"/>
        <w:spacing w:before="0" w:beforeAutospacing="0" w:after="0" w:afterAutospacing="0" w:line="450" w:lineRule="atLeast"/>
        <w:ind w:firstLine="2685"/>
        <w:jc w:val="center"/>
        <w:rPr>
          <w:rFonts w:ascii="Helvetica" w:hAnsi="Helvetica"/>
          <w:color w:val="333333"/>
          <w:sz w:val="21"/>
          <w:szCs w:val="21"/>
        </w:rPr>
      </w:pPr>
      <w:r>
        <w:rPr>
          <w:rFonts w:hint="eastAsia"/>
          <w:color w:val="333333"/>
          <w:sz w:val="29"/>
          <w:szCs w:val="29"/>
          <w:bdr w:val="none" w:sz="0" w:space="0" w:color="auto" w:frame="1"/>
        </w:rPr>
        <w:t xml:space="preserve"> </w:t>
      </w:r>
      <w:r>
        <w:rPr>
          <w:color w:val="333333"/>
          <w:sz w:val="29"/>
          <w:szCs w:val="29"/>
          <w:bdr w:val="none" w:sz="0" w:space="0" w:color="auto" w:frame="1"/>
        </w:rPr>
        <w:t xml:space="preserve">   </w:t>
      </w:r>
      <w:r>
        <w:rPr>
          <w:rFonts w:hint="eastAsia"/>
          <w:color w:val="333333"/>
          <w:sz w:val="29"/>
          <w:szCs w:val="29"/>
          <w:bdr w:val="none" w:sz="0" w:space="0" w:color="auto" w:frame="1"/>
        </w:rPr>
        <w:t>三门县国有资产发展中心</w:t>
      </w:r>
    </w:p>
    <w:p w14:paraId="4CA3BB54" w14:textId="3E5CE1D0" w:rsidR="00D46621" w:rsidRDefault="00D46621" w:rsidP="00D46621">
      <w:pPr>
        <w:pStyle w:val="a7"/>
        <w:shd w:val="clear" w:color="auto" w:fill="FFFFFF"/>
        <w:spacing w:before="0" w:beforeAutospacing="0" w:after="0" w:afterAutospacing="0" w:line="450" w:lineRule="atLeast"/>
        <w:ind w:firstLine="2685"/>
        <w:jc w:val="center"/>
        <w:rPr>
          <w:rFonts w:ascii="Helvetica" w:hAnsi="Helvetica"/>
          <w:color w:val="333333"/>
          <w:sz w:val="21"/>
          <w:szCs w:val="21"/>
        </w:rPr>
      </w:pPr>
      <w:r>
        <w:rPr>
          <w:rFonts w:hint="eastAsia"/>
          <w:color w:val="333333"/>
          <w:sz w:val="29"/>
          <w:szCs w:val="29"/>
          <w:bdr w:val="none" w:sz="0" w:space="0" w:color="auto" w:frame="1"/>
        </w:rPr>
        <w:lastRenderedPageBreak/>
        <w:t>202</w:t>
      </w:r>
      <w:r>
        <w:rPr>
          <w:color w:val="333333"/>
          <w:sz w:val="29"/>
          <w:szCs w:val="29"/>
          <w:bdr w:val="none" w:sz="0" w:space="0" w:color="auto" w:frame="1"/>
        </w:rPr>
        <w:t>4</w:t>
      </w:r>
      <w:r>
        <w:rPr>
          <w:rFonts w:hint="eastAsia"/>
          <w:color w:val="333333"/>
          <w:sz w:val="29"/>
          <w:szCs w:val="29"/>
          <w:bdr w:val="none" w:sz="0" w:space="0" w:color="auto" w:frame="1"/>
        </w:rPr>
        <w:t>年</w:t>
      </w:r>
      <w:r>
        <w:rPr>
          <w:color w:val="333333"/>
          <w:sz w:val="29"/>
          <w:szCs w:val="29"/>
          <w:bdr w:val="none" w:sz="0" w:space="0" w:color="auto" w:frame="1"/>
        </w:rPr>
        <w:t>4</w:t>
      </w:r>
      <w:r>
        <w:rPr>
          <w:rFonts w:hint="eastAsia"/>
          <w:color w:val="333333"/>
          <w:sz w:val="29"/>
          <w:szCs w:val="29"/>
          <w:bdr w:val="none" w:sz="0" w:space="0" w:color="auto" w:frame="1"/>
        </w:rPr>
        <w:t>月</w:t>
      </w:r>
      <w:r w:rsidR="00CB354A">
        <w:rPr>
          <w:color w:val="333333"/>
          <w:sz w:val="29"/>
          <w:szCs w:val="29"/>
          <w:bdr w:val="none" w:sz="0" w:space="0" w:color="auto" w:frame="1"/>
        </w:rPr>
        <w:t>14</w:t>
      </w:r>
      <w:r>
        <w:rPr>
          <w:rFonts w:hint="eastAsia"/>
          <w:color w:val="333333"/>
          <w:sz w:val="29"/>
          <w:szCs w:val="29"/>
          <w:bdr w:val="none" w:sz="0" w:space="0" w:color="auto" w:frame="1"/>
        </w:rPr>
        <w:t>日</w:t>
      </w:r>
    </w:p>
    <w:p w14:paraId="18C3F085" w14:textId="405651F1" w:rsidR="00D46621" w:rsidRDefault="00D46621" w:rsidP="001E2D81">
      <w:pPr>
        <w:pStyle w:val="a7"/>
        <w:shd w:val="clear" w:color="auto" w:fill="FFFFFF"/>
        <w:spacing w:before="0" w:beforeAutospacing="0" w:after="0" w:afterAutospacing="0" w:line="375" w:lineRule="atLeast"/>
        <w:ind w:firstLine="555"/>
        <w:jc w:val="both"/>
        <w:rPr>
          <w:rFonts w:ascii="Helvetica" w:hAnsi="Helvetica" w:hint="eastAsia"/>
          <w:color w:val="333333"/>
          <w:sz w:val="21"/>
          <w:szCs w:val="21"/>
        </w:rPr>
      </w:pPr>
    </w:p>
    <w:p w14:paraId="0ECF858B" w14:textId="77777777" w:rsidR="00880880" w:rsidRPr="001E2D81" w:rsidRDefault="00880880"/>
    <w:sectPr w:rsidR="00880880" w:rsidRPr="001E2D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DD663" w14:textId="77777777" w:rsidR="00A010B8" w:rsidRDefault="00A010B8" w:rsidP="001E2D81">
      <w:r>
        <w:separator/>
      </w:r>
    </w:p>
  </w:endnote>
  <w:endnote w:type="continuationSeparator" w:id="0">
    <w:p w14:paraId="0BDFFBCE" w14:textId="77777777" w:rsidR="00A010B8" w:rsidRDefault="00A010B8" w:rsidP="001E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89AD" w14:textId="77777777" w:rsidR="00A010B8" w:rsidRDefault="00A010B8" w:rsidP="001E2D81">
      <w:r>
        <w:separator/>
      </w:r>
    </w:p>
  </w:footnote>
  <w:footnote w:type="continuationSeparator" w:id="0">
    <w:p w14:paraId="42E22F00" w14:textId="77777777" w:rsidR="00A010B8" w:rsidRDefault="00A010B8" w:rsidP="001E2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B"/>
    <w:rsid w:val="001E2D81"/>
    <w:rsid w:val="002A70BD"/>
    <w:rsid w:val="00380021"/>
    <w:rsid w:val="0042052B"/>
    <w:rsid w:val="006117AA"/>
    <w:rsid w:val="00880880"/>
    <w:rsid w:val="00A010B8"/>
    <w:rsid w:val="00CB354A"/>
    <w:rsid w:val="00D46621"/>
    <w:rsid w:val="00FC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030F1"/>
  <w15:chartTrackingRefBased/>
  <w15:docId w15:val="{7E3506D1-C803-40BC-AA4A-9A00B0D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D81"/>
    <w:pPr>
      <w:tabs>
        <w:tab w:val="center" w:pos="4153"/>
        <w:tab w:val="right" w:pos="8306"/>
      </w:tabs>
      <w:snapToGrid w:val="0"/>
      <w:jc w:val="center"/>
    </w:pPr>
    <w:rPr>
      <w:sz w:val="18"/>
      <w:szCs w:val="18"/>
    </w:rPr>
  </w:style>
  <w:style w:type="character" w:customStyle="1" w:styleId="a4">
    <w:name w:val="页眉 字符"/>
    <w:basedOn w:val="a0"/>
    <w:link w:val="a3"/>
    <w:uiPriority w:val="99"/>
    <w:rsid w:val="001E2D81"/>
    <w:rPr>
      <w:sz w:val="18"/>
      <w:szCs w:val="18"/>
    </w:rPr>
  </w:style>
  <w:style w:type="paragraph" w:styleId="a5">
    <w:name w:val="footer"/>
    <w:basedOn w:val="a"/>
    <w:link w:val="a6"/>
    <w:uiPriority w:val="99"/>
    <w:unhideWhenUsed/>
    <w:rsid w:val="001E2D81"/>
    <w:pPr>
      <w:tabs>
        <w:tab w:val="center" w:pos="4153"/>
        <w:tab w:val="right" w:pos="8306"/>
      </w:tabs>
      <w:snapToGrid w:val="0"/>
      <w:jc w:val="left"/>
    </w:pPr>
    <w:rPr>
      <w:sz w:val="18"/>
      <w:szCs w:val="18"/>
    </w:rPr>
  </w:style>
  <w:style w:type="character" w:customStyle="1" w:styleId="a6">
    <w:name w:val="页脚 字符"/>
    <w:basedOn w:val="a0"/>
    <w:link w:val="a5"/>
    <w:uiPriority w:val="99"/>
    <w:rsid w:val="001E2D81"/>
    <w:rPr>
      <w:sz w:val="18"/>
      <w:szCs w:val="18"/>
    </w:rPr>
  </w:style>
  <w:style w:type="paragraph" w:styleId="a7">
    <w:name w:val="Normal (Web)"/>
    <w:basedOn w:val="a"/>
    <w:uiPriority w:val="99"/>
    <w:semiHidden/>
    <w:unhideWhenUsed/>
    <w:rsid w:val="001E2D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4217">
      <w:bodyDiv w:val="1"/>
      <w:marLeft w:val="0"/>
      <w:marRight w:val="0"/>
      <w:marTop w:val="0"/>
      <w:marBottom w:val="0"/>
      <w:divBdr>
        <w:top w:val="none" w:sz="0" w:space="0" w:color="auto"/>
        <w:left w:val="none" w:sz="0" w:space="0" w:color="auto"/>
        <w:bottom w:val="none" w:sz="0" w:space="0" w:color="auto"/>
        <w:right w:val="none" w:sz="0" w:space="0" w:color="auto"/>
      </w:divBdr>
    </w:div>
    <w:div w:id="17634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YX07P62S@outlook.com</dc:creator>
  <cp:keywords/>
  <dc:description/>
  <cp:lastModifiedBy>YX07P62S@outlook.com</cp:lastModifiedBy>
  <cp:revision>6</cp:revision>
  <dcterms:created xsi:type="dcterms:W3CDTF">2024-04-14T02:44:00Z</dcterms:created>
  <dcterms:modified xsi:type="dcterms:W3CDTF">2024-04-14T03:02:00Z</dcterms:modified>
</cp:coreProperties>
</file>