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0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3138"/>
        <w:gridCol w:w="1862"/>
        <w:gridCol w:w="2475"/>
        <w:gridCol w:w="2763"/>
        <w:gridCol w:w="1812"/>
      </w:tblGrid>
      <w:tr>
        <w:trPr>
          <w:trHeight w:val="57" w:hRule="atLeast"/>
        </w:trPr>
        <w:tc>
          <w:tcPr>
            <w:tcW w:w="13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pStyle w:val="style0"/>
              <w:widowControl/>
              <w:jc w:val="left"/>
              <w:rPr>
                <w:rFonts w:ascii="方正小标宋_GBK" w:cs="方正小标宋简体" w:eastAsia="方正小标宋_GBK" w:hAnsi="方正小标宋简体"/>
                <w:w w:val="95"/>
                <w:sz w:val="32"/>
                <w:szCs w:val="40"/>
              </w:rPr>
            </w:pPr>
            <w:bookmarkStart w:id="0" w:name="RANGE!A1:H10"/>
            <w:r>
              <w:rPr>
                <w:rFonts w:ascii="方正小标宋_GBK" w:cs="方正小标宋简体" w:eastAsia="方正小标宋_GBK" w:hAnsi="方正小标宋简体" w:hint="eastAsia"/>
                <w:w w:val="95"/>
                <w:sz w:val="32"/>
                <w:szCs w:val="40"/>
              </w:rPr>
              <w:t>附件：</w:t>
            </w:r>
          </w:p>
          <w:bookmarkEnd w:id="0"/>
          <w:p>
            <w:pPr>
              <w:pStyle w:val="style78"/>
              <w:jc w:val="center"/>
              <w:rPr>
                <w:rFonts w:ascii="方正小标宋_GBK" w:cs="方正小标宋简体" w:eastAsia="方正小标宋_GBK" w:hAnsi="方正小标宋简体" w:hint="eastAsia"/>
                <w:w w:val="95"/>
                <w:sz w:val="40"/>
                <w:szCs w:val="40"/>
                <w:lang w:eastAsia="zh-CN"/>
              </w:rPr>
            </w:pPr>
            <w:r>
              <w:rPr>
                <w:rFonts w:ascii="方正小标宋_GBK" w:cs="方正小标宋简体" w:eastAsia="方正小标宋_GBK" w:hAnsi="方正小标宋简体" w:hint="eastAsia"/>
                <w:w w:val="95"/>
                <w:sz w:val="40"/>
                <w:szCs w:val="40"/>
                <w:lang w:eastAsia="zh-CN"/>
              </w:rPr>
              <w:t>宜昌市教育系统</w:t>
            </w:r>
            <w:r>
              <w:rPr>
                <w:rFonts w:ascii="方正小标宋_GBK" w:cs="方正小标宋简体" w:eastAsia="方正小标宋_GBK" w:hAnsi="方正小标宋简体" w:hint="eastAsia"/>
                <w:w w:val="95"/>
                <w:sz w:val="40"/>
                <w:szCs w:val="40"/>
                <w:lang w:val="en-US" w:eastAsia="zh-CN"/>
              </w:rPr>
              <w:t>2024年高层次和</w:t>
            </w:r>
            <w:bookmarkStart w:id="1" w:name="_GoBack"/>
            <w:bookmarkEnd w:id="1"/>
            <w:r>
              <w:rPr>
                <w:rFonts w:ascii="方正小标宋_GBK" w:cs="方正小标宋简体" w:eastAsia="方正小标宋_GBK" w:hAnsi="方正小标宋简体" w:hint="eastAsia"/>
                <w:w w:val="95"/>
                <w:sz w:val="40"/>
                <w:szCs w:val="40"/>
                <w:lang w:val="en-US" w:eastAsia="zh-CN"/>
              </w:rPr>
              <w:t>急需紧缺人才引进校园招聘</w:t>
            </w:r>
            <w:r>
              <w:rPr>
                <w:rFonts w:ascii="方正小标宋_GBK" w:cs="方正小标宋简体" w:eastAsia="方正小标宋_GBK" w:hAnsi="方正小标宋简体" w:hint="eastAsia"/>
                <w:w w:val="95"/>
                <w:sz w:val="40"/>
                <w:szCs w:val="40"/>
              </w:rPr>
              <w:t>试讲成绩暨体检</w:t>
            </w:r>
            <w:r>
              <w:rPr>
                <w:rFonts w:ascii="方正小标宋_GBK" w:cs="方正小标宋简体" w:eastAsia="方正小标宋_GBK" w:hAnsi="方正小标宋简体" w:hint="eastAsia"/>
                <w:w w:val="95"/>
                <w:sz w:val="40"/>
                <w:szCs w:val="40"/>
                <w:lang w:eastAsia="zh-CN"/>
              </w:rPr>
              <w:t>人员名单（远安县）</w:t>
            </w:r>
          </w:p>
        </w:tc>
      </w:tr>
      <w:tr>
        <w:tblPrEx/>
        <w:trPr>
          <w:trHeight w:val="57" w:hRule="atLeast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28"/>
                <w:szCs w:val="32"/>
              </w:rPr>
              <w:t>学科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28"/>
                <w:szCs w:val="32"/>
              </w:rPr>
              <w:t>抽签号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28"/>
                <w:szCs w:val="32"/>
                <w:lang w:val="en-US" w:eastAsia="zh-CN"/>
              </w:rPr>
              <w:t>试讲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28"/>
                <w:szCs w:val="32"/>
              </w:rPr>
              <w:t>得分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28"/>
                <w:szCs w:val="32"/>
              </w:rPr>
              <w:t>是否进入体检环节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28"/>
                <w:szCs w:val="32"/>
                <w:lang w:val="en-US" w:eastAsia="zh-CN"/>
              </w:rPr>
              <w:t>备注</w:t>
            </w:r>
          </w:p>
        </w:tc>
      </w:tr>
      <w:tr>
        <w:tblPrEx/>
        <w:trPr>
          <w:trHeight w:val="57" w:hRule="atLeast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default"/>
                <w:b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高中数学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HZSD2024053003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85.67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</w:p>
        </w:tc>
      </w:tr>
      <w:tr>
        <w:tblPrEx/>
        <w:trPr>
          <w:trHeight w:val="680" w:hRule="atLeast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  <w:t>高中生物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HZSD2024054002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81.50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否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</w:p>
        </w:tc>
      </w:tr>
      <w:tr>
        <w:tblPrEx/>
        <w:trPr>
          <w:trHeight w:val="680" w:hRule="atLeast"/>
        </w:trPr>
        <w:tc>
          <w:tcPr>
            <w:tcW w:w="1731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HZSD2024054003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86.67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</w:p>
        </w:tc>
      </w:tr>
      <w:tr>
        <w:tblPrEx/>
        <w:trPr>
          <w:trHeight w:val="680" w:hRule="atLeast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  <w:t>初中语文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HZSD2024055004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81.83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</w:rPr>
              <w:t>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</w:rPr>
            </w:pPr>
          </w:p>
        </w:tc>
      </w:tr>
      <w:tr>
        <w:tblPrEx/>
        <w:trPr>
          <w:trHeight w:val="680" w:hRule="atLeast"/>
        </w:trPr>
        <w:tc>
          <w:tcPr>
            <w:tcW w:w="1731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HZSD2024055001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80.67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否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</w:p>
        </w:tc>
      </w:tr>
      <w:tr>
        <w:tblPrEx/>
        <w:trPr>
          <w:trHeight w:val="792" w:hRule="atLeast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初中数学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HZSD2024056001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83.33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是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</w:p>
        </w:tc>
      </w:tr>
      <w:tr>
        <w:tblPrEx/>
        <w:trPr>
          <w:trHeight w:val="818" w:hRule="atLeast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  <w:t>初中英语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HZSD2024057003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</w:rPr>
              <w:t>8</w:t>
            </w: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3.67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</w:rPr>
              <w:t>是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</w:rPr>
            </w:pPr>
          </w:p>
        </w:tc>
      </w:tr>
      <w:tr>
        <w:tblPrEx/>
        <w:trPr>
          <w:trHeight w:val="567" w:hRule="atLeast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  <w:t>小学语文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HZSD2024058002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  <w:t>8</w:t>
            </w: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4.00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</w:rPr>
              <w:t>是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</w:rPr>
            </w:pPr>
          </w:p>
        </w:tc>
      </w:tr>
      <w:tr>
        <w:tblPrEx/>
        <w:trPr>
          <w:trHeight w:val="567" w:hRule="atLeast"/>
        </w:trPr>
        <w:tc>
          <w:tcPr>
            <w:tcW w:w="1731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HZSD2024058001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82.67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</w:rPr>
              <w:t>否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</w:rPr>
            </w:pPr>
          </w:p>
        </w:tc>
      </w:tr>
      <w:tr>
        <w:tblPrEx/>
        <w:trPr>
          <w:trHeight w:val="567" w:hRule="atLeast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  <w:t>小学数学</w:t>
            </w: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</w:rPr>
              <w:t xml:space="preserve"> 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HZSD2024059004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81.83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  <w:t>否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主动放弃</w:t>
            </w:r>
          </w:p>
        </w:tc>
      </w:tr>
      <w:tr>
        <w:tblPrEx/>
        <w:trPr>
          <w:trHeight w:val="567" w:hRule="atLeast"/>
        </w:trPr>
        <w:tc>
          <w:tcPr>
            <w:tcW w:w="1731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HZSD2024059007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80.67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  <w:lang w:val="en-US"/>
              </w:rPr>
              <w:t>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递补</w:t>
            </w:r>
          </w:p>
        </w:tc>
      </w:tr>
      <w:tr>
        <w:tblPrEx/>
        <w:trPr>
          <w:trHeight w:val="567" w:hRule="atLeast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  <w:t>小学英语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HZSD2024060001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</w:rPr>
              <w:t>8</w:t>
            </w:r>
            <w:r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  <w:t>5.6</w:t>
            </w: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</w:rPr>
              <w:t>是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</w:rPr>
            </w:pPr>
          </w:p>
        </w:tc>
      </w:tr>
      <w:tr>
        <w:tblPrEx/>
        <w:trPr>
          <w:trHeight w:val="567" w:hRule="atLeast"/>
        </w:trPr>
        <w:tc>
          <w:tcPr>
            <w:tcW w:w="173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等线" w:cs="宋体" w:eastAsia="等线" w:hAnsi="等线"/>
                <w:color w:val="000000"/>
                <w:kern w:val="0"/>
                <w:sz w:val="2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HZSD2024060005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81.67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</w:rPr>
              <w:t>否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</w:rPr>
            </w:pPr>
          </w:p>
        </w:tc>
      </w:tr>
      <w:tr>
        <w:tblPrEx/>
        <w:trPr>
          <w:trHeight w:val="567" w:hRule="atLeast"/>
        </w:trPr>
        <w:tc>
          <w:tcPr>
            <w:tcW w:w="173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/>
                <w:color w:val="000000"/>
                <w:kern w:val="0"/>
                <w:sz w:val="2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HZSD2024060002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</w:rPr>
              <w:t>8</w:t>
            </w: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0.83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否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</w:p>
        </w:tc>
      </w:tr>
      <w:tr>
        <w:tblPrEx/>
        <w:trPr>
          <w:trHeight w:val="567" w:hRule="atLeast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  <w:t>小学音乐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HZSD2024061007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81.00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否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</w:p>
        </w:tc>
      </w:tr>
      <w:tr>
        <w:tblPrEx/>
        <w:trPr>
          <w:trHeight w:val="567" w:hRule="atLeast"/>
        </w:trPr>
        <w:tc>
          <w:tcPr>
            <w:tcW w:w="1731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HZSD2024061003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86.33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是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</w:p>
        </w:tc>
      </w:tr>
      <w:tr>
        <w:tblPrEx/>
        <w:trPr>
          <w:trHeight w:val="567" w:hRule="atLeast"/>
        </w:trPr>
        <w:tc>
          <w:tcPr>
            <w:tcW w:w="1731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HZSD2024061001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76.33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否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</w:p>
        </w:tc>
      </w:tr>
      <w:tr>
        <w:tblPrEx/>
        <w:trPr>
          <w:trHeight w:val="567" w:hRule="atLeast"/>
        </w:trPr>
        <w:tc>
          <w:tcPr>
            <w:tcW w:w="1731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HZSD2024061013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80.00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否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</w:p>
        </w:tc>
      </w:tr>
      <w:tr>
        <w:tblPrEx/>
        <w:trPr>
          <w:trHeight w:val="567" w:hRule="atLeast"/>
        </w:trPr>
        <w:tc>
          <w:tcPr>
            <w:tcW w:w="1731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HZSD2024061012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80.00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否</w:t>
            </w:r>
          </w:p>
          <w:p>
            <w:pPr>
              <w:pStyle w:val="style78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78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/>
        <w:trPr>
          <w:trHeight w:val="567" w:hRule="atLeast"/>
        </w:trPr>
        <w:tc>
          <w:tcPr>
            <w:tcW w:w="1731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HZSD2024061010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82.17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否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</w:p>
        </w:tc>
      </w:tr>
      <w:tr>
        <w:tblPrEx/>
        <w:trPr>
          <w:trHeight w:val="567" w:hRule="atLeast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eastAsia="zh-CN"/>
              </w:rPr>
              <w:t>幼儿教师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HZSD2024062002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default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83.17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  <w:t>是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bCs/>
                <w:kern w:val="0"/>
                <w:sz w:val="28"/>
                <w:szCs w:val="32"/>
                <w:lang w:val="en-US" w:eastAsia="zh-CN"/>
              </w:rPr>
            </w:pPr>
          </w:p>
        </w:tc>
      </w:tr>
    </w:tbl>
    <w:p>
      <w:pPr>
        <w:pStyle w:val="style78"/>
        <w:ind w:left="0" w:leftChars="0" w:right="1280" w:firstLine="0" w:firstLineChars="0"/>
        <w:rPr>
          <w:rFonts w:ascii="仿宋_GB2312" w:cs="仿宋_GB2312" w:eastAsia="仿宋_GB2312" w:hAnsi="仿宋_GB2312"/>
          <w:bCs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方正舒体"/>
    <w:panose1 w:val="020106010300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78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8">
    <w:name w:val="Body Text First Indent 2"/>
    <w:basedOn w:val="style67"/>
    <w:next w:val="style78"/>
    <w:qFormat/>
    <w:uiPriority w:val="0"/>
    <w:pPr>
      <w:ind w:firstLine="420" w:firstLineChars="200"/>
    </w:pPr>
    <w:rPr/>
  </w:style>
  <w:style w:type="paragraph" w:styleId="style67">
    <w:name w:val="Body Text Indent"/>
    <w:basedOn w:val="style0"/>
    <w:next w:val="style67"/>
    <w:qFormat/>
    <w:uiPriority w:val="0"/>
    <w:pPr>
      <w:ind w:left="420" w:leftChars="200"/>
    </w:pPr>
    <w:rPr/>
  </w:style>
  <w:style w:type="paragraph" w:styleId="style153">
    <w:name w:val="Balloon Text"/>
    <w:basedOn w:val="style0"/>
    <w:next w:val="style153"/>
    <w:link w:val="style4097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character" w:customStyle="1" w:styleId="style4097">
    <w:name w:val="批注框文本 字符"/>
    <w:basedOn w:val="style65"/>
    <w:next w:val="style4097"/>
    <w:link w:val="style153"/>
    <w:qFormat/>
    <w:uiPriority w:val="99"/>
    <w:rPr>
      <w:kern w:val="2"/>
      <w:sz w:val="18"/>
      <w:szCs w:val="18"/>
    </w:rPr>
  </w:style>
  <w:style w:type="character" w:customStyle="1" w:styleId="style4098">
    <w:name w:val="页眉 字符"/>
    <w:basedOn w:val="style65"/>
    <w:next w:val="style4098"/>
    <w:link w:val="style31"/>
    <w:qFormat/>
    <w:uiPriority w:val="99"/>
    <w:rPr>
      <w:kern w:val="2"/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qFormat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EBF36-6547-4DB7-9054-DD942F1B10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Words>197</Words>
  <Pages>4</Pages>
  <Characters>557</Characters>
  <Application>WPS Office</Application>
  <DocSecurity>0</DocSecurity>
  <Paragraphs>159</Paragraphs>
  <ScaleCrop>false</ScaleCrop>
  <Company>HP Inc.</Company>
  <LinksUpToDate>false</LinksUpToDate>
  <CharactersWithSpaces>558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2023-07-20T06:53:00Z</dcterms:created>
  <dc:creator>HP</dc:creator>
  <lastModifiedBy>DCO-AL00</lastModifiedBy>
  <lastPrinted>2023-12-28T06:16:00Z</lastPrinted>
  <dcterms:modified xsi:type="dcterms:W3CDTF">2024-04-13T12:23:17Z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C891EAB9245343048F7CAC252C4A8615</vt:lpwstr>
  </property>
</Properties>
</file>