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36" w:tblpY="1394"/>
        <w:tblOverlap w:val="never"/>
        <w:tblW w:w="89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140"/>
        <w:gridCol w:w="988"/>
        <w:gridCol w:w="83"/>
        <w:gridCol w:w="185"/>
        <w:gridCol w:w="401"/>
        <w:gridCol w:w="381"/>
        <w:gridCol w:w="573"/>
        <w:gridCol w:w="448"/>
        <w:gridCol w:w="727"/>
        <w:gridCol w:w="301"/>
        <w:gridCol w:w="51"/>
        <w:gridCol w:w="186"/>
        <w:gridCol w:w="631"/>
        <w:gridCol w:w="500"/>
        <w:gridCol w:w="1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textAlignment w:val="center"/>
              <w:rPr>
                <w:rFonts w:ascii="黑体" w:hAnsi="宋体" w:eastAsia="黑体" w:cs="黑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936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海勃湾区2024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年卫生健康系统专业技术人才引进申报表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是否服从安排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全日制学历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全日制学历毕业院校及专业</w:t>
            </w: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毕业时间</w:t>
            </w: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最高学历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最高学历毕业院校及专业</w:t>
            </w: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7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64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本人联系电话</w:t>
            </w:r>
          </w:p>
        </w:tc>
        <w:tc>
          <w:tcPr>
            <w:tcW w:w="37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200" w:firstLineChars="100"/>
              <w:jc w:val="both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电话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1：                                   </w:t>
            </w:r>
          </w:p>
        </w:tc>
        <w:tc>
          <w:tcPr>
            <w:tcW w:w="3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200" w:firstLineChars="100"/>
              <w:jc w:val="both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电话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最高职称</w:t>
            </w:r>
          </w:p>
        </w:tc>
        <w:tc>
          <w:tcPr>
            <w:tcW w:w="2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人事档案存放处</w:t>
            </w:r>
          </w:p>
        </w:tc>
        <w:tc>
          <w:tcPr>
            <w:tcW w:w="44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个人简历（从高中填起，写清所有学习工作经历，各段经历时间要前后衔接、不得空断、时间填写至今）</w:t>
            </w:r>
          </w:p>
        </w:tc>
        <w:tc>
          <w:tcPr>
            <w:tcW w:w="764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2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200" w:hanging="200" w:hanging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199" w:leftChars="83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审核人签字：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200" w:hanging="200" w:hanging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200" w:firstLineChars="10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200" w:firstLineChars="10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审核人签字：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200" w:firstLineChars="10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本人签字</w:t>
            </w:r>
          </w:p>
        </w:tc>
        <w:tc>
          <w:tcPr>
            <w:tcW w:w="650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年    月    日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8936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lang w:val="en-US" w:eastAsia="zh-CN"/>
              </w:rPr>
              <w:t>注：考生必须认真阅读简章，如实填写上述内容，如填报虚假信息，取消引进资格。如因误填信息、不能提供相关材料原件而出现影响报名、资格审查、考核、引进等情况的、一切责任由考生本人负责。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N2I5YmM0OTNiNjI2MDhkZjc1ZjJmZjM4NmE0NTAifQ=="/>
  </w:docVars>
  <w:rsids>
    <w:rsidRoot w:val="00000000"/>
    <w:rsid w:val="035A5DD9"/>
    <w:rsid w:val="09494FBA"/>
    <w:rsid w:val="13CC2D11"/>
    <w:rsid w:val="1D237BD7"/>
    <w:rsid w:val="1F2C07CB"/>
    <w:rsid w:val="20F657F6"/>
    <w:rsid w:val="238367F3"/>
    <w:rsid w:val="258A62D5"/>
    <w:rsid w:val="2C612846"/>
    <w:rsid w:val="3E825C76"/>
    <w:rsid w:val="44B9371C"/>
    <w:rsid w:val="4E511745"/>
    <w:rsid w:val="54B47F45"/>
    <w:rsid w:val="5992486D"/>
    <w:rsid w:val="7B64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itle1"/>
    <w:basedOn w:val="1"/>
    <w:next w:val="3"/>
    <w:autoRedefine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customStyle="1" w:styleId="3">
    <w:name w:val="Body Text Indent1"/>
    <w:basedOn w:val="1"/>
    <w:autoRedefine/>
    <w:qFormat/>
    <w:uiPriority w:val="0"/>
    <w:pPr>
      <w:ind w:left="420" w:leftChars="200"/>
    </w:pPr>
  </w:style>
  <w:style w:type="paragraph" w:customStyle="1" w:styleId="6">
    <w:name w:val="材料标题"/>
    <w:next w:val="1"/>
    <w:autoRedefine/>
    <w:qFormat/>
    <w:uiPriority w:val="0"/>
    <w:pPr>
      <w:snapToGrid/>
      <w:spacing w:line="56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7">
    <w:name w:val="材料一级标题"/>
    <w:basedOn w:val="1"/>
    <w:autoRedefine/>
    <w:qFormat/>
    <w:uiPriority w:val="0"/>
    <w:pPr>
      <w:spacing w:line="580" w:lineRule="exact"/>
      <w:ind w:firstLine="880" w:firstLineChars="200"/>
    </w:pPr>
    <w:rPr>
      <w:rFonts w:ascii="黑体" w:hAnsi="黑体" w:eastAsia="黑体" w:cs="方正小标宋简体"/>
      <w:sz w:val="32"/>
      <w:szCs w:val="84"/>
    </w:rPr>
  </w:style>
  <w:style w:type="paragraph" w:customStyle="1" w:styleId="8">
    <w:name w:val="材料二级标题"/>
    <w:link w:val="9"/>
    <w:autoRedefine/>
    <w:qFormat/>
    <w:uiPriority w:val="0"/>
    <w:pPr>
      <w:spacing w:line="580" w:lineRule="exact"/>
      <w:ind w:firstLine="880" w:firstLineChars="200"/>
    </w:pPr>
    <w:rPr>
      <w:rFonts w:ascii="楷体_GB2312" w:hAnsi="楷体_GB2312" w:eastAsia="楷体_GB2312" w:cstheme="minorBidi"/>
      <w:sz w:val="32"/>
      <w:szCs w:val="32"/>
    </w:rPr>
  </w:style>
  <w:style w:type="character" w:customStyle="1" w:styleId="9">
    <w:name w:val="材料二级标题 Char1"/>
    <w:link w:val="8"/>
    <w:autoRedefine/>
    <w:qFormat/>
    <w:uiPriority w:val="0"/>
    <w:rPr>
      <w:rFonts w:ascii="楷体_GB2312" w:hAnsi="楷体_GB2312" w:eastAsia="楷体_GB2312" w:cstheme="minorBidi"/>
      <w:sz w:val="32"/>
      <w:szCs w:val="32"/>
    </w:rPr>
  </w:style>
  <w:style w:type="paragraph" w:customStyle="1" w:styleId="10">
    <w:name w:val="材料正文"/>
    <w:basedOn w:val="1"/>
    <w:link w:val="11"/>
    <w:autoRedefine/>
    <w:qFormat/>
    <w:uiPriority w:val="0"/>
    <w:pPr>
      <w:spacing w:line="580" w:lineRule="exact"/>
      <w:ind w:firstLine="880" w:firstLineChars="200"/>
    </w:pPr>
    <w:rPr>
      <w:rFonts w:ascii="仿宋_GB2312" w:hAnsi="仿宋_GB2312" w:eastAsia="仿宋_GB2312" w:cs="方正小标宋简体"/>
      <w:sz w:val="32"/>
      <w:szCs w:val="84"/>
    </w:rPr>
  </w:style>
  <w:style w:type="character" w:customStyle="1" w:styleId="11">
    <w:name w:val="材料正文 Char"/>
    <w:link w:val="10"/>
    <w:autoRedefine/>
    <w:qFormat/>
    <w:uiPriority w:val="0"/>
    <w:rPr>
      <w:rFonts w:ascii="仿宋_GB2312" w:hAnsi="仿宋_GB2312" w:eastAsia="仿宋_GB2312" w:cs="方正小标宋简体"/>
      <w:sz w:val="32"/>
      <w:szCs w:val="84"/>
    </w:rPr>
  </w:style>
  <w:style w:type="paragraph" w:customStyle="1" w:styleId="12">
    <w:name w:val="材料三级标题"/>
    <w:autoRedefine/>
    <w:qFormat/>
    <w:uiPriority w:val="0"/>
    <w:pPr>
      <w:ind w:firstLine="880" w:firstLineChars="200"/>
    </w:pPr>
    <w:rPr>
      <w:rFonts w:ascii="Times New Roman" w:hAnsi="Times New Roman" w:eastAsia="仿宋_GB2312" w:cstheme="minorBidi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2021-05-17T01:52:00Z</dcterms:created>
  <dc:creator>Administrator</dc:creator>
  <cp:lastModifiedBy>三石</cp:lastModifiedBy>
  <dcterms:modified xsi:type="dcterms:W3CDTF">2024-03-11T09:45:33Z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EBBC410AEA244DDBA634CB5E65A4EEB5</vt:lpwstr>
  </property>
</Properties>
</file>