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Arial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苏州市残疾人活动中心</w:t>
      </w:r>
      <w:r>
        <w:rPr>
          <w:rFonts w:hint="eastAsia" w:ascii="黑体" w:hAnsi="宋体" w:eastAsia="黑体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公开招聘公益性岗位工作人员岗位简介表</w:t>
      </w:r>
    </w:p>
    <w:p>
      <w:pPr>
        <w:jc w:val="center"/>
        <w:rPr>
          <w:rFonts w:hint="eastAsia" w:ascii="黑体" w:hAnsi="宋体" w:eastAsia="黑体" w:cs="Arial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3"/>
        <w:gridCol w:w="1507"/>
        <w:gridCol w:w="908"/>
        <w:gridCol w:w="1545"/>
        <w:gridCol w:w="3096"/>
        <w:gridCol w:w="1678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188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招聘岗位名称</w:t>
            </w:r>
          </w:p>
        </w:tc>
        <w:tc>
          <w:tcPr>
            <w:tcW w:w="150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90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54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3096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67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67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82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苏州市残疾人</w:t>
            </w:r>
            <w:r>
              <w:rPr>
                <w:rFonts w:hint="eastAsia" w:ascii="仿宋_GB2312" w:hAnsi="宋体" w:eastAsia="仿宋_GB2312" w:cs="Arial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活动中心</w:t>
            </w:r>
          </w:p>
        </w:tc>
        <w:tc>
          <w:tcPr>
            <w:tcW w:w="1883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计算机系统操作工</w:t>
            </w:r>
          </w:p>
        </w:tc>
        <w:tc>
          <w:tcPr>
            <w:tcW w:w="1507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_GB2312" w:hAnsi="宋体" w:eastAsia="仿宋_GB2312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辅助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  <w:lang w:val="en-US" w:eastAsia="zh-CN"/>
              </w:rPr>
              <w:t>性从事</w:t>
            </w:r>
          </w:p>
          <w:p>
            <w:pPr>
              <w:ind w:left="240" w:hanging="240" w:hangingChars="100"/>
              <w:jc w:val="center"/>
              <w:rPr>
                <w:rFonts w:hint="default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en-US" w:eastAsia="zh-CN"/>
              </w:rPr>
              <w:t>文字工作</w:t>
            </w:r>
          </w:p>
        </w:tc>
        <w:tc>
          <w:tcPr>
            <w:tcW w:w="908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本科及以上</w:t>
            </w:r>
          </w:p>
        </w:tc>
        <w:tc>
          <w:tcPr>
            <w:tcW w:w="3096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中文文秘类</w:t>
            </w:r>
          </w:p>
        </w:tc>
        <w:tc>
          <w:tcPr>
            <w:tcW w:w="1678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sz w:val="24"/>
                <w:lang w:val="en-US" w:eastAsia="zh-CN"/>
              </w:rPr>
              <w:t>年及以上工作经历，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具有相应学位</w:t>
            </w:r>
          </w:p>
        </w:tc>
        <w:tc>
          <w:tcPr>
            <w:tcW w:w="1675" w:type="dxa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执行苏州市</w:t>
            </w:r>
            <w:r>
              <w:rPr>
                <w:rFonts w:hint="eastAsia" w:ascii="仿宋_GB2312" w:hAnsi="宋体" w:eastAsia="仿宋_GB2312" w:cs="Arial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  <w:r>
              <w:rPr>
                <w:rFonts w:hint="eastAsia" w:ascii="仿宋_GB2312" w:hAnsi="宋体" w:eastAsia="仿宋_GB2312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公益性岗位年薪等级</w:t>
            </w:r>
            <w:r>
              <w:rPr>
                <w:rFonts w:ascii="仿宋_GB2312" w:hAnsi="宋体" w:eastAsia="仿宋_GB2312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Arial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</w:tbl>
    <w:p>
      <w:pPr>
        <w:spacing w:line="600" w:lineRule="exact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377" w:right="1440" w:bottom="1069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注：招聘岗位所设公益性岗位年薪等级的薪资标准，请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051265262696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NDNiZGFiYTU4NDkyZjZlOTMzNDU2MjQwYTIzNTQifQ=="/>
  </w:docVars>
  <w:rsids>
    <w:rsidRoot w:val="50842316"/>
    <w:rsid w:val="017D6022"/>
    <w:rsid w:val="0BF15123"/>
    <w:rsid w:val="242A48FA"/>
    <w:rsid w:val="2C3463B4"/>
    <w:rsid w:val="32E93B15"/>
    <w:rsid w:val="4EBC0F04"/>
    <w:rsid w:val="50842316"/>
    <w:rsid w:val="52E25731"/>
    <w:rsid w:val="673A47C8"/>
    <w:rsid w:val="6AC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490</Characters>
  <Lines>0</Lines>
  <Paragraphs>0</Paragraphs>
  <TotalTime>11</TotalTime>
  <ScaleCrop>false</ScaleCrop>
  <LinksUpToDate>false</LinksUpToDate>
  <CharactersWithSpaces>492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2023-04-04T03:08:00Z</dcterms:created>
  <dc:creator>murder</dc:creator>
  <cp:lastModifiedBy>murder</cp:lastModifiedBy>
  <dcterms:modified xsi:type="dcterms:W3CDTF">2024-03-12T08:10:59Z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2A359DAA36A94CCAB20202C5BC27AF74_13</vt:lpwstr>
  </property>
</Properties>
</file>