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eastAsia="zh-CN"/>
        </w:rPr>
        <w:t>重庆市审计机关</w:t>
      </w:r>
      <w:r>
        <w:rPr>
          <w:rFonts w:hint="eastAsia" w:ascii="方正小标宋_GBK" w:hAnsi="方正小标宋_GBK" w:eastAsia="方正小标宋_GBK" w:cs="方正小标宋_GBK"/>
          <w:color w:val="000000"/>
          <w:sz w:val="44"/>
          <w:szCs w:val="44"/>
          <w:lang w:val="en-US" w:eastAsia="zh-CN"/>
        </w:rPr>
        <w:t>2024年度公开考试录用公务员现场资格审查、专业考试、面试、体检有关事宜的通知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根据《重庆市202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年度公开考试录用公务员公告》相关要求，现将重庆市审计机关本次公开考试录用公务员现场资格审查、专业考试、面试、体检等有关事项通知如下</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一、现场资格审查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（一）审查范围。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报考各区县审计局、各区县审计中心职位进入面试的考生，均应参加重庆市审计局统一组织的现场资格审查。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（二）审查时间。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4月18日（星期四）上午9:00—12:00，下午14:00—1</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（三）审查地点。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重庆市审计局（重庆市渝北区</w:t>
      </w:r>
      <w:r>
        <w:rPr>
          <w:rFonts w:hint="eastAsia" w:ascii="Times New Roman" w:hAnsi="Times New Roman" w:eastAsia="方正仿宋_GBK" w:cs="Times New Roman"/>
          <w:color w:val="000000"/>
          <w:sz w:val="32"/>
          <w:szCs w:val="32"/>
          <w:lang w:val="en-US" w:eastAsia="zh-CN"/>
        </w:rPr>
        <w:t>龙溪街道</w:t>
      </w:r>
      <w:r>
        <w:rPr>
          <w:rFonts w:hint="default" w:ascii="Times New Roman" w:hAnsi="Times New Roman" w:eastAsia="方正仿宋_GBK" w:cs="Times New Roman"/>
          <w:color w:val="000000"/>
          <w:sz w:val="32"/>
          <w:szCs w:val="32"/>
          <w:lang w:val="en-US" w:eastAsia="zh-CN"/>
        </w:rPr>
        <w:t>金山路8号1202</w:t>
      </w:r>
      <w:r>
        <w:rPr>
          <w:rFonts w:hint="eastAsia" w:ascii="Times New Roman" w:hAnsi="Times New Roman" w:eastAsia="方正仿宋_GBK" w:cs="Times New Roman"/>
          <w:color w:val="000000"/>
          <w:sz w:val="32"/>
          <w:szCs w:val="32"/>
          <w:lang w:val="en-US" w:eastAsia="zh-CN"/>
        </w:rPr>
        <w:t>大</w:t>
      </w:r>
      <w:r>
        <w:rPr>
          <w:rFonts w:hint="default" w:ascii="Times New Roman" w:hAnsi="Times New Roman" w:eastAsia="方正仿宋_GBK" w:cs="Times New Roman"/>
          <w:color w:val="000000"/>
          <w:sz w:val="32"/>
          <w:szCs w:val="32"/>
          <w:lang w:val="en-US" w:eastAsia="zh-CN"/>
        </w:rPr>
        <w:t>会议室）。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（四）审查所需证明材料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现场资格审查时，报考者应提供证明材料原件及复印件1份。证明材料包括：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1．本人笔试准考证、考生报名信息表。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2．《2024年度重庆市考试录用公务员现场资格审查表》，填报人签名需本人“手写”签名，不得打印。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3．身份证原件并提交复印件。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4．户口簿原件并提交复印件（复印件应包括户口簿主页、人员增减页和本人户籍页至少3页，可同时复印在一张A4纸上）。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5．毕业（学位）证原件并提交复印件，其中：①留学回国人员、赴台陆生（在台湾高等学校接受学历教育并获得学士及以上相应学位的大陆学生）还应提供教育部留学服务中心出具的境外学历（学位）认证书原件并提交复印件1份；②以辅修、第二学历专业报考的，应在提供主修专业毕业（学位）证原件及复印件基础上，提供辅修、第二学历专业毕业（学位）证原件及复印件1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6. </w:t>
      </w:r>
      <w:r>
        <w:rPr>
          <w:rFonts w:hint="default" w:ascii="Times New Roman" w:hAnsi="Times New Roman" w:eastAsia="方正仿宋_GBK" w:cs="Times New Roman"/>
          <w:color w:val="000000"/>
          <w:sz w:val="32"/>
          <w:szCs w:val="32"/>
          <w:lang w:val="en-GB" w:eastAsia="zh-CN"/>
        </w:rPr>
        <w:t>现场</w:t>
      </w:r>
      <w:r>
        <w:rPr>
          <w:rFonts w:hint="default" w:ascii="Times New Roman" w:hAnsi="Times New Roman" w:eastAsia="方正仿宋_GBK" w:cs="Times New Roman"/>
          <w:color w:val="auto"/>
          <w:kern w:val="0"/>
          <w:sz w:val="33"/>
          <w:szCs w:val="33"/>
          <w:lang w:val="en-GB"/>
        </w:rPr>
        <w:t>资格审查时未取得毕业（学位）证但能够在2024年</w:t>
      </w:r>
      <w:r>
        <w:rPr>
          <w:rFonts w:hint="default" w:ascii="Times New Roman" w:hAnsi="Times New Roman" w:eastAsia="方正仿宋_GBK" w:cs="Times New Roman"/>
          <w:color w:val="auto"/>
          <w:kern w:val="0"/>
          <w:sz w:val="33"/>
          <w:szCs w:val="33"/>
        </w:rPr>
        <w:t>7</w:t>
      </w:r>
      <w:r>
        <w:rPr>
          <w:rFonts w:hint="default" w:ascii="Times New Roman" w:hAnsi="Times New Roman" w:eastAsia="方正仿宋_GBK" w:cs="Times New Roman"/>
          <w:color w:val="auto"/>
          <w:kern w:val="0"/>
          <w:sz w:val="33"/>
          <w:szCs w:val="33"/>
          <w:lang w:val="en-GB"/>
        </w:rPr>
        <w:t>月31日前取得相应学历（学位）的</w:t>
      </w:r>
      <w:r>
        <w:rPr>
          <w:rFonts w:hint="default" w:ascii="Times New Roman" w:hAnsi="Times New Roman" w:eastAsia="方正仿宋_GBK" w:cs="Times New Roman"/>
          <w:color w:val="auto"/>
          <w:sz w:val="33"/>
          <w:szCs w:val="33"/>
        </w:rPr>
        <w:t>普通高等学历教育2024年毕业生</w:t>
      </w:r>
      <w:r>
        <w:rPr>
          <w:rFonts w:hint="default" w:ascii="Times New Roman" w:hAnsi="Times New Roman" w:eastAsia="方正仿宋_GBK" w:cs="Times New Roman"/>
          <w:color w:val="auto"/>
          <w:kern w:val="0"/>
          <w:sz w:val="33"/>
          <w:szCs w:val="33"/>
          <w:lang w:val="en-GB"/>
        </w:rPr>
        <w:t>，还应提供所在学校签章的</w:t>
      </w:r>
      <w:r>
        <w:rPr>
          <w:rFonts w:hint="default" w:ascii="Times New Roman" w:hAnsi="Times New Roman" w:eastAsia="方正仿宋_GBK" w:cs="Times New Roman"/>
          <w:color w:val="auto"/>
          <w:sz w:val="33"/>
          <w:szCs w:val="33"/>
        </w:rPr>
        <w:t>《重庆市2024年度考试录用公务员报名推荐表》</w:t>
      </w:r>
      <w:r>
        <w:rPr>
          <w:rFonts w:hint="default" w:ascii="Times New Roman" w:hAnsi="Times New Roman" w:eastAsia="方正仿宋_GBK" w:cs="Times New Roman"/>
          <w:color w:val="auto"/>
          <w:sz w:val="33"/>
          <w:szCs w:val="33"/>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7．在职人员须提供加盖工作单位及具有人事管理权限部门公章的同意报考证明原件（注：请自行预留复印件以备考察环节需要）。报名时无工作单位，但资格审查时有工作单位的，需提供单位同意报考证明，并在工作经历栏如实填写。如本人隐瞒，属于不诚信报考，在公招后续环节一经发现，将受到取消录用等处理，所带来的一切后果由自己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8. 招录职位有资格证书要求的还应提供相应的资格证书原件并提交复印件1份。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（五）其他注意事项。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1．资格审查必须由考生本人办理，务必一次性将所需资料备齐。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2．考生不按规定的时间、地点参加现场资格审查的，视为自动放弃。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3．通过现场资格审查的考生根据《专业科目考试和面试通知书》参加后续专业考试和面试。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二、专业考试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（一）考试对象。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报考财政财务审计岗位、投资审计岗位、计算机审计岗位进入面试并通过资格审查的考生，应参加重庆市审计局统一组织的专业考试。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（二）考试时间</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4月25日（星期四）上午9:30—11:30。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（三）考试地点。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重庆市教育考试院（重庆市渝北区红锦大道61号）。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1．考生凭身份证、公共科目笔试准考证和《专业科目考试和面试通知书》参加专业考试。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2．考试中需携带签字笔、2B铅笔、橡皮或使用不带储存功能的计算器，不得使用电脑、电子词典、手机等工具。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3．专业科目考试成绩在考试结束后的次日公布，考生可在重庆市审计局官网（http://sjj.cq.gov.cn）/</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招考录用</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栏查询。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三、面试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（一）面试对象。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所有进入各区县审计局和各区县审计中心职位面试并通过资格审查的考生。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（二）面试时间。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面试时间为4月27日和4月28日，面试考生务必于上午8:00前到达候考室，超过8:00未到场，视为自动放弃面试资格。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月27日开展面试的招录单位：黔江区审计局、江北区审计中心（参照）、九龙坡区审计中心（参照）、巴南区审计局、巴南区审计中心（参照）、长寿区审计局、长寿区审计中心（参照）、綦江区审计局、开州区审计局、开州区审计中心（参照）、城口县审计局、城口县审计中心（参照）、丰都县审计中心（参照）、忠县审计中心（参照）、云阳县审计局、云阳县审计中心（参照）、巫山审计局、巫山县审计中心（参照）、巫溪县审计中心（参照）、石柱县审计局、石柱县审计中心（参照）、彭水县审计局、彭水县审计中心（参照）、万盛经开区审计中心（参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4月</w:t>
      </w:r>
      <w:r>
        <w:rPr>
          <w:rFonts w:hint="default" w:ascii="Times New Roman" w:hAnsi="Times New Roman" w:eastAsia="方正仿宋_GBK" w:cs="Times New Roman"/>
          <w:color w:val="000000"/>
          <w:sz w:val="32"/>
          <w:szCs w:val="32"/>
          <w:lang w:val="en-US" w:eastAsia="zh-CN"/>
        </w:rPr>
        <w:t>28</w:t>
      </w:r>
      <w:r>
        <w:rPr>
          <w:rFonts w:hint="default" w:ascii="Times New Roman" w:hAnsi="Times New Roman" w:eastAsia="方正仿宋_GBK" w:cs="Times New Roman"/>
          <w:color w:val="000000"/>
          <w:sz w:val="32"/>
          <w:szCs w:val="32"/>
        </w:rPr>
        <w:t>日开展面试的招录单位：涪陵区审计局、涪陵区审计中心（参照）、渝中区审计局、大渡口区审计局、合川区审计局、合川区审计中心（参照）、永川区审计中心（参照）、南川区审计局、大足区审计中心（参照）、璧山区审计局、铜梁区审计局、潼南区审计局、荣昌区审计局、梁平区审计中心（参照）、武隆区审计局、垫江县审计局、垫江县审计中心（参照）、奉节县审计局、奉节县审计中心（参照）、秀山县审计中心（参照）、酉阳县审计局、两江新区审计局</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（三）面试地点。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重庆市教育考试院（重庆市渝北区红锦大道61号）。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1．面试时考生凭身份证、公共科目笔试准考证和《专业科目考试和面试通知书》报到。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2．面试结束当天在重庆市审计局一楼大厅公布面试考生的总成绩和参加体检人</w:t>
      </w:r>
      <w:r>
        <w:rPr>
          <w:rFonts w:hint="eastAsia" w:ascii="Times New Roman" w:hAnsi="Times New Roman" w:eastAsia="方正仿宋_GBK" w:cs="Times New Roman"/>
          <w:color w:val="000000"/>
          <w:sz w:val="32"/>
          <w:szCs w:val="32"/>
          <w:lang w:val="en-US" w:eastAsia="zh-CN"/>
        </w:rPr>
        <w:t>员</w:t>
      </w:r>
      <w:r>
        <w:rPr>
          <w:rFonts w:hint="default" w:ascii="Times New Roman" w:hAnsi="Times New Roman" w:eastAsia="方正仿宋_GBK" w:cs="Times New Roman"/>
          <w:color w:val="000000"/>
          <w:sz w:val="32"/>
          <w:szCs w:val="32"/>
          <w:lang w:val="en-US" w:eastAsia="zh-CN"/>
        </w:rPr>
        <w:t>名单。上述成绩和名单也可于面试结束1个工作日内在重庆市审计局官网（http://sjj.cq.gov.cn）/</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招考录用</w:t>
      </w:r>
      <w:r>
        <w:rPr>
          <w:rFonts w:hint="eastAsia" w:ascii="Times New Roman" w:hAnsi="Times New Roman" w:eastAsia="方正仿宋_GBK" w:cs="Times New Roman"/>
          <w:color w:val="000000"/>
          <w:sz w:val="32"/>
          <w:szCs w:val="32"/>
          <w:lang w:val="en-US" w:eastAsia="zh-CN"/>
        </w:rPr>
        <w:t>”</w:t>
      </w:r>
      <w:bookmarkStart w:id="0" w:name="_GoBack"/>
      <w:bookmarkEnd w:id="0"/>
      <w:r>
        <w:rPr>
          <w:rFonts w:hint="default" w:ascii="Times New Roman" w:hAnsi="Times New Roman" w:eastAsia="方正仿宋_GBK" w:cs="Times New Roman"/>
          <w:color w:val="000000"/>
          <w:sz w:val="32"/>
          <w:szCs w:val="32"/>
          <w:lang w:val="en-US" w:eastAsia="zh-CN"/>
        </w:rPr>
        <w:t>栏查询。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特别提醒：请各考生自行查阅考试总成绩及体检人员名单。进入体检人员请按体检有关要求办理，体检人员恕不另行通知。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四、体检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（一）体检时间。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4月29日上午7:00前报到。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（二）体检集中地点。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重庆市审计局一楼大厅（重庆市渝北区</w:t>
      </w:r>
      <w:r>
        <w:rPr>
          <w:rFonts w:hint="eastAsia" w:ascii="Times New Roman" w:hAnsi="Times New Roman" w:eastAsia="方正仿宋_GBK" w:cs="Times New Roman"/>
          <w:color w:val="000000"/>
          <w:sz w:val="32"/>
          <w:szCs w:val="32"/>
          <w:lang w:val="en-US" w:eastAsia="zh-CN"/>
        </w:rPr>
        <w:t>龙溪街道</w:t>
      </w:r>
      <w:r>
        <w:rPr>
          <w:rFonts w:hint="default" w:ascii="Times New Roman" w:hAnsi="Times New Roman" w:eastAsia="方正仿宋_GBK" w:cs="Times New Roman"/>
          <w:color w:val="000000"/>
          <w:sz w:val="32"/>
          <w:szCs w:val="32"/>
          <w:lang w:val="en-US" w:eastAsia="zh-CN"/>
        </w:rPr>
        <w:t>金山路8号）。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（三）携带材料。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考生须携带本人身份证原件、2寸蓝底免冠彩色近照1张、签字笔、公共科目笔试准考证，并自备体检费700元左右。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（四）体检注意事项。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各考生应事先做好体检准备。体检前2—3天注意休息，勿熬夜，勿饮酒，避免剧烈运动。体检前一天晚上20:00后不再进食，体检当日早晨须空腹（特别提醒：考生请务必认真阅看《体检表》第2页的体检须知。如女同志怀孕或可能已受孕应事先告知医护人员勿做X光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特别提醒：报考人员不按规定时间、地点参加体检的，视为</w:t>
      </w:r>
      <w:r>
        <w:rPr>
          <w:rFonts w:hint="eastAsia" w:ascii="Times New Roman" w:hAnsi="Times New Roman" w:eastAsia="方正仿宋_GBK" w:cs="Times New Roman"/>
          <w:color w:val="000000"/>
          <w:sz w:val="32"/>
          <w:szCs w:val="32"/>
          <w:lang w:val="en-US" w:eastAsia="zh-CN"/>
        </w:rPr>
        <w:t>自动</w:t>
      </w:r>
      <w:r>
        <w:rPr>
          <w:rFonts w:hint="default" w:ascii="Times New Roman" w:hAnsi="Times New Roman" w:eastAsia="方正仿宋_GBK" w:cs="Times New Roman"/>
          <w:color w:val="000000"/>
          <w:sz w:val="32"/>
          <w:szCs w:val="32"/>
          <w:lang w:val="en-US" w:eastAsia="zh-CN"/>
        </w:rPr>
        <w:t>放弃体检。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招录咨询电话：（023）67267906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重庆市审计局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2024年4月16日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000000"/>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D4523"/>
    <w:rsid w:val="055D7BD5"/>
    <w:rsid w:val="05EF312C"/>
    <w:rsid w:val="0B8E50BE"/>
    <w:rsid w:val="0C3A5989"/>
    <w:rsid w:val="0C9D3984"/>
    <w:rsid w:val="1440406A"/>
    <w:rsid w:val="155068DA"/>
    <w:rsid w:val="191A6D98"/>
    <w:rsid w:val="1CE9111E"/>
    <w:rsid w:val="1ECB34D7"/>
    <w:rsid w:val="202270FD"/>
    <w:rsid w:val="207047B0"/>
    <w:rsid w:val="20974BF6"/>
    <w:rsid w:val="22970462"/>
    <w:rsid w:val="22BB71B6"/>
    <w:rsid w:val="23CB19C5"/>
    <w:rsid w:val="24EB3A4A"/>
    <w:rsid w:val="258F3E1F"/>
    <w:rsid w:val="27896ED5"/>
    <w:rsid w:val="2E9A241D"/>
    <w:rsid w:val="33DA2142"/>
    <w:rsid w:val="345C09C8"/>
    <w:rsid w:val="34B569DE"/>
    <w:rsid w:val="35777C00"/>
    <w:rsid w:val="37D42BD8"/>
    <w:rsid w:val="389D39C1"/>
    <w:rsid w:val="39E32E4B"/>
    <w:rsid w:val="3E635A20"/>
    <w:rsid w:val="3E8323CF"/>
    <w:rsid w:val="40884571"/>
    <w:rsid w:val="41125F34"/>
    <w:rsid w:val="431B475F"/>
    <w:rsid w:val="4391185E"/>
    <w:rsid w:val="452448FB"/>
    <w:rsid w:val="45E4091B"/>
    <w:rsid w:val="46937C4F"/>
    <w:rsid w:val="4AD66BE1"/>
    <w:rsid w:val="4BBB521D"/>
    <w:rsid w:val="4C234596"/>
    <w:rsid w:val="4F3F7E1B"/>
    <w:rsid w:val="5174218C"/>
    <w:rsid w:val="517B0970"/>
    <w:rsid w:val="517E0834"/>
    <w:rsid w:val="52D103CE"/>
    <w:rsid w:val="54583965"/>
    <w:rsid w:val="565A4C06"/>
    <w:rsid w:val="57916339"/>
    <w:rsid w:val="57BA75FB"/>
    <w:rsid w:val="5B2A1AA7"/>
    <w:rsid w:val="5B4B680E"/>
    <w:rsid w:val="62384CD2"/>
    <w:rsid w:val="65BD5072"/>
    <w:rsid w:val="680048D7"/>
    <w:rsid w:val="6B591F5C"/>
    <w:rsid w:val="6D4438CF"/>
    <w:rsid w:val="6E1A5380"/>
    <w:rsid w:val="70376C1E"/>
    <w:rsid w:val="718D4523"/>
    <w:rsid w:val="72E306DE"/>
    <w:rsid w:val="72E335FE"/>
    <w:rsid w:val="75DE664A"/>
    <w:rsid w:val="777D0B70"/>
    <w:rsid w:val="781B09CB"/>
    <w:rsid w:val="783402A7"/>
    <w:rsid w:val="7876489E"/>
    <w:rsid w:val="7A9465D5"/>
    <w:rsid w:val="7ECE55B7"/>
    <w:rsid w:val="EFFFF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2024-04-10T01:48:00Z</dcterms:created>
  <dc:creator>郭婷婷</dc:creator>
  <cp:lastModifiedBy>刘庠録</cp:lastModifiedBy>
  <cp:lastPrinted>2024-04-16T11:27:00Z</cp:lastPrinted>
  <dcterms:modified xsi:type="dcterms:W3CDTF">2024-04-16T14:17:34Z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4B9366152BD6177832DB1D6659C42A5D</vt:lpwstr>
  </property>
</Properties>
</file>