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公招岗位三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公招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岗位四</w:t>
      </w:r>
      <w:r>
        <w:rPr>
          <w:rFonts w:hint="eastAsia" w:ascii="仿宋_GB2312" w:hAnsi="仿宋" w:eastAsia="仿宋_GB2312" w:cs="仿宋"/>
          <w:sz w:val="32"/>
          <w:szCs w:val="32"/>
        </w:rPr>
        <w:t>专业目录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75"/>
        <w:gridCol w:w="2955"/>
        <w:gridCol w:w="975"/>
        <w:gridCol w:w="2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学科类别名称</w:t>
            </w:r>
          </w:p>
        </w:tc>
        <w:tc>
          <w:tcPr>
            <w:tcW w:w="39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研究生专业目录</w:t>
            </w:r>
          </w:p>
        </w:tc>
        <w:tc>
          <w:tcPr>
            <w:tcW w:w="39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本科专业目录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理学大类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数学与统计类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基础数学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数学与统计类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计算数学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信息与计算科学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概率论与数理统计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数理基础科学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应用数学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数据计算及应用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运筹学与控制论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系统理论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系统分析与集成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统计学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经济和管理学大类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管理科学与工程类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管理科学与工程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管理科学与工程类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工程管理硕士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信息管理与信息系统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项目管理硕士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工业工程与管理硕士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房地产开发与管理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大数据管理与应用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标准化工程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工学大类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电气工程类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电机与电器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电气类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电力系统及其自动化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智能电网信息工程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高电压与绝缘技术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光源与照明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电力电子与电力传动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电气工程与智能控制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电工理论与新技术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电机电器智能化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电气工程硕士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能源互联网工程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智慧能源工程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电动载运工程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物理电子学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电路与系统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微电子学与固体电子学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电磁场与微波技术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微电子科学与工程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通信与信息系统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光电信息科学与工程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信号与信息处理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新一代电子信息技术（含量子技术等）硕士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广播电视工程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通信工程（含宽带网络、移动通信等）硕士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集成电路工程硕士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电子封装技术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光电信息工程硕士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集成电路设计与集成系统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医学信息工程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生物医学工程硕士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电磁场与无线技术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电波传播与天线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电信工程及管理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应用电子技术教育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柔性电子学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智能测控工程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计算机系统结构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计算机软件与理论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软件工程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网络空间安全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计算机技术硕士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大数据技术与工程硕士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空间信息与数字技术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网络与信息安全硕士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电子与计算机工程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网络空间安全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电影制作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保密技术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区块链工程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密码科学与技术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控制科学与工程类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控制理论与控制工程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检测技术与自动化装置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系统工程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模式识别与智能系统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导航、制导与控制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核电技术与控制工程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控制工程硕士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智能装备与系统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智能工程与创意设计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30324BB3"/>
    <w:rsid w:val="09754545"/>
    <w:rsid w:val="166C5107"/>
    <w:rsid w:val="30324BB3"/>
    <w:rsid w:val="309F050F"/>
    <w:rsid w:val="312A7AB1"/>
    <w:rsid w:val="37EB642F"/>
    <w:rsid w:val="581A75F9"/>
    <w:rsid w:val="604D07C9"/>
    <w:rsid w:val="76D07D2A"/>
    <w:rsid w:val="7F0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uiPriority w:val="0"/>
    <w:rPr>
      <w:rFonts w:ascii="Times New Roman" w:hAnsi="Times New Roman" w:eastAsia="仿宋_GB2312" w:cs="Times New Roman"/>
      <w:b/>
      <w:bCs/>
      <w:sz w:val="44"/>
      <w:szCs w:val="20"/>
    </w:rPr>
  </w:style>
  <w:style w:type="character" w:customStyle="1" w:styleId="10">
    <w:name w:val="标题 3 Char"/>
    <w:link w:val="4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2024-04-15T02:20:00Z</dcterms:created>
  <dc:creator>秋裤侠</dc:creator>
  <cp:lastModifiedBy>秋裤侠</cp:lastModifiedBy>
  <dcterms:modified xsi:type="dcterms:W3CDTF">2024-04-16T03:06:17Z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59494FE1C34E4E54A38447BCEB5842AC_11</vt:lpwstr>
  </property>
</Properties>
</file>