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0B" w:rsidRDefault="004F326B">
      <w:pPr>
        <w:adjustRightInd w:val="0"/>
        <w:snapToGrid w:val="0"/>
        <w:spacing w:line="594" w:lineRule="exact"/>
        <w:rPr>
          <w:rFonts w:ascii="Times New Roman" w:eastAsia="方正黑体_GBK" w:hAnsi="Times New Roman"/>
          <w:sz w:val="30"/>
          <w:szCs w:val="30"/>
        </w:rPr>
      </w:pPr>
      <w:r>
        <w:rPr>
          <w:rFonts w:ascii="Times New Roman" w:eastAsia="方正黑体_GBK" w:hAnsi="Times New Roman"/>
          <w:sz w:val="30"/>
          <w:szCs w:val="30"/>
        </w:rPr>
        <w:t>附件</w:t>
      </w:r>
    </w:p>
    <w:p w:rsidR="0093470B" w:rsidRDefault="004F326B">
      <w:pPr>
        <w:pStyle w:val="a5"/>
        <w:spacing w:before="0" w:beforeAutospacing="0" w:after="0" w:afterAutospacing="0" w:line="600" w:lineRule="exact"/>
        <w:ind w:leftChars="200" w:left="1540" w:hangingChars="300" w:hanging="900"/>
        <w:rPr>
          <w:rFonts w:ascii="Times New Roman" w:eastAsia="方正小标宋_GBK" w:hAnsi="Times New Roman" w:cs="Times New Roman"/>
          <w:sz w:val="30"/>
          <w:szCs w:val="30"/>
        </w:rPr>
      </w:pPr>
      <w:r>
        <w:rPr>
          <w:rFonts w:ascii="Times New Roman" w:eastAsia="方正小标宋_GBK" w:hAnsi="Times New Roman" w:cs="Times New Roman"/>
          <w:sz w:val="30"/>
          <w:szCs w:val="30"/>
        </w:rPr>
        <w:t>巫山县事业单位</w:t>
      </w:r>
      <w:r>
        <w:rPr>
          <w:rFonts w:ascii="Times New Roman" w:eastAsia="方正小标宋_GBK" w:hAnsi="Times New Roman" w:cs="Times New Roman"/>
          <w:sz w:val="30"/>
          <w:szCs w:val="30"/>
        </w:rPr>
        <w:t>2023</w:t>
      </w:r>
      <w:r>
        <w:rPr>
          <w:rFonts w:ascii="Times New Roman" w:eastAsia="方正小标宋_GBK" w:hAnsi="Times New Roman" w:cs="Times New Roman"/>
          <w:sz w:val="30"/>
          <w:szCs w:val="30"/>
        </w:rPr>
        <w:t>年公开招聘</w:t>
      </w:r>
      <w:r>
        <w:rPr>
          <w:rFonts w:ascii="Times New Roman" w:eastAsia="方正小标宋_GBK" w:hAnsi="Times New Roman" w:cs="Times New Roman"/>
          <w:sz w:val="30"/>
          <w:szCs w:val="30"/>
        </w:rPr>
        <w:t>2023</w:t>
      </w:r>
      <w:r>
        <w:rPr>
          <w:rFonts w:ascii="Times New Roman" w:eastAsia="方正小标宋_GBK" w:hAnsi="Times New Roman" w:cs="Times New Roman" w:hint="eastAsia"/>
          <w:sz w:val="30"/>
          <w:szCs w:val="30"/>
        </w:rPr>
        <w:t>届公费师范生、服务期满“特岗教师”</w:t>
      </w:r>
      <w:r>
        <w:rPr>
          <w:rFonts w:ascii="Times New Roman" w:eastAsia="方正小标宋_GBK" w:hAnsi="Times New Roman" w:cs="Times New Roman"/>
          <w:sz w:val="30"/>
          <w:szCs w:val="30"/>
        </w:rPr>
        <w:t>聘人员公示表</w:t>
      </w: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"/>
        <w:gridCol w:w="793"/>
        <w:gridCol w:w="465"/>
        <w:gridCol w:w="915"/>
        <w:gridCol w:w="765"/>
        <w:gridCol w:w="930"/>
        <w:gridCol w:w="765"/>
        <w:gridCol w:w="690"/>
        <w:gridCol w:w="645"/>
        <w:gridCol w:w="1365"/>
        <w:gridCol w:w="1127"/>
        <w:gridCol w:w="510"/>
        <w:gridCol w:w="480"/>
        <w:gridCol w:w="690"/>
        <w:gridCol w:w="810"/>
        <w:gridCol w:w="720"/>
        <w:gridCol w:w="769"/>
        <w:gridCol w:w="1740"/>
      </w:tblGrid>
      <w:tr w:rsidR="0093470B">
        <w:trPr>
          <w:trHeight w:val="867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/>
              </w:rPr>
              <w:t>姓名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/>
              </w:rPr>
              <w:t>性别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/>
              </w:rPr>
              <w:t>出生</w:t>
            </w:r>
          </w:p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/>
              </w:rPr>
              <w:t>年月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/>
              </w:rPr>
              <w:t>毕业院校及专业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/>
              </w:rPr>
              <w:t>毕业</w:t>
            </w:r>
          </w:p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/>
              </w:rPr>
              <w:t>时间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/>
              </w:rPr>
              <w:t>学历</w:t>
            </w:r>
          </w:p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/>
              </w:rPr>
              <w:t>（学位）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/>
              </w:rPr>
              <w:t>职称</w:t>
            </w:r>
          </w:p>
          <w:p w:rsidR="0093470B" w:rsidRDefault="004F326B">
            <w:pPr>
              <w:widowControl/>
              <w:spacing w:line="240" w:lineRule="exac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/>
              </w:rPr>
              <w:t>（职、执业资格）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/>
              </w:rPr>
              <w:t>工作经历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/>
              </w:rPr>
              <w:t>其它条件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/>
              </w:rPr>
              <w:t>拟聘岗位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 w:val="21"/>
                <w:szCs w:val="21"/>
                <w:lang/>
              </w:rPr>
              <w:t>公共科目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 w:val="21"/>
                <w:szCs w:val="21"/>
                <w:lang/>
              </w:rPr>
              <w:t>专业科目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 w:val="21"/>
                <w:szCs w:val="21"/>
                <w:lang/>
              </w:rPr>
              <w:t>专业技能测试</w:t>
            </w:r>
            <w:r>
              <w:rPr>
                <w:rFonts w:ascii="Times New Roman" w:eastAsia="方正仿宋_GBK" w:hAnsi="Times New Roman"/>
                <w:kern w:val="0"/>
                <w:sz w:val="21"/>
                <w:szCs w:val="21"/>
                <w:lang/>
              </w:rPr>
              <w:t xml:space="preserve">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方正仿宋_GBK" w:hAnsi="Times New Roman"/>
                <w:kern w:val="0"/>
                <w:sz w:val="21"/>
                <w:szCs w:val="21"/>
                <w:lang/>
              </w:rPr>
              <w:t>综合</w:t>
            </w:r>
          </w:p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方正仿宋_GBK" w:hAnsi="Times New Roman"/>
                <w:kern w:val="0"/>
                <w:sz w:val="21"/>
                <w:szCs w:val="21"/>
                <w:lang/>
              </w:rPr>
              <w:t>面试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方正仿宋_GBK" w:hAnsi="Times New Roman"/>
                <w:kern w:val="0"/>
                <w:sz w:val="21"/>
                <w:szCs w:val="21"/>
                <w:lang/>
              </w:rPr>
              <w:t>其他成绩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kern w:val="0"/>
                <w:sz w:val="21"/>
                <w:szCs w:val="21"/>
                <w:lang/>
              </w:rPr>
              <w:t>总成绩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/>
              </w:rPr>
              <w:t>备注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易震威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2001.07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西南大学计算机科学与技术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（工学学士学位）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未要求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高中信息科技教师资格，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年应届毕业部属公费师范生（巫山籍）。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重庆市巫山县职业教育中心中职计算机教师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83.60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83.60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黄睿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2001.05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西南大学思想政治教育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（法学学士学位）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未要求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高中思想思政教师资格，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年应届毕业部属公费师范生（巫山籍）。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重庆市巫山第二中学高中政治教师岗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83.60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83.60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陈春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2001.02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西南大学汉语言文学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（文学学士学位）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未要求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高中语文教师资格，二级甲等普通话等级。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年应届毕业部属公费师范生（巫山籍）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重庆市巫山第二中学高中语文教师岗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85.00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85.00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张静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1994.06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江西师范大学生物科学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师范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2017.07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（理学学士学位）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未要求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取得高中生物教师资格证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重庆市巫山县泰昌初级中学初中生物教师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71.40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71.40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谭明晶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1997.08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重庆人文科技学院汉语言文学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2020.06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（文学学士学位）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二级教师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取得高中语文教师资格证，二级甲等普通话等级证书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重庆市巫山县官渡初级中学初中语文教师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82.94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82.94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唐清清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1997.07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四川农业大学英语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2019.06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（文学学士学位）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二级教师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取得高中英语教师资格证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重庆市巫山县官渡初级中学中学英语教师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王杰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1992.02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西南大学生物技术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2015.06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（理学学士学位）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取得高中生物教师资格证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重庆市巫山县福田初级中学初中生物教师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唐林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1996.11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重庆人文科技学院数学与应用数学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2020.06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（理学学士学位）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取得初中数学教师资格证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重庆市巫山县福田初级中学初中数学教师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79.62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79.62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胡燕琼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1992.07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四川外国语大学重庆南方翻译学院英语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2014.07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（文学学士学位）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2017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社会保险参保证明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取得高中外语教师资格证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重庆市巫山县福田初级中学初中英语教师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84.06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84.06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孙琴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1990.02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重庆师范大学汉语言文学（师范）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（文学学士学位）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取得高中语文教师资格证，二级甲等普通话等级证书。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重庆市巫山县福田初级中学初中语文教师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82.52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82.52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王磊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1996.12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忻州师范学院地理科学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2019.07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（理学学士学位）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取得高中地理教师资格证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重庆市巫山县福田初级中学初中地理教师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78.60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78.60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郑静媛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1994.10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成都信息工程大学信息与计算科学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2018.07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（理学学士学位）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取得初中数学教师资格证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重庆市巫山县福田初级中学初中数学教师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80.80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80.80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周小舟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1995.04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湖北师范大学文理学院历史学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2019.06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（历史学学士学位）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二级教师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未要求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取得初中历史教师资格证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重庆市巫山县白坪初级中学初中历史教师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李娜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1995.07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曲阜师范大学政治学与行政学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2017.07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（法学学士学位）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取得高中思想政治教师资格证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重庆市巫山县大庙初级中学初中道德与法治教师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75.80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75.80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周玲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1996.09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海南师范大学英语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2019.07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（文学学士学位）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取得高中英语教师资格证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重庆市巫山县大庙初级中学初中英语教师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81.48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81.48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冉莉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1996.04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西华师范大学物理学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2019.06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（理学学士学位）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取得高中物理教师资格证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重庆市巫山县大庙初级中学初中物理教师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76.40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76.40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向建香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1990.04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内蒙古民族大学英语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2014.06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（文学学士学位）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取得高中英语教师资格证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重庆市巫山县大庙初级中学初中英语教师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78.30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78.30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谭发秀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1994.12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四川外国语大学英语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2018.07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（文学学士学位）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取得高中英语教师资格证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重庆市巫山县大庙初级中学初中英语教师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79.42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79.42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李坤珍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1997.04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长江师范学院数学与应用数学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2019.06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（理学学士学位）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取得高中数学教师资格证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重庆市巫山县大庙初级中学初中数学教师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78.92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78.92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汪芯羽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1996.08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四川外国语大学重庆南方翻译学院英语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2019.07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（文学学士学位）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二级教师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取得初中英语教师资格证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重庆市巫山县河梁初级中学初中英语教师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83.74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83.74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牟钦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1995.10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长春工程学院能源与动力工程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2018.06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（工学学士学位）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二级教师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取得高中语文教师资格证，普通话二级甲等证书。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重庆市巫山县河梁初级中学初中语文教师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83.94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83.94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邓红霞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1995.07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重庆人文科技学院汉语言文学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2018.06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（文学学士学位）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二级教师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取得高中语文教师资格证，普通话二级甲等证书。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重庆市巫山县河梁初级中学初中语文教师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沈星星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1994.02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荆楚理工学院汉语言文学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2020.06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（文学学士学位）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取得初中语文教师资格证，二级甲等普通话等级证书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重庆市巫山县骡坪初级中学初中语文教师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79.40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79.40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向思睿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1997.12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重庆师范大学涉外商贸学院英语（师范）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2020.06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（文学学士学位）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未要求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取得高中英语教师资格证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重庆市巫山县骡坪初级中学初中英语教师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79.96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79.96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徐德芬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1995.06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重庆人文科技学院汉语言文学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2019.06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（文学学士学位）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取得高中语文教师资格证，二级甲等普通话等级证书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重庆市巫山县三溪初级中学初中语文教师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84.92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84.92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王正力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1990.08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西南大学应用化学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2015.06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（理学学士学位）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取得高中化学教师资格证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重庆市巫山县笃坪初级中学初中化学教师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朱铝苹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1998.07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重庆市幼儿师范高等专科学校语文教育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2018.07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大学专科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（无）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取得初中语文教师资格证，二级甲等普通话等级证书。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重庆市巫山县笃坪初级中学小学语文教师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81.22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81.22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周德平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1996.12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重庆人文科技学院思想政治教育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2018.06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（法学学士学位）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二级教师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取得高中思想政治教师资格证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重庆市巫山县官阳初级中学初中道德与法治教师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80.26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80.26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陈敏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1996.04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内江师范学院地理科学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2019.07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（理学学士学位）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取得高中地理教师资格证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重庆市巫山县官阳初级中学初中地理老师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朱丽丽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1996.11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重庆交通大学数学与应用数学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2020.06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（理学学士学位）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二级教师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未要求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取得高中数学教师资格证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重庆市巫山县龙溪初级中学初中数学教师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田张银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1998.03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长江师范学院物理学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2020.06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（理学学士学位）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二级教师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取得高中物理教师资格证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重庆市巫山县龙溪初级中学中学物理教师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78.82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78.82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黄靖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1997.08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百色学院汉语言文学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2020.06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（文学学士学位）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二级教师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未要求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取得初中语文教师资格证，二级甲等普通话等级证书。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重庆市巫山县龙溪初级中学初中语文教师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84.20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84.20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朱丽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1996.11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湖北大学知行学院英语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2019.06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（文学学士学位）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二级教师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未要求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取得初中英语教师资格证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重庆市巫山县龙溪初级中学初中英语教师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78.28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78.28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夏云玲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1998.09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重庆师范大学涉外商贸学院经济学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2020.06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（经济学学士学位）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二级教师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取得高中语文教师资格证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,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二级甲等普通话证书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重庆市巫山县建坪小学小学数学教师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83.36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83.36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隆一瑀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1994.11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重庆理工大学经济学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2017.06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（经济学学士学位）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取得初中数学教师资格证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重庆市巫山县大溪小学小学数学教师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77.40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77.40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王小芬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2000.10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重庆文理学院小学教育（全科教师）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重庆市巫山县红椿土家族乡中心小学小学全科教师岗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79.80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61.71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70.75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杨汶林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2001.09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长江师范学院小学教育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未要求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重庆市巫山县强为小学小学全科教师岗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68.63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76.32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陈国柱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1998.01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四川农业大学旅游管理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2020.06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（管理学学士）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取得小学数学教师资格证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重庆市巫山县强为小学小学数学教师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74.80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74.80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张颂洁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2000.11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重庆文理学院小学教育（全科教师）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重庆市巫山县长梁小学小学全科教师岗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80.70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68.23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74.47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陈历凤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2001.07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长江师范学院小学教育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重庆市巫山县长梁小学小学全科教师岗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70.88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76.44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徐靓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2001.11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重庆文理学院小学教育（全科教师）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重庆市巫山县长梁小学小学全科教师岗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84.40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64.23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74.32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肖淋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2000.11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长江师范学院小学教育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重庆市巫山县长梁小学小学全科教师岗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82.20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71.49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76.85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夏祯莹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2000.11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长江师范学院小学教育全科教师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未要求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重庆市巫山县庙宇小学小学全科教师岗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82.60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75.99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79.30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陈露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2000.11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重庆长江师范学院小学教育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未要求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重庆市巫山县庙宇小学小学全科教师岗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83.40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71.78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77.59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_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人事人才招聘招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录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45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周培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2001.06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重庆文理学院小学教育全科教师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未要求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重庆市巫山县庙宇小学小学全科教师岗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78.4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71.15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74.77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_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人事人才招聘招录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_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周凤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1997.12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重庆师范大学涉外商贸学院英语（师范）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2020.06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（文学学士学位）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未要求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取得初中英语教师资格证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重庆市巫山县庙宇小学小学英语教师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77.40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77.40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贾竞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1995.09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沈阳工业大学材料成型及控制工程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2019.06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（工学学士学位）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未要求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取得初中数学教师资格证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重庆市巫山县庙宇小学小学数学教师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83.30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83.30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黄圆圆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1991.09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重庆师范大学汉语言文学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2014.06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（文学学士学位）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未要求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取得小学语文教师资格证，二级甲等普通话等级证书。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重庆市巫山县庙宇小学小学语文教师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84.02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84.02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蒋彩琳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1994.09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重庆工商大学机械设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计制造及其自动化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2017.06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（工学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取得初中数学教师资格证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重庆市巫山县新坪小学小学数学教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lastRenderedPageBreak/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81.66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81.66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陈碧华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1995.09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郑州大学教育学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2018.07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取得初中语文教师资格证，二级甲等普通话等级证书。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重庆市巫山县新坪小学小学语文教师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81.76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81.76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郎晓敏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1990.06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重庆师范大学涉外商贸学院英语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师范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2014.06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（文学学士学位）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取得高中外语教师资格证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重庆市巫山县新坪小学小学英语教师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81.96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81.96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向小辉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1997.06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重庆师范大学涉外商贸学院汉语言文学（师范）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2020.06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（文学学士学位）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取得小学语文教师资格证，二级甲等普通话等级证书。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重庆市巫山县黄龙小学小学语文教师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77.2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77.2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陈健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2001.07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长江师范学院小学教育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未要求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重庆市巫山县石碑小学小学全科教师岗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81.80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67.61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74.71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54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陈雅丽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1999.06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重庆文理学院小学教育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全科教师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未要求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重庆市巫山县石碑小学小学全科教师岗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77.70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64.26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70.98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谭云芯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2001.05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重庆文理学院小学教育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全科教师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未要求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重庆市巫山县石碑小学小学全科教师岗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76.80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62.78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69.79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56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黄富吉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2000.10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重庆文理学院小学教育（全科教师）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重庆市巫山县抱龙小学小学全科教师岗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83.80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65.00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74.40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谭倩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2000.09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长江师范学院小学教育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应届毕业生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重庆市巫山县抱龙小学小学全科教师岗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80.60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73.12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76.86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58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罗焜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2000.10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重庆文理学院小学教育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全科教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重庆市巫山县邓家小学小学全科教师岗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74.80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55.59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65.19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59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唐华会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1997.06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长江师范学院小学教育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重庆市巫山县邓家小学小学全科教师岗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79.80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69.23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74.52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杨玲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1996.08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重庆理工大学金融工程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2019.06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（经济学学士学位）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取得初中语文教师资格证，二级甲等普通话等级证书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重庆市巫山县邓家小学小学语文教师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81.80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81.80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杨自强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2002.03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重庆文理学院小学教育（全科教师）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重庆市巫山县雪花小学小学全科教师岗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72.60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53.28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62.94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冉宇升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2000.08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长江师范学院小学教育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重庆市巫山县雪花小学小学全科教师岗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74.60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65.05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69.83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牟曦泠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2002.03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重庆文理学院小学教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育（全科教师）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三级教师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重庆市巫山县笃坪小学小学全科教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lastRenderedPageBreak/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74.70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58.07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66.39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64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陈萱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2002.01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重庆文理学院小学教育（全科教师）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三级教师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重庆市巫山县笃坪小学小学全科教师岗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56.62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66.81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刘霞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2002.08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长江师范学院小学教育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三级教师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重庆市巫山县笃坪小学小学全科教师岗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79.4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70.42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74.91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况迅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2001.02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长江师范学院小学教育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三级教师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重庆市巫山县笃坪小学小学全科教师岗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80.4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69.44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74.92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吴华银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1998.02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汉江师范学院小学教育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2020.06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大学专科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（无）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取得小学数学教师资格证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重庆市巫山县笃坪小学小学数学教师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83.20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83.20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刘小梅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2001.07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重庆文理学院小学教育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全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科教师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实习经历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重庆市巫山县楚阳小学小学全科教师岗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85.20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68.22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76.71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公开招聘工作人员简章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69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高权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2000.07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重庆文理学院小学教育（全科教师）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重庆市巫山县楚阳小学小学全科教师岗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80.10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66.17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73.13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杨鑫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1996.11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重庆理工大学材料成型及控制工程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2019.06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（工学学士学位）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取得高中数学教师资格证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重庆市巫山县楚阳小学小学数学教师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马源鸿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1996.12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南京市特殊教育师范学院特殊教育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师范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2017.06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大学专科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（无）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取得小学数学教师资格证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重庆市巫山县楚阳小学小学语文教师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周昕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1999.05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长江师范学院经济统计学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2020.06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（经济学学士）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二级教师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未要求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取得小学数学教师资格证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重庆市巫山县鸳鸯小学小学数学教师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81.16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81.16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杨晶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1991.10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重庆三峡学院语文教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2013.06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大学专科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（无）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二级教师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未要求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取得初中语文教师资格证，二级甲等普通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话等级证书。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重庆市巫山县鸳鸯小学小学语文教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lastRenderedPageBreak/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75.80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75.80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田江华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2000.12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长江师范学院小学教育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重庆市巫山县骡坪小学小学全科教师岗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80.80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69.43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75.12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徐美璘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2002.10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重庆文理学院小学教育（全科教师）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重庆市巫山县骡坪小学小学全科教师岗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76.70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61.29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68.99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王娅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2002.04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重庆文理学院小学教育（全科教师）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重庆市巫山县骡坪小学小学全科教师岗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84.50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72.15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78.31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王乐同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2001.05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长江师范学院小学教育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重庆市巫山县骡坪小学小学全科教师岗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81.20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81.70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81.45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78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谭松容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1994.07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重庆三峡学院旅游管理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2017.06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（管理学学士学位）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取得初中数学教师资格证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重庆市巫山县骡坪小学小学数学教师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李后兰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1993.01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重庆第二师范学院汉语言文学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2019.06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（文学学士学位）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培训机构上班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取得小学语文教师资格证，二级甲等普通话等级证书。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重庆市巫山县骡坪小学小学语文教师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77.60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77.60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朱琴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2001.11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重庆文理学院小学教育（全科教师）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重庆市巫山县三溪小学小学全科教师岗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75.70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53.52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64.61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屈豪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1997.09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重庆文理学院小学教育（全科教师）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重庆市巫山县三溪小学小学全科教师岗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73.60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52.95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63.27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陈思雨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2003.03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重庆文化艺术职业学院学前教育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大学专科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（无）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幼儿园教师资格，订单定向培养的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年应届毕业的学前教育公费师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重庆市巫山县三溪小学学前教育教师岗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73.00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84.81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78.91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刘丹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1992.10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四川外国语大学重庆南方翻译学院英语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2017.07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（文学学士学位）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取得高中英语教师资格证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重庆市巫山县双龙学校小学英语教师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彭春燕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1998.08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长江师范学院数学与应用数学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2020.06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（理学学士学位）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取得高中数学教师资格证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重庆市巫山县双龙学校初中数学教师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80.18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80.18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李殿阳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1995.02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内江师范学院数学与应用数学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2017.06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（理学学士学位）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取得高中数学教师资格证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重庆市巫山县双龙学校初中数学教师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77.98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77.98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吴珊珊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2002.05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重庆文理学院小学教育（全科教师）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重庆市巫山县乌龙学校小学全科教师岗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83.20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74.50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78.85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谭美林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1995.07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长江师范学院物联网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工程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2017.06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（工学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取得初中数学教师资格证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重庆市巫山县乌龙学校小学数学教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lastRenderedPageBreak/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82.40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41.20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88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陈云翠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1992.07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重庆师范大学涉外商贸学院英语（师范）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2015.06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（文学学士学位）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取得高中外语教师资格证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重庆市巫山县乌龙学校小学英语教师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79.80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39.90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傅静樱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1993.04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重庆师范大学涉外商贸学院市场营销（营销策划）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2016.06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（管理学学士学位）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未要求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取得初中语文教师资格证，二级甲等普通话等级证书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重庆市巫山县龙务小学小学语文教师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77.80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77.80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杨璞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2001.07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长江师范学院小学教育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重庆市巫山县钱家小学小学全科教师岗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84.80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72.94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78.87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91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叶霞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2001.04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重庆文理学院小学教育（全科教师）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重庆市巫山县官阳小学小学全科教师岗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82.60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60.60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71.60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92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李诗琪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2000.11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长江师范学院小学教育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未要求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重庆市巫山县当阳小学小学全科教师岗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83.4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66.87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75.14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93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袁玉连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2001.08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重庆文理学院小学教育（全科教师）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未要求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重庆市巫山县安宜小学小学全科教师岗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77.90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59.54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68.72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94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彭漫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1996.02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重庆第二师范学院旅游管理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2018.06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（管理学学士学位）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未要求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取得初中数学教师资格证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重庆市巫山县平河越众希望小学小学数学教师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81.20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81.20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95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胡晓艳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1992.11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西安建筑科技大学环境工程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2015.07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（工学学士学位）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取得初中数学教师资格证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重庆市巫山县大昌小学小学数学教师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75.60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75.60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96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李瑞雪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1991.12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西安文理学院市场营销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2014.07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（管理学学士学位）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取得高中语文教师资格证，二级甲等普通话等级证书。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重庆市巫山县大昌小学小学语文教师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83.82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83.82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公开招聘工范作人员公告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97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张丹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1997.04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重庆幼儿师范高等专科学校语文教育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2018.07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大学专科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（无）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取得初中语文教师资格证，二级甲等普通话等级证书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重庆市巫山县白果小学小学语文教师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81.78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81.78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98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黎勇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1993.03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重庆理工大学光电信息科学与工程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2018.06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（工学学士学位）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取得小学数学教师资格证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重庆市巫山县白果小学小学数学教师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71.80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71.80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99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周杭慈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2001.05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长江师范学院小学教育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二级教师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重庆市巫山县龙溪小学小学全科教师岗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77.40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69.53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73.47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龚黎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2004.03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重庆文化艺术职业学院学前教育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大学专科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（无）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二级教师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未要求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幼儿园教师资格，订单定向培养的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年应届毕业的学前教育公费师范生。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重庆市巫山县龙溪小学学前教育教师岗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74.20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85.58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79.89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‘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’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王兰花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2003.08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重庆文化艺术职业学院学前教育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大学专科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（无）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二级教师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未要求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幼儿园教师资格，订单定向培养的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年应届毕业的学前教育公费师范生。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重庆市巫山县龙溪小学学前教育教师岗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76.00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87.03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81.52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‘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’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102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王丽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1993.10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西南大学教育学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2015.06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二级教师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未要求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取得初中数学教师资格证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重庆市巫山县龙溪小学小学数学教师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李霞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2000.07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长江师范学院小学教育（全科教师）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重庆市巫山县珠海华山希望小学小学全科教师岗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77.4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68.58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72.99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童良婕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2000.10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重庆文理学院小学教育（全科教师）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三级教师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重庆市巫山县下田小学小学全科教师岗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74.80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55.89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65.34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传经纬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2000.12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重庆文理学院小学教育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全科教师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未要求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重庆市巫山县官渡小学小学全科教师岗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84.90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73.25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79.08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106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何玉琴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1995.12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四川外国语大学重庆南方翻译学院翻译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2018.07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（文学学士学位）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取得高中英语教师资格证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重庆市巫山县官渡小学小学英语教师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107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周博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1995.01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重庆邮电大学微电子科学与工程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2018.06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（工学学士学位）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取得初中数学教师资格证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重庆市巫山县官渡小学小学数学教师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77.80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77.80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向媛媛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1994.12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重庆三峡学院语文教育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2016.07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大学专科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（无）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取得初中语文教师资格证，二级甲等普通话等级证书。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重庆市巫山县官渡小学小学语文教师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84.62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84.62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109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殷紫微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1996.06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重庆文理学院经济统计学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2019.06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（经济学学士学位）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二级教师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取得初中数学教师资格证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重庆市巫山县金盆小学小学数学教师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78.44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78.44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王明珍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1997.02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四川外国语大学成都学院汉语国际教育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2020.06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（文学学士学位）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二级教师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取得高中语文教师资格证，二级甲等普通话等级证书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重庆市巫山县金盆小学小学语文教师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77.00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77.00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曹静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1995.12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重庆师范大学软件工程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2018.06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（工学学士学位）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取得高中数学教师资格证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重庆市巫山县新花一信金鸡希望小学小学数学教师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85.10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85.10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112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陈晓旭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1999.02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重庆文理学院高分子材料与工程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2020.06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（工学学士学位）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取得初中数学教师资格证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重庆市巫山县福田小学小学数学教师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76.60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76.60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王岑敉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1993.07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四川警察学院法学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2016.07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（法学学士学位）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取得小学语文教师资格证，二级甲等普通话等级证书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重庆市巫山县福田小学小学语文教师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邓雪涵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1994.06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辽宁对外经贸学院英语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2016.07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（文学学士学位）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取得初中英语教师资格证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重庆市巫山县福田小学小学英语教师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79.40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79.40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张艳月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1998.07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长江师范学院小学教育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未要求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重庆市巫山县大云小学小学全科教师岗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80.00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71.80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75.90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唐娟娟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1999.12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重庆文理学院小学教育（全科教师）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未要求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重庆市巫山县大云小学小学全科教师岗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82.40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60.97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71.69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117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吴光美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2003.10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重庆文化艺术职业学院学前教育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大学专科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（无）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幼儿园教师资格，订单定向培养的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年应届毕业的学前教育公费师范生。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重庆市巫山县大昌幼儿园学前教育教师岗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79.80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87.24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83.52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?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向钰玲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2002.08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重庆文化艺术职业学院学前教育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大学专科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（无）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幼儿园教师资格，订单定向培养的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年应届毕业的学前教育公费师范生。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重庆市巫山县大昌幼儿园学前教育教师岗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85.00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87.74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86.37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刘鹏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2002.04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重庆文化艺术职业学院学前教育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大学专科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（无）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幼儿园教师资格，订单定向培养的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年应届毕业的学前教育公费师范生。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重庆市巫山县大昌幼儿园学前教育教师岗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80.60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85.94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83.27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杨贵兰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2003.02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重庆文化艺术职业学院学前教育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大学专科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（无）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未要求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幼儿园教师资格，订单定向培养的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年应届毕业的学前教育公费师范生。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重庆市巫山县福田幼儿园学前教育教师岗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78.40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87.48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82.94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王蒙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2002.11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重庆文化艺术职业学院学前教育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大学专科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（无）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三级教师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幼儿园教师资格，订单定向培养的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年应届毕业的学前教育公费师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重庆市巫山县官渡幼儿园学前教育教师岗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78.60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85.70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82.15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122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王瑶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2001.05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重庆文理学院小学教育（全科教师）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二级教师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未要求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重庆市巫山县何埫小学小学全科教师岗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75.20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67.64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71.42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谢淋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2000.08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重庆文理学院小学教育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全科教师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重庆市巫山县龙骨坡小学小学全科教师岗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85.70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57.69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71.69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陶维星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2000.06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长江师范学院小学教育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重庆市巫山县龙骨坡小学小学全科教师岗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81.80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73.08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77.44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辜倩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2001.04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重庆文理学院小学教育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全科教师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重庆市巫山县龙骨坡小学小学全科教师岗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83.40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60.54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71.97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蒲露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1998.04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重庆师范大学涉外商贸学院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汉语言文学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师范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2020.06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（文学学士学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取得初中语文教师资格证，二级甲等普通话等级证书。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重庆市巫山县龙泉希望小学小学语文教师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81.80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81.80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127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吴瑞樾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1998.02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长江师范学院财务管理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2019.06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（管理学学士）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未要求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取得初中数学教师资格证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重庆市巫山县麻林小学小学数学教师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77.20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77.20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向梦环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2001.03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重庆文理学院小学教育（全科教师）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重庆市巫山县明德塘坊希望小学小学全科教师岗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77.10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60.60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68.85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129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舒东平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2003.02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重庆文理学院小学教育（小学全科）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未要求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重庆市巫山县田家小学小学全科教师岗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80.40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57.26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68.83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涂鑫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1999.11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重庆文理学院小学教育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全科教师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（教育学学士）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未要求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小学全科教师资格，公费培养的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年应届毕业全科师范生。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重庆市巫山县月池小学小学全科教师岗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80.90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61.79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71.34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 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131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彭燕清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1998.05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重庆幼儿师范高等专科学校语文教育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2019.07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大学专科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（无）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取得小学语文教师资格证，二级甲等普通话等级证书。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重庆市巫山县月池小学小学语文教师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74.80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74.80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  <w:tr w:rsidR="0093470B">
        <w:trPr>
          <w:trHeight w:val="77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132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黄骏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1996.11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四川传媒学院广播电视编导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2020.06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大学本科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（艺术学学士学位）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（教师资格）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取得小学语文教师资格证，二级甲等普通话等级证书。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重庆市巫山县竹贤八一爱民小学小学语文教师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不考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不考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78.84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93470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78.84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0B" w:rsidRDefault="004F326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重庆市巫山县事业单位面向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2023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届公费师范生、订单定向医学生、服务期满特岗教师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/>
              </w:rPr>
              <w:t>公开招聘工作人员公告</w:t>
            </w:r>
          </w:p>
        </w:tc>
      </w:tr>
    </w:tbl>
    <w:p w:rsidR="0093470B" w:rsidRDefault="0093470B">
      <w:pPr>
        <w:pStyle w:val="a5"/>
        <w:spacing w:before="0" w:beforeAutospacing="0" w:after="0" w:afterAutospacing="0" w:line="640" w:lineRule="exact"/>
        <w:jc w:val="center"/>
        <w:rPr>
          <w:rFonts w:ascii="方正仿宋_GBK" w:eastAsia="方正仿宋_GBK" w:hAnsi="方正仿宋_GBK" w:cs="方正仿宋_GBK"/>
          <w:sz w:val="18"/>
          <w:szCs w:val="18"/>
        </w:rPr>
      </w:pPr>
    </w:p>
    <w:p w:rsidR="0093470B" w:rsidRDefault="0093470B">
      <w:pPr>
        <w:widowControl/>
        <w:textAlignment w:val="center"/>
        <w:rPr>
          <w:rFonts w:ascii="Times New Roman" w:eastAsia="方正小标宋_GBK" w:hAnsi="Times New Roman"/>
          <w:sz w:val="36"/>
          <w:szCs w:val="36"/>
        </w:rPr>
        <w:sectPr w:rsidR="0093470B">
          <w:headerReference w:type="default" r:id="rId6"/>
          <w:pgSz w:w="16838" w:h="11906" w:orient="landscape"/>
          <w:pgMar w:top="1588" w:right="2098" w:bottom="1474" w:left="1713" w:header="851" w:footer="992" w:gutter="0"/>
          <w:cols w:space="720"/>
          <w:docGrid w:type="lines" w:linePitch="312"/>
        </w:sectPr>
      </w:pPr>
    </w:p>
    <w:p w:rsidR="0093470B" w:rsidRDefault="0093470B">
      <w:pPr>
        <w:pStyle w:val="a5"/>
        <w:spacing w:before="0" w:beforeAutospacing="0" w:after="0" w:afterAutospacing="0" w:line="460" w:lineRule="exact"/>
      </w:pPr>
    </w:p>
    <w:sectPr w:rsidR="0093470B" w:rsidSect="0093470B">
      <w:headerReference w:type="default" r:id="rId7"/>
      <w:footerReference w:type="default" r:id="rId8"/>
      <w:pgSz w:w="11906" w:h="16838"/>
      <w:pgMar w:top="2098" w:right="1474" w:bottom="1713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70B" w:rsidRDefault="0093470B" w:rsidP="0093470B">
      <w:r>
        <w:separator/>
      </w:r>
    </w:p>
  </w:endnote>
  <w:endnote w:type="continuationSeparator" w:id="1">
    <w:p w:rsidR="0093470B" w:rsidRDefault="0093470B" w:rsidP="00934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70B" w:rsidRDefault="0093470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70B" w:rsidRDefault="0093470B" w:rsidP="0093470B">
      <w:r>
        <w:separator/>
      </w:r>
    </w:p>
  </w:footnote>
  <w:footnote w:type="continuationSeparator" w:id="1">
    <w:p w:rsidR="0093470B" w:rsidRDefault="0093470B" w:rsidP="00934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70B" w:rsidRDefault="0093470B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70B" w:rsidRDefault="0093470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NhNGQ1NTJmMWFlYzAzYjQwZGM5MGM5ZTMzMTE2YTAifQ=="/>
  </w:docVars>
  <w:rsids>
    <w:rsidRoot w:val="34D31697"/>
    <w:rsid w:val="9FC57040"/>
    <w:rsid w:val="9FCFF153"/>
    <w:rsid w:val="B63DDCF6"/>
    <w:rsid w:val="B7DEE36F"/>
    <w:rsid w:val="BC774550"/>
    <w:rsid w:val="BE4F088E"/>
    <w:rsid w:val="BF7E5579"/>
    <w:rsid w:val="BFCF099B"/>
    <w:rsid w:val="C9DF8722"/>
    <w:rsid w:val="CE79B8FC"/>
    <w:rsid w:val="CF3B2442"/>
    <w:rsid w:val="D3DB510B"/>
    <w:rsid w:val="DD7D8C10"/>
    <w:rsid w:val="DDFD48C2"/>
    <w:rsid w:val="DFFF2296"/>
    <w:rsid w:val="E7F784F4"/>
    <w:rsid w:val="EFCF6527"/>
    <w:rsid w:val="EFFF32F6"/>
    <w:rsid w:val="EFFF8E53"/>
    <w:rsid w:val="F57BEDC7"/>
    <w:rsid w:val="F5DBE8FB"/>
    <w:rsid w:val="F6DF4F5B"/>
    <w:rsid w:val="F77D2EB7"/>
    <w:rsid w:val="F7AC2947"/>
    <w:rsid w:val="F7DF3431"/>
    <w:rsid w:val="F7FE15A4"/>
    <w:rsid w:val="F9FF2F85"/>
    <w:rsid w:val="FABBEDE3"/>
    <w:rsid w:val="FBEDA474"/>
    <w:rsid w:val="FDFF4903"/>
    <w:rsid w:val="FE37E61D"/>
    <w:rsid w:val="FE7D63C4"/>
    <w:rsid w:val="FEE3D584"/>
    <w:rsid w:val="FF37B22C"/>
    <w:rsid w:val="FFB7C96B"/>
    <w:rsid w:val="FFD9CA62"/>
    <w:rsid w:val="00005438"/>
    <w:rsid w:val="00020AC4"/>
    <w:rsid w:val="00062DB0"/>
    <w:rsid w:val="00093E0E"/>
    <w:rsid w:val="000D27BE"/>
    <w:rsid w:val="000D4715"/>
    <w:rsid w:val="000D4EEE"/>
    <w:rsid w:val="000F0BBF"/>
    <w:rsid w:val="000F4B1A"/>
    <w:rsid w:val="00186DF0"/>
    <w:rsid w:val="00230C72"/>
    <w:rsid w:val="002503DD"/>
    <w:rsid w:val="00311F6E"/>
    <w:rsid w:val="00331D54"/>
    <w:rsid w:val="00373E80"/>
    <w:rsid w:val="003F5BFC"/>
    <w:rsid w:val="0041606E"/>
    <w:rsid w:val="004A768C"/>
    <w:rsid w:val="004D16B8"/>
    <w:rsid w:val="004F326B"/>
    <w:rsid w:val="00505960"/>
    <w:rsid w:val="005362E5"/>
    <w:rsid w:val="005373FB"/>
    <w:rsid w:val="00574346"/>
    <w:rsid w:val="005F2291"/>
    <w:rsid w:val="00600E1B"/>
    <w:rsid w:val="00615BFD"/>
    <w:rsid w:val="006217B0"/>
    <w:rsid w:val="00663AED"/>
    <w:rsid w:val="00691974"/>
    <w:rsid w:val="006F3D6D"/>
    <w:rsid w:val="007D3060"/>
    <w:rsid w:val="008125D8"/>
    <w:rsid w:val="00881280"/>
    <w:rsid w:val="008A58E4"/>
    <w:rsid w:val="008D4F21"/>
    <w:rsid w:val="0093470B"/>
    <w:rsid w:val="009D6272"/>
    <w:rsid w:val="00A67614"/>
    <w:rsid w:val="00AD6ECF"/>
    <w:rsid w:val="00B90886"/>
    <w:rsid w:val="00B941F1"/>
    <w:rsid w:val="00B96872"/>
    <w:rsid w:val="00BA3439"/>
    <w:rsid w:val="00CA0AAB"/>
    <w:rsid w:val="00CA4D1A"/>
    <w:rsid w:val="00EB1C1B"/>
    <w:rsid w:val="00F76442"/>
    <w:rsid w:val="00F9092F"/>
    <w:rsid w:val="015007CB"/>
    <w:rsid w:val="04627C3D"/>
    <w:rsid w:val="0FED33F7"/>
    <w:rsid w:val="179476B9"/>
    <w:rsid w:val="18A6793F"/>
    <w:rsid w:val="1EF13F4A"/>
    <w:rsid w:val="1EFBAB63"/>
    <w:rsid w:val="2A9B3073"/>
    <w:rsid w:val="2DB6C4A8"/>
    <w:rsid w:val="2DFB5EF5"/>
    <w:rsid w:val="33FDC8E8"/>
    <w:rsid w:val="34D31697"/>
    <w:rsid w:val="36FD92AB"/>
    <w:rsid w:val="3D581D1F"/>
    <w:rsid w:val="42D65555"/>
    <w:rsid w:val="44475E7B"/>
    <w:rsid w:val="48A1CE97"/>
    <w:rsid w:val="557C543B"/>
    <w:rsid w:val="566966C9"/>
    <w:rsid w:val="5AFF6912"/>
    <w:rsid w:val="5B37E532"/>
    <w:rsid w:val="5BFBD9AE"/>
    <w:rsid w:val="5CBB6D16"/>
    <w:rsid w:val="5EFB2496"/>
    <w:rsid w:val="5FBF036D"/>
    <w:rsid w:val="6BEEE485"/>
    <w:rsid w:val="6CFD0E69"/>
    <w:rsid w:val="6F7B095F"/>
    <w:rsid w:val="6FDFC38B"/>
    <w:rsid w:val="6FFF1109"/>
    <w:rsid w:val="75ABE7E1"/>
    <w:rsid w:val="77BD283E"/>
    <w:rsid w:val="77E699E6"/>
    <w:rsid w:val="77F7DDA1"/>
    <w:rsid w:val="77FC05BE"/>
    <w:rsid w:val="7A417CB2"/>
    <w:rsid w:val="7B316E82"/>
    <w:rsid w:val="7B8B5DD0"/>
    <w:rsid w:val="7BF9ECC1"/>
    <w:rsid w:val="7BFFE0B0"/>
    <w:rsid w:val="7D679AC1"/>
    <w:rsid w:val="7E8FBFE8"/>
    <w:rsid w:val="7EEBF404"/>
    <w:rsid w:val="7EF3606C"/>
    <w:rsid w:val="7EFC79A9"/>
    <w:rsid w:val="7EFDA5B6"/>
    <w:rsid w:val="7F9F6349"/>
    <w:rsid w:val="7FCF3253"/>
    <w:rsid w:val="7FEF19B9"/>
    <w:rsid w:val="7FEFF4D9"/>
    <w:rsid w:val="7FFB5E71"/>
    <w:rsid w:val="7FFC8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93470B"/>
    <w:pPr>
      <w:widowControl w:val="0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paragraph" w:styleId="1">
    <w:name w:val="heading 1"/>
    <w:autoRedefine/>
    <w:uiPriority w:val="9"/>
    <w:qFormat/>
    <w:rsid w:val="009347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utoRedefine/>
    <w:uiPriority w:val="9"/>
    <w:unhideWhenUsed/>
    <w:qFormat/>
    <w:rsid w:val="009347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utoRedefine/>
    <w:uiPriority w:val="9"/>
    <w:unhideWhenUsed/>
    <w:qFormat/>
    <w:rsid w:val="009347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9347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autoRedefine/>
    <w:uiPriority w:val="9"/>
    <w:unhideWhenUsed/>
    <w:qFormat/>
    <w:rsid w:val="009347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6">
    <w:name w:val="heading 6"/>
    <w:uiPriority w:val="9"/>
    <w:unhideWhenUsed/>
    <w:qFormat/>
    <w:rsid w:val="0093470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34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rsid w:val="00934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sid w:val="00934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autoRedefine/>
    <w:qFormat/>
    <w:rsid w:val="0093470B"/>
    <w:rPr>
      <w:b/>
      <w:bCs/>
    </w:rPr>
  </w:style>
  <w:style w:type="character" w:styleId="a7">
    <w:name w:val="Hyperlink"/>
    <w:autoRedefine/>
    <w:uiPriority w:val="99"/>
    <w:unhideWhenUsed/>
    <w:qFormat/>
    <w:rsid w:val="0093470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17820</Words>
  <Characters>6522</Characters>
  <Application>Microsoft Office Word</Application>
  <DocSecurity>0</DocSecurity>
  <Lines>54</Lines>
  <Paragraphs>48</Paragraphs>
  <ScaleCrop>false</ScaleCrop>
  <Company/>
  <LinksUpToDate>false</LinksUpToDate>
  <CharactersWithSpaces>24294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金洪帅</dc:creator>
  <cp:lastModifiedBy>PC</cp:lastModifiedBy>
  <cp:revision>36</cp:revision>
  <dcterms:created xsi:type="dcterms:W3CDTF">2021-06-26T03:42:00Z</dcterms:created>
  <dcterms:modified xsi:type="dcterms:W3CDTF">2024-04-03T09:10:00Z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6EBD51248D524078801BC9BF808ADD52_13</vt:lpwstr>
  </property>
  <property fmtid="{D5CDD505-2E9C-101B-9397-08002B2CF9AE}" pid="4" name="KSOSaveFontToCloudKey">
    <vt:lpwstr>198367474_btnclosed</vt:lpwstr>
  </property>
</Properties>
</file>