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before="156" w:beforeLines="50" w:after="156" w:afterLines="50"/>
        <w:jc w:val="left"/>
        <w:rPr>
          <w:rFonts w:hint="eastAsia" w:ascii="宋体" w:hAnsi="宋体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开化县202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年公开招聘部分事业单位工作人员核减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（取消）岗位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情况表</w:t>
      </w:r>
    </w:p>
    <w:tbl>
      <w:tblPr>
        <w:tblStyle w:val="2"/>
        <w:tblW w:w="831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227"/>
        <w:gridCol w:w="1336"/>
        <w:gridCol w:w="1118"/>
        <w:gridCol w:w="1438"/>
        <w:gridCol w:w="12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缴费人数</w:t>
            </w:r>
          </w:p>
        </w:tc>
        <w:tc>
          <w:tcPr>
            <w:tcW w:w="14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核减</w:t>
            </w:r>
            <w:r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（取消）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Arial Unicode MS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现招聘人数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bidi="ar"/>
              </w:rPr>
              <w:t>开化县人民医院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bidi="ar"/>
              </w:rPr>
              <w:t>财务会计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Arial Unicode MS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00000000"/>
    <w:rsid w:val="17707CA8"/>
    <w:rsid w:val="261A27C5"/>
    <w:rsid w:val="7AF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WPS_1520314020</cp:lastModifiedBy>
  <dcterms:modified xsi:type="dcterms:W3CDTF">2024-04-06T12:15:48Z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DA931353A6EB4445B29E0141BE7F07C1_12</vt:lpwstr>
  </property>
</Properties>
</file>