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40" w:line="8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体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为准确反映您的身体真实状况，请注意以下事项：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．考生应携带有效身份证、面试通知书到指定医院进行体检，其它医疗单位的体检结果一律无效，禁止弄虚作假、冒名顶替。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．考生不准携带或使用手机等通讯工具，若有携带者，一律上交由工作人员集中保管，违者取消体检资格。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．考生集合后要服从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，听从指挥，不得擅自行动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未经批准擅自离开队伍的，按作弊处理；体检过程中不得单独与工作人员、医务人员交谈，不得以任何形式与外界联系，违者按作弊处理。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．体检表第三页病史部分要如实、逐项填写，不能遗漏。如隐瞒病史影响体检结果的，责任自负。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．体检前一天请注意休息，勿熬夜，不要饮酒，避免剧烈运动。体检当天需进行采血、B超等体检，受检前8-12小时不得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．请配合医院认真检查所有项目，勿漏检。若自动放弃某一检查项目，将会影响对您的录用。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0" w:h="16840"/>
          <w:pgMar w:top="1440" w:right="1060" w:bottom="1440" w:left="1560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．如对体检结果有疑义，按有关规定办理。</w:t>
      </w:r>
    </w:p>
    <w:p>
      <w:pPr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0" w:h="16840"/>
      <w:pgMar w:top="1440" w:right="1060" w:bottom="1440" w:left="15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NDBlOTZlZmUyMjIwZWY5ZjA3ZDliOGU0NmMyZjAifQ=="/>
  </w:docVars>
  <w:rsids>
    <w:rsidRoot w:val="00BD0BC8"/>
    <w:rsid w:val="000D6051"/>
    <w:rsid w:val="009F0BE0"/>
    <w:rsid w:val="00BA6D97"/>
    <w:rsid w:val="00BD0BC8"/>
    <w:rsid w:val="028A1C5B"/>
    <w:rsid w:val="2D9F35F4"/>
    <w:rsid w:val="3EF76B6E"/>
    <w:rsid w:val="46F50E6C"/>
    <w:rsid w:val="519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</Words>
  <Characters>471</Characters>
  <TotalTime>8</TotalTime>
  <ScaleCrop>false</ScaleCrop>
  <LinksUpToDate>false</LinksUpToDate>
  <CharactersWithSpaces>471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2023-07-11T06:22:00Z</dcterms:created>
  <dc:creator>INTSIG</dc:creator>
  <dc:description>Intsig Word Converter</dc:description>
  <cp:lastModifiedBy>离囚♚</cp:lastModifiedBy>
  <dcterms:modified xsi:type="dcterms:W3CDTF">2024-04-03T02:17:08Z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DFB471D63E2C4DEEB097741D807E84EB_12</vt:lpwstr>
  </property>
</Properties>
</file>