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广东科贸职业学院2024年第二批公开招聘各岗位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微信群二维码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20595" cy="3320415"/>
            <wp:effectExtent l="0" t="0" r="8255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"/>
        </w:rPr>
        <w:t xml:space="preserve">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200275" cy="3287395"/>
            <wp:effectExtent l="0" t="0" r="952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28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left="0" w:leftChars="0" w:firstLine="630" w:firstLineChars="300"/>
        <w:jc w:val="left"/>
        <w:rPr>
          <w:rFonts w:hint="eastAsia" w:eastAsiaTheme="minorEastAsia"/>
          <w:lang w:val="en-US" w:eastAsia="zh"/>
        </w:rPr>
      </w:pPr>
      <w:r>
        <w:rPr>
          <w:rFonts w:hint="eastAsia"/>
          <w:lang w:val="en-US" w:eastAsia="zh"/>
        </w:rPr>
        <w:t>计算机网络技术专任教师               产品设计专任教师、创意与策划专任教师</w:t>
      </w:r>
    </w:p>
    <w:p>
      <w:pPr>
        <w:bidi w:val="0"/>
        <w:jc w:val="left"/>
        <w:rPr>
          <w:rFonts w:hint="eastAsia" w:eastAsiaTheme="minorEastAsia"/>
          <w:lang w:val="en-US" w:eastAsia="zh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319655" cy="3467100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"/>
        </w:rPr>
        <w:t xml:space="preserve">         </w:t>
      </w:r>
      <w:r>
        <w:rPr>
          <w:rFonts w:hint="eastAsia" w:eastAsiaTheme="minorEastAsia"/>
          <w:lang w:val="en-US" w:eastAsia="zh"/>
        </w:rPr>
        <w:drawing>
          <wp:inline distT="0" distB="0" distL="114300" distR="114300">
            <wp:extent cx="2298700" cy="3433445"/>
            <wp:effectExtent l="0" t="0" r="6350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4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left="5460" w:leftChars="300" w:hanging="4830" w:hangingChars="2300"/>
        <w:jc w:val="left"/>
        <w:rPr>
          <w:rFonts w:hint="eastAsia"/>
          <w:lang w:val="en-US" w:eastAsia="zh"/>
        </w:rPr>
      </w:pPr>
      <w:r>
        <w:rPr>
          <w:rFonts w:hint="eastAsia"/>
          <w:lang w:val="en-US" w:eastAsia="zh"/>
        </w:rPr>
        <w:t>园林工程技术专任教师              辅导员、国际交流事务管理岗、国际交流专员、                食品安全管理员、保安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0EB1A2-CF48-4597-A51B-8076556E04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98E638-26D1-464E-80FC-9389E6B775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51D89E-B292-4F57-9DEB-C7C7E5911F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NGJkMWMyZmFhZmFjZmEyZjQ2MjBmMDk2YzUzMmMifQ=="/>
  </w:docVars>
  <w:rsids>
    <w:rsidRoot w:val="3FCE3E56"/>
    <w:rsid w:val="055F5AAC"/>
    <w:rsid w:val="05AA653C"/>
    <w:rsid w:val="08646E76"/>
    <w:rsid w:val="11D85350"/>
    <w:rsid w:val="1FDE70B6"/>
    <w:rsid w:val="24842B91"/>
    <w:rsid w:val="2B122BCA"/>
    <w:rsid w:val="30A354C8"/>
    <w:rsid w:val="347B2CCE"/>
    <w:rsid w:val="3AE31A19"/>
    <w:rsid w:val="3FCE3E56"/>
    <w:rsid w:val="43356F33"/>
    <w:rsid w:val="438D657A"/>
    <w:rsid w:val="46623CEE"/>
    <w:rsid w:val="46FF1B99"/>
    <w:rsid w:val="4C4A5806"/>
    <w:rsid w:val="500C5E74"/>
    <w:rsid w:val="533A7A84"/>
    <w:rsid w:val="593500ED"/>
    <w:rsid w:val="5CA46110"/>
    <w:rsid w:val="5CAD1868"/>
    <w:rsid w:val="5D5F6439"/>
    <w:rsid w:val="65273CE0"/>
    <w:rsid w:val="66EB1BDD"/>
    <w:rsid w:val="67190040"/>
    <w:rsid w:val="6FFBF69A"/>
    <w:rsid w:val="71130F03"/>
    <w:rsid w:val="723006C5"/>
    <w:rsid w:val="780F6DDE"/>
    <w:rsid w:val="7DC34008"/>
    <w:rsid w:val="DADFFA5E"/>
    <w:rsid w:val="FF7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</Words>
  <Characters>95</Characters>
  <Lines>0</Lines>
  <Paragraphs>0</Paragraphs>
  <TotalTime>7180</TotalTime>
  <ScaleCrop>false</ScaleCrop>
  <LinksUpToDate>false</LinksUpToDate>
  <CharactersWithSpaces>210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2023-05-25T17:39:00Z</dcterms:created>
  <dc:creator>彭锐明</dc:creator>
  <cp:lastModifiedBy>鎏</cp:lastModifiedBy>
  <dcterms:modified xsi:type="dcterms:W3CDTF">2024-04-07T06:12:19Z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9B434286DEC44559A905476D3D139918_13</vt:lpwstr>
  </property>
</Properties>
</file>